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58" w:rsidRDefault="000D2F58" w:rsidP="000D2F58">
      <w:pPr>
        <w:spacing w:before="100" w:beforeAutospacing="1" w:after="100" w:afterAutospacing="1"/>
        <w:outlineLvl w:val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Ambulant alkoholbehandling</w:t>
      </w:r>
    </w:p>
    <w:p w:rsidR="000D2F58" w:rsidRPr="003D5D57" w:rsidRDefault="000D2F58" w:rsidP="000D2F58">
      <w:pPr>
        <w:spacing w:before="100" w:beforeAutospacing="1" w:after="100" w:afterAutospacing="1"/>
        <w:outlineLvl w:val="2"/>
        <w:rPr>
          <w:rFonts w:ascii="Verdana" w:hAnsi="Verdana"/>
          <w:b/>
          <w:bCs/>
          <w:sz w:val="22"/>
          <w:szCs w:val="22"/>
        </w:rPr>
      </w:pPr>
      <w:r w:rsidRPr="003D5D57">
        <w:rPr>
          <w:rFonts w:ascii="Verdana" w:hAnsi="Verdana"/>
          <w:b/>
          <w:bCs/>
          <w:sz w:val="22"/>
          <w:szCs w:val="22"/>
        </w:rPr>
        <w:t>Afrusning</w:t>
      </w:r>
    </w:p>
    <w:p w:rsidR="000D2F58" w:rsidRPr="003D5D57" w:rsidRDefault="000D2F58" w:rsidP="000D2F58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3D5D57">
        <w:rPr>
          <w:rFonts w:ascii="Verdana" w:hAnsi="Verdana"/>
          <w:sz w:val="18"/>
          <w:szCs w:val="18"/>
        </w:rPr>
        <w:t>Indledningen på et ambulant behandlingsforløb, hos Center for Rusmidler, kan vi medvirke til en medicinsk afrusning, ambulant eller via indlæggelse på et hospital. Dette koordineres i samarbejde med en læge tilknyttet Center for Rusmidler.</w:t>
      </w:r>
    </w:p>
    <w:p w:rsidR="000D2F58" w:rsidRPr="003D5D57" w:rsidRDefault="000D2F58" w:rsidP="000D2F58">
      <w:pPr>
        <w:spacing w:before="100" w:beforeAutospacing="1" w:after="100" w:afterAutospacing="1"/>
        <w:outlineLvl w:val="2"/>
        <w:rPr>
          <w:rFonts w:ascii="Verdana" w:hAnsi="Verdana"/>
          <w:b/>
          <w:bCs/>
          <w:sz w:val="22"/>
          <w:szCs w:val="22"/>
        </w:rPr>
      </w:pPr>
      <w:r w:rsidRPr="003D5D57">
        <w:rPr>
          <w:rFonts w:ascii="Verdana" w:hAnsi="Verdana"/>
          <w:b/>
          <w:bCs/>
          <w:sz w:val="22"/>
          <w:szCs w:val="22"/>
        </w:rPr>
        <w:t>Sådan kan et ambulant behandlingsforløb se ud</w:t>
      </w:r>
    </w:p>
    <w:p w:rsidR="000D2F58" w:rsidRPr="003D5D57" w:rsidRDefault="000D2F58" w:rsidP="000D2F58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3D5D57">
        <w:rPr>
          <w:rFonts w:ascii="Verdana" w:hAnsi="Verdana"/>
          <w:b/>
          <w:bCs/>
          <w:sz w:val="18"/>
          <w:szCs w:val="18"/>
        </w:rPr>
        <w:t xml:space="preserve">Orienterende samtale, </w:t>
      </w:r>
      <w:r w:rsidRPr="003D5D57">
        <w:rPr>
          <w:rFonts w:ascii="Verdana" w:hAnsi="Verdana"/>
          <w:sz w:val="18"/>
          <w:szCs w:val="18"/>
        </w:rPr>
        <w:t>hvor der oplyses om metode, varighed og hvor borgeren fortæller om den aktuelle situation. Partner og familie har mulighed for at deltage.</w:t>
      </w:r>
    </w:p>
    <w:p w:rsidR="000D2F58" w:rsidRPr="003D5D57" w:rsidRDefault="000D2F58" w:rsidP="000D2F58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3D5D57">
        <w:rPr>
          <w:rFonts w:ascii="Verdana" w:hAnsi="Verdana"/>
          <w:b/>
          <w:bCs/>
          <w:sz w:val="18"/>
          <w:szCs w:val="18"/>
        </w:rPr>
        <w:t xml:space="preserve">Kortlægning, </w:t>
      </w:r>
      <w:r w:rsidRPr="003D5D57">
        <w:rPr>
          <w:rFonts w:ascii="Verdana" w:hAnsi="Verdana"/>
          <w:sz w:val="18"/>
          <w:szCs w:val="18"/>
        </w:rPr>
        <w:t>(ASI) af borgerens livsforløb, fysiske og psykiske sygdomme, opvækst, skole og erhvervsbaggrund, aktuelle familie- og boligforhold, drikkemønster og evt. andet misbrug m.m</w:t>
      </w:r>
      <w:r>
        <w:rPr>
          <w:rFonts w:ascii="Verdana" w:hAnsi="Verdana"/>
          <w:sz w:val="18"/>
          <w:szCs w:val="18"/>
        </w:rPr>
        <w:t>.</w:t>
      </w:r>
    </w:p>
    <w:p w:rsidR="000D2F58" w:rsidRPr="003D5D57" w:rsidRDefault="000D2F58" w:rsidP="000D2F58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3D5D57">
        <w:rPr>
          <w:rFonts w:ascii="Verdana" w:hAnsi="Verdana"/>
          <w:b/>
          <w:bCs/>
          <w:sz w:val="18"/>
          <w:szCs w:val="18"/>
        </w:rPr>
        <w:t xml:space="preserve">Målsætning </w:t>
      </w:r>
      <w:r w:rsidRPr="003D5D57">
        <w:rPr>
          <w:rFonts w:ascii="Verdana" w:hAnsi="Verdana"/>
          <w:sz w:val="18"/>
          <w:szCs w:val="18"/>
        </w:rPr>
        <w:t>og aftale om behandlingsforløb afklares på baggrund af kortlægningen</w:t>
      </w:r>
    </w:p>
    <w:p w:rsidR="000D2F58" w:rsidRPr="003D5D57" w:rsidRDefault="000D2F58" w:rsidP="000D2F58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3D5D57">
        <w:rPr>
          <w:rFonts w:ascii="Verdana" w:hAnsi="Verdana"/>
          <w:b/>
          <w:bCs/>
          <w:sz w:val="18"/>
          <w:szCs w:val="18"/>
        </w:rPr>
        <w:t xml:space="preserve">Individuelle </w:t>
      </w:r>
      <w:r w:rsidRPr="003D5D57">
        <w:rPr>
          <w:rFonts w:ascii="Verdana" w:hAnsi="Verdana"/>
          <w:sz w:val="18"/>
          <w:szCs w:val="18"/>
        </w:rPr>
        <w:t>samtaler a ca. 1 times varighed en gang ugentlig i starten af behandlingen og senere med længere intervaller, der vurderes efter behov.</w:t>
      </w:r>
    </w:p>
    <w:p w:rsidR="000D2F58" w:rsidRPr="003D5D57" w:rsidRDefault="000D2F58" w:rsidP="000D2F58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3D5D57">
        <w:rPr>
          <w:rFonts w:ascii="Verdana" w:hAnsi="Verdana"/>
          <w:b/>
          <w:bCs/>
          <w:sz w:val="18"/>
          <w:szCs w:val="18"/>
        </w:rPr>
        <w:t xml:space="preserve">Varigheden </w:t>
      </w:r>
      <w:r w:rsidRPr="003D5D57">
        <w:rPr>
          <w:rFonts w:ascii="Verdana" w:hAnsi="Verdana"/>
          <w:sz w:val="18"/>
          <w:szCs w:val="18"/>
        </w:rPr>
        <w:t>af et behandlingsforløb er individuel men ofte fra 6 - 12 mdr. (vi arbejder med korte og intensive behandlingsforløb som muligt)</w:t>
      </w:r>
    </w:p>
    <w:p w:rsidR="000D2F58" w:rsidRPr="003D5D57" w:rsidRDefault="000D2F58" w:rsidP="000D2F58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3D5D57">
        <w:rPr>
          <w:rFonts w:ascii="Verdana" w:hAnsi="Verdana"/>
          <w:sz w:val="18"/>
          <w:szCs w:val="18"/>
        </w:rPr>
        <w:t> </w:t>
      </w:r>
    </w:p>
    <w:p w:rsidR="000D2F58" w:rsidRPr="003D5D57" w:rsidRDefault="000D2F58" w:rsidP="000D2F58">
      <w:pPr>
        <w:spacing w:before="100" w:beforeAutospacing="1" w:after="100" w:afterAutospacing="1"/>
        <w:outlineLvl w:val="2"/>
        <w:rPr>
          <w:rFonts w:ascii="Verdana" w:hAnsi="Verdana"/>
          <w:b/>
          <w:bCs/>
        </w:rPr>
      </w:pPr>
      <w:r w:rsidRPr="003D5D57">
        <w:rPr>
          <w:rFonts w:ascii="Verdana" w:hAnsi="Verdana"/>
          <w:b/>
          <w:bCs/>
        </w:rPr>
        <w:t>Antabusbehandling</w:t>
      </w:r>
    </w:p>
    <w:p w:rsidR="000D2F58" w:rsidRPr="003D5D57" w:rsidRDefault="000D2F58" w:rsidP="000D2F58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3D5D57">
        <w:rPr>
          <w:rFonts w:ascii="Verdana" w:hAnsi="Verdana"/>
          <w:sz w:val="18"/>
          <w:szCs w:val="18"/>
        </w:rPr>
        <w:t>Vi tilbyder gratis antabusbehandling i tilknytning til den øvrige behandling. Dette er ikke et krav, at borgeren skal være i antabusbehandling, men det kan i starten af behandlingsforløbet være en støtte og en fordel.</w:t>
      </w:r>
    </w:p>
    <w:p w:rsidR="000D2F58" w:rsidRPr="003D5D57" w:rsidRDefault="000D2F58" w:rsidP="000D2F58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3D5D57">
        <w:rPr>
          <w:rFonts w:ascii="Verdana" w:hAnsi="Verdana"/>
          <w:sz w:val="18"/>
          <w:szCs w:val="18"/>
        </w:rPr>
        <w:t>Antabus udleveres kun efter lægelig ordination.</w:t>
      </w:r>
    </w:p>
    <w:p w:rsidR="000D2F58" w:rsidRDefault="000D2F58" w:rsidP="000D2F58">
      <w:bookmarkStart w:id="0" w:name="_GoBack"/>
      <w:bookmarkEnd w:id="0"/>
    </w:p>
    <w:p w:rsidR="000D2F58" w:rsidRPr="003D5D57" w:rsidRDefault="000D2F58" w:rsidP="000D2F58">
      <w:pPr>
        <w:spacing w:before="100" w:beforeAutospacing="1" w:after="100" w:afterAutospacing="1"/>
        <w:rPr>
          <w:rFonts w:ascii="Verdana" w:hAnsi="Verdana"/>
          <w:b/>
        </w:rPr>
      </w:pPr>
      <w:r w:rsidRPr="003D5D57">
        <w:rPr>
          <w:rFonts w:ascii="Verdana" w:hAnsi="Verdana"/>
          <w:b/>
        </w:rPr>
        <w:t>Døgnbehandling</w:t>
      </w:r>
    </w:p>
    <w:p w:rsidR="000D2F58" w:rsidRPr="003D5D57" w:rsidRDefault="000D2F58" w:rsidP="000D2F58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3D5D57">
        <w:rPr>
          <w:rFonts w:ascii="Verdana" w:hAnsi="Verdana"/>
          <w:sz w:val="18"/>
          <w:szCs w:val="18"/>
        </w:rPr>
        <w:t>Vi har mulighed for, at visitere til døgnbehandling. Som hovedregel er vores praksis at ambulant behandling har været afprøvet før evt. døgnbehandling.</w:t>
      </w:r>
    </w:p>
    <w:p w:rsidR="000D2F58" w:rsidRPr="003D5D57" w:rsidRDefault="000D2F58" w:rsidP="000D2F58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3D5D57">
        <w:rPr>
          <w:rFonts w:ascii="Verdana" w:hAnsi="Verdana"/>
          <w:sz w:val="18"/>
          <w:szCs w:val="18"/>
        </w:rPr>
        <w:t>Døgnbehandling er et længerevarende intensivt forløb på en døgninstitution. Et døgnforløb varer som regel fra 6 - 12 uger.</w:t>
      </w:r>
    </w:p>
    <w:p w:rsidR="000D2F58" w:rsidRPr="003D5D57" w:rsidRDefault="000D2F58" w:rsidP="000D2F58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3D5D57">
        <w:rPr>
          <w:rFonts w:ascii="Verdana" w:hAnsi="Verdana"/>
          <w:sz w:val="18"/>
          <w:szCs w:val="18"/>
        </w:rPr>
        <w:t>Visitation til en døgnbehandlingsinstitution sker efter en faglig vurdering i forhold til borgerens ressourcer og graden af misbruget. I forbindelse med et ophold på en døgnbehandlingsinstitution, vil der under opholdet være samarbejde mellem institutionen og alkoholrådgivningen i Center for Rusmidler ligesom der skal indgås og udarbejdes aftaler om efterbehandling.</w:t>
      </w:r>
    </w:p>
    <w:p w:rsidR="000D2F58" w:rsidRDefault="000D2F58" w:rsidP="000D2F58"/>
    <w:p w:rsidR="00F73EEC" w:rsidRPr="00E453FA" w:rsidRDefault="00F73EEC" w:rsidP="00F73EEC">
      <w:pPr>
        <w:pStyle w:val="Brdtext"/>
      </w:pPr>
    </w:p>
    <w:p w:rsidR="00F73EEC" w:rsidRPr="00375524" w:rsidRDefault="00F73EEC" w:rsidP="00F73EEC">
      <w:pPr>
        <w:pStyle w:val="Brdtext"/>
      </w:pPr>
    </w:p>
    <w:sectPr w:rsidR="00F73EEC" w:rsidRPr="00375524" w:rsidSect="000D2F58">
      <w:headerReference w:type="default" r:id="rId7"/>
      <w:footerReference w:type="default" r:id="rId8"/>
      <w:footerReference w:type="first" r:id="rId9"/>
      <w:pgSz w:w="11906" w:h="16838" w:code="9"/>
      <w:pgMar w:top="1387" w:right="1646" w:bottom="2438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DA" w:rsidRDefault="00A023DA">
      <w:r>
        <w:separator/>
      </w:r>
    </w:p>
  </w:endnote>
  <w:endnote w:type="continuationSeparator" w:id="0">
    <w:p w:rsidR="00A023DA" w:rsidRDefault="00A0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EC" w:rsidRPr="00175C26" w:rsidRDefault="00F73EEC" w:rsidP="00F73EEC">
    <w:pPr>
      <w:pStyle w:val="Sidefod"/>
      <w:tabs>
        <w:tab w:val="clear" w:pos="4819"/>
        <w:tab w:val="clear" w:pos="9638"/>
        <w:tab w:val="left" w:pos="6750"/>
      </w:tabs>
      <w:jc w:val="right"/>
      <w:rPr>
        <w:rFonts w:ascii="Arial" w:hAnsi="Arial" w:cs="Arial"/>
        <w:sz w:val="20"/>
        <w:szCs w:val="20"/>
      </w:rPr>
    </w:pPr>
    <w:r w:rsidRPr="00175C26">
      <w:rPr>
        <w:rFonts w:ascii="Arial" w:hAnsi="Arial" w:cs="Arial"/>
      </w:rPr>
      <w:tab/>
    </w:r>
    <w:r w:rsidRPr="00175C26">
      <w:rPr>
        <w:rStyle w:val="Sidetal"/>
        <w:rFonts w:ascii="Arial" w:hAnsi="Arial" w:cs="Arial"/>
        <w:sz w:val="20"/>
        <w:szCs w:val="20"/>
      </w:rPr>
      <w:fldChar w:fldCharType="begin"/>
    </w:r>
    <w:r w:rsidRPr="00175C26">
      <w:rPr>
        <w:rStyle w:val="Sidetal"/>
        <w:rFonts w:ascii="Arial" w:hAnsi="Arial" w:cs="Arial"/>
        <w:sz w:val="20"/>
        <w:szCs w:val="20"/>
      </w:rPr>
      <w:instrText xml:space="preserve"> PAGE </w:instrText>
    </w:r>
    <w:r w:rsidRPr="00175C26">
      <w:rPr>
        <w:rStyle w:val="Sidetal"/>
        <w:rFonts w:ascii="Arial" w:hAnsi="Arial" w:cs="Arial"/>
        <w:sz w:val="20"/>
        <w:szCs w:val="20"/>
      </w:rPr>
      <w:fldChar w:fldCharType="separate"/>
    </w:r>
    <w:r w:rsidR="000D2F58">
      <w:rPr>
        <w:rStyle w:val="Sidetal"/>
        <w:rFonts w:ascii="Arial" w:hAnsi="Arial" w:cs="Arial"/>
        <w:noProof/>
        <w:sz w:val="20"/>
        <w:szCs w:val="20"/>
      </w:rPr>
      <w:t>2</w:t>
    </w:r>
    <w:r w:rsidRPr="00175C26">
      <w:rPr>
        <w:rStyle w:val="Sidetal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EC" w:rsidRPr="006D1CB2" w:rsidRDefault="000D2F58">
    <w:pPr>
      <w:pStyle w:val="Sidefod"/>
      <w:rPr>
        <w:rFonts w:ascii="Arial" w:hAnsi="Arial" w:cs="Arial"/>
      </w:rPr>
    </w:pPr>
    <w:r w:rsidRPr="006D1CB2">
      <w:rPr>
        <w:rFonts w:ascii="Arial" w:hAnsi="Arial" w:cs="Arial"/>
        <w:noProof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-262890</wp:posOffset>
          </wp:positionV>
          <wp:extent cx="2171700" cy="647700"/>
          <wp:effectExtent l="0" t="0" r="0" b="0"/>
          <wp:wrapNone/>
          <wp:docPr id="7" name="Billede 7" descr="Skjold_navn_stor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kjold_navn_stor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3EEC" w:rsidRPr="006D1CB2" w:rsidRDefault="00F73EEC">
    <w:pPr>
      <w:pStyle w:val="Sidefod"/>
      <w:rPr>
        <w:rFonts w:ascii="Arial" w:hAnsi="Arial" w:cs="Arial"/>
      </w:rPr>
    </w:pPr>
  </w:p>
  <w:p w:rsidR="00F73EEC" w:rsidRPr="006D1CB2" w:rsidRDefault="00F73EEC">
    <w:pPr>
      <w:pStyle w:val="Sidefod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DA" w:rsidRDefault="00A023DA">
      <w:r>
        <w:separator/>
      </w:r>
    </w:p>
  </w:footnote>
  <w:footnote w:type="continuationSeparator" w:id="0">
    <w:p w:rsidR="00A023DA" w:rsidRDefault="00A02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EC" w:rsidRPr="006D1CB2" w:rsidRDefault="00F73EEC" w:rsidP="00F73EEC">
    <w:pPr>
      <w:pStyle w:val="Sidehoved"/>
      <w:tabs>
        <w:tab w:val="left" w:pos="7740"/>
      </w:tabs>
      <w:rPr>
        <w:rFonts w:ascii="Arial" w:hAnsi="Arial" w:cs="Arial"/>
      </w:rPr>
    </w:pPr>
  </w:p>
  <w:p w:rsidR="00F73EEC" w:rsidRPr="006D1CB2" w:rsidRDefault="00F73EEC" w:rsidP="00F73EEC">
    <w:pPr>
      <w:pStyle w:val="Sidehoved"/>
      <w:tabs>
        <w:tab w:val="left" w:pos="7740"/>
      </w:tabs>
      <w:rPr>
        <w:rFonts w:ascii="Arial" w:hAnsi="Arial" w:cs="Arial"/>
      </w:rPr>
    </w:pPr>
  </w:p>
  <w:p w:rsidR="00F73EEC" w:rsidRPr="006D1CB2" w:rsidRDefault="00F73EEC" w:rsidP="00F73EEC">
    <w:pPr>
      <w:pStyle w:val="Sidehoved"/>
      <w:tabs>
        <w:tab w:val="left" w:pos="7740"/>
      </w:tabs>
      <w:rPr>
        <w:rFonts w:ascii="Arial" w:hAnsi="Arial" w:cs="Arial"/>
      </w:rPr>
    </w:pPr>
  </w:p>
  <w:p w:rsidR="00F73EEC" w:rsidRPr="006D1CB2" w:rsidRDefault="00F73EEC" w:rsidP="00F73EEC">
    <w:pPr>
      <w:pStyle w:val="Sidehoved"/>
      <w:tabs>
        <w:tab w:val="left" w:pos="7740"/>
      </w:tabs>
      <w:rPr>
        <w:rFonts w:ascii="Arial" w:hAnsi="Arial" w:cs="Arial"/>
      </w:rPr>
    </w:pPr>
  </w:p>
  <w:p w:rsidR="00F73EEC" w:rsidRPr="006D1CB2" w:rsidRDefault="00F73EEC" w:rsidP="00F73EEC">
    <w:pPr>
      <w:pStyle w:val="Sidehoved"/>
      <w:tabs>
        <w:tab w:val="left" w:pos="7740"/>
      </w:tabs>
      <w:rPr>
        <w:rFonts w:ascii="Arial" w:hAnsi="Arial" w:cs="Arial"/>
      </w:rPr>
    </w:pPr>
  </w:p>
  <w:p w:rsidR="00F73EEC" w:rsidRPr="006D1CB2" w:rsidRDefault="00F73EEC" w:rsidP="00F73EEC">
    <w:pPr>
      <w:pStyle w:val="Sidehoved"/>
      <w:tabs>
        <w:tab w:val="left" w:pos="7740"/>
      </w:tabs>
      <w:rPr>
        <w:rFonts w:ascii="Arial" w:hAnsi="Arial" w:cs="Arial"/>
      </w:rPr>
    </w:pPr>
  </w:p>
  <w:p w:rsidR="00F73EEC" w:rsidRPr="006D1CB2" w:rsidRDefault="00F73EEC" w:rsidP="00F73EEC">
    <w:pPr>
      <w:pStyle w:val="Sidehoved"/>
      <w:tabs>
        <w:tab w:val="left" w:pos="7740"/>
      </w:tabs>
      <w:rPr>
        <w:rFonts w:ascii="Arial" w:hAnsi="Arial" w:cs="Arial"/>
      </w:rPr>
    </w:pPr>
  </w:p>
  <w:p w:rsidR="00F73EEC" w:rsidRPr="006D1CB2" w:rsidRDefault="00F73EEC" w:rsidP="00F73EEC">
    <w:pPr>
      <w:pStyle w:val="Sidehoved"/>
      <w:tabs>
        <w:tab w:val="left" w:pos="774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BC5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A6AD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5E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9FC6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DD0C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E988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4C4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6D6F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1BE3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5EAD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64A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712CD7"/>
    <w:multiLevelType w:val="multilevel"/>
    <w:tmpl w:val="03CA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32326D33-0929-4ABA-AA4E-0A36D7DD34A6}"/>
  </w:docVars>
  <w:rsids>
    <w:rsidRoot w:val="00A85369"/>
    <w:rsid w:val="000D2F58"/>
    <w:rsid w:val="003D5C5C"/>
    <w:rsid w:val="004221FA"/>
    <w:rsid w:val="0063550E"/>
    <w:rsid w:val="00692964"/>
    <w:rsid w:val="00847084"/>
    <w:rsid w:val="008D5658"/>
    <w:rsid w:val="00A023DA"/>
    <w:rsid w:val="00A85369"/>
    <w:rsid w:val="00B85222"/>
    <w:rsid w:val="00CA626A"/>
    <w:rsid w:val="00DA3255"/>
    <w:rsid w:val="00DA4EA4"/>
    <w:rsid w:val="00F7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728F363"/>
  <w15:chartTrackingRefBased/>
  <w15:docId w15:val="{4422D1FA-71B9-47A2-ABED-56E9DD6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basedOn w:val="Standardskrifttypeiafsnit"/>
    <w:rsid w:val="00226FBF"/>
    <w:rPr>
      <w:color w:val="0000FF"/>
      <w:u w:val="single"/>
    </w:rPr>
  </w:style>
  <w:style w:type="paragraph" w:styleId="Sidehoved">
    <w:name w:val="header"/>
    <w:basedOn w:val="Normal"/>
    <w:rsid w:val="0077375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73756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773756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CD6A32"/>
    <w:rPr>
      <w:color w:val="800080"/>
      <w:u w:val="single"/>
    </w:rPr>
  </w:style>
  <w:style w:type="paragraph" w:customStyle="1" w:styleId="afsender">
    <w:name w:val="afsender"/>
    <w:basedOn w:val="Normal"/>
    <w:rsid w:val="00D530B6"/>
    <w:pPr>
      <w:framePr w:w="2349" w:h="12248" w:hRule="exact" w:hSpace="181" w:wrap="around" w:vAnchor="page" w:hAnchor="page" w:x="9261" w:y="2648"/>
      <w:spacing w:before="120" w:line="260" w:lineRule="exact"/>
    </w:pPr>
    <w:rPr>
      <w:rFonts w:ascii="Arial" w:hAnsi="Arial" w:cs="Arial"/>
      <w:color w:val="000000"/>
      <w:sz w:val="18"/>
      <w:szCs w:val="18"/>
    </w:rPr>
  </w:style>
  <w:style w:type="paragraph" w:customStyle="1" w:styleId="til">
    <w:name w:val="til"/>
    <w:basedOn w:val="Normal"/>
    <w:rsid w:val="00375524"/>
    <w:pPr>
      <w:framePr w:w="4867" w:h="1501" w:hRule="exact" w:wrap="around" w:vAnchor="page" w:hAnchor="page" w:x="1702" w:y="2636"/>
      <w:spacing w:line="300" w:lineRule="exact"/>
    </w:pPr>
    <w:rPr>
      <w:rFonts w:ascii="Arial" w:hAnsi="Arial" w:cs="Arial"/>
      <w:color w:val="000000"/>
      <w:sz w:val="20"/>
      <w:szCs w:val="20"/>
    </w:rPr>
  </w:style>
  <w:style w:type="paragraph" w:customStyle="1" w:styleId="afsenderfrste">
    <w:name w:val="afsender første"/>
    <w:basedOn w:val="afsender"/>
    <w:rsid w:val="00D530B6"/>
    <w:pPr>
      <w:framePr w:wrap="around"/>
      <w:spacing w:before="0"/>
    </w:pPr>
  </w:style>
  <w:style w:type="paragraph" w:customStyle="1" w:styleId="Brdtext">
    <w:name w:val="Brødtext"/>
    <w:basedOn w:val="Normal"/>
    <w:rsid w:val="00393A1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idetal">
    <w:name w:val="page number"/>
    <w:basedOn w:val="Standardskrifttypeiafsnit"/>
    <w:rsid w:val="0017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 Navnesen</vt:lpstr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Navnesen</dc:title>
  <dc:subject/>
  <dc:creator>Morten Pihl</dc:creator>
  <cp:keywords/>
  <dc:description/>
  <cp:lastModifiedBy>Pernille Mantzius Jepsen</cp:lastModifiedBy>
  <cp:revision>3</cp:revision>
  <cp:lastPrinted>2007-10-22T14:00:00Z</cp:lastPrinted>
  <dcterms:created xsi:type="dcterms:W3CDTF">2016-01-14T17:28:00Z</dcterms:created>
  <dcterms:modified xsi:type="dcterms:W3CDTF">2016-01-14T17:28:00Z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Folder">
    <vt:lpwstr>/Håndbøger/Designmanual/Dokumenter/Papirlinie</vt:lpwstr>
  </property>
</Properties>
</file>