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C8" w:rsidRPr="00905EBB" w:rsidRDefault="000B30D1">
      <w:pPr>
        <w:spacing w:line="240" w:lineRule="auto"/>
        <w:jc w:val="center"/>
        <w:rPr>
          <w:rFonts w:asciiTheme="majorHAnsi" w:hAnsiTheme="majorHAnsi" w:cstheme="majorHAnsi"/>
          <w:sz w:val="28"/>
          <w:szCs w:val="28"/>
        </w:rPr>
      </w:pPr>
      <w:r w:rsidRPr="00905EBB">
        <w:rPr>
          <w:rFonts w:asciiTheme="majorHAnsi" w:hAnsiTheme="majorHAnsi" w:cstheme="majorHAnsi"/>
          <w:sz w:val="28"/>
          <w:szCs w:val="28"/>
        </w:rPr>
        <w:t>Vordingborg Kommune</w:t>
      </w:r>
    </w:p>
    <w:p w:rsidR="006872C8" w:rsidRPr="00905EBB" w:rsidRDefault="000B30D1">
      <w:pPr>
        <w:spacing w:line="240" w:lineRule="auto"/>
        <w:jc w:val="center"/>
        <w:rPr>
          <w:rFonts w:asciiTheme="majorHAnsi" w:hAnsiTheme="majorHAnsi" w:cstheme="majorHAnsi"/>
          <w:b/>
          <w:sz w:val="28"/>
          <w:szCs w:val="28"/>
        </w:rPr>
      </w:pPr>
      <w:r w:rsidRPr="00905EBB">
        <w:rPr>
          <w:rFonts w:asciiTheme="majorHAnsi" w:hAnsiTheme="majorHAnsi" w:cstheme="majorHAnsi"/>
          <w:b/>
          <w:sz w:val="28"/>
          <w:szCs w:val="28"/>
        </w:rPr>
        <w:t>Kulsbjerg Skole</w:t>
      </w:r>
    </w:p>
    <w:p w:rsidR="006872C8" w:rsidRPr="00905EBB" w:rsidRDefault="004E65AE">
      <w:pPr>
        <w:spacing w:line="240" w:lineRule="auto"/>
        <w:jc w:val="center"/>
        <w:rPr>
          <w:rFonts w:asciiTheme="majorHAnsi" w:hAnsiTheme="majorHAnsi" w:cstheme="majorHAnsi"/>
          <w:b/>
          <w:sz w:val="28"/>
          <w:szCs w:val="28"/>
        </w:rPr>
      </w:pPr>
      <w:r w:rsidRPr="00905EBB">
        <w:rPr>
          <w:rFonts w:asciiTheme="majorHAnsi" w:hAnsiTheme="majorHAnsi" w:cstheme="majorHAnsi"/>
          <w:b/>
          <w:sz w:val="28"/>
          <w:szCs w:val="28"/>
        </w:rPr>
        <w:t xml:space="preserve"> S</w:t>
      </w:r>
      <w:r w:rsidR="000B30D1" w:rsidRPr="00905EBB">
        <w:rPr>
          <w:rFonts w:asciiTheme="majorHAnsi" w:hAnsiTheme="majorHAnsi" w:cstheme="majorHAnsi"/>
          <w:b/>
          <w:sz w:val="28"/>
          <w:szCs w:val="28"/>
        </w:rPr>
        <w:t>kolebestyrelse</w:t>
      </w:r>
      <w:r w:rsidR="0020765C" w:rsidRPr="00905EBB">
        <w:rPr>
          <w:rFonts w:asciiTheme="majorHAnsi" w:hAnsiTheme="majorHAnsi" w:cstheme="majorHAnsi"/>
          <w:b/>
          <w:sz w:val="28"/>
          <w:szCs w:val="28"/>
        </w:rPr>
        <w:t>smøde</w:t>
      </w:r>
      <w:r w:rsidR="000B30D1" w:rsidRPr="00905EBB">
        <w:rPr>
          <w:rFonts w:asciiTheme="majorHAnsi" w:hAnsiTheme="majorHAnsi" w:cstheme="majorHAnsi"/>
          <w:b/>
          <w:sz w:val="28"/>
          <w:szCs w:val="28"/>
        </w:rPr>
        <w:t xml:space="preserve"> </w:t>
      </w:r>
    </w:p>
    <w:tbl>
      <w:tblPr>
        <w:tblStyle w:val="a"/>
        <w:tblW w:w="100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1"/>
        <w:gridCol w:w="7886"/>
      </w:tblGrid>
      <w:tr w:rsidR="006872C8" w:rsidRPr="00905EBB">
        <w:trPr>
          <w:trHeight w:val="620"/>
        </w:trPr>
        <w:tc>
          <w:tcPr>
            <w:tcW w:w="2141" w:type="dxa"/>
          </w:tcPr>
          <w:p w:rsidR="006872C8" w:rsidRPr="00905EBB" w:rsidRDefault="000B30D1">
            <w:pPr>
              <w:spacing w:line="240" w:lineRule="auto"/>
              <w:rPr>
                <w:rFonts w:asciiTheme="majorHAnsi" w:hAnsiTheme="majorHAnsi" w:cstheme="majorHAnsi"/>
                <w:b/>
              </w:rPr>
            </w:pPr>
            <w:r w:rsidRPr="00905EBB">
              <w:rPr>
                <w:rFonts w:asciiTheme="majorHAnsi" w:hAnsiTheme="majorHAnsi" w:cstheme="majorHAnsi"/>
                <w:b/>
              </w:rPr>
              <w:t>Dato</w:t>
            </w:r>
          </w:p>
        </w:tc>
        <w:tc>
          <w:tcPr>
            <w:tcW w:w="7886" w:type="dxa"/>
          </w:tcPr>
          <w:p w:rsidR="006872C8" w:rsidRPr="00905EBB" w:rsidRDefault="009F652B" w:rsidP="00F82645">
            <w:pPr>
              <w:spacing w:line="240" w:lineRule="auto"/>
              <w:rPr>
                <w:rFonts w:asciiTheme="majorHAnsi" w:hAnsiTheme="majorHAnsi" w:cstheme="majorHAnsi"/>
                <w:b/>
              </w:rPr>
            </w:pPr>
            <w:r w:rsidRPr="00905EBB">
              <w:rPr>
                <w:rFonts w:asciiTheme="majorHAnsi" w:hAnsiTheme="majorHAnsi" w:cstheme="majorHAnsi"/>
                <w:b/>
              </w:rPr>
              <w:t>2</w:t>
            </w:r>
            <w:r w:rsidR="00B54435" w:rsidRPr="00905EBB">
              <w:rPr>
                <w:rFonts w:asciiTheme="majorHAnsi" w:hAnsiTheme="majorHAnsi" w:cstheme="majorHAnsi"/>
                <w:b/>
              </w:rPr>
              <w:t>4</w:t>
            </w:r>
            <w:r w:rsidRPr="00905EBB">
              <w:rPr>
                <w:rFonts w:asciiTheme="majorHAnsi" w:hAnsiTheme="majorHAnsi" w:cstheme="majorHAnsi"/>
                <w:b/>
              </w:rPr>
              <w:t xml:space="preserve">. </w:t>
            </w:r>
            <w:r w:rsidR="00B54435" w:rsidRPr="00905EBB">
              <w:rPr>
                <w:rFonts w:asciiTheme="majorHAnsi" w:hAnsiTheme="majorHAnsi" w:cstheme="majorHAnsi"/>
                <w:b/>
              </w:rPr>
              <w:t>november</w:t>
            </w:r>
            <w:r w:rsidR="000B30D1" w:rsidRPr="00905EBB">
              <w:rPr>
                <w:rFonts w:asciiTheme="majorHAnsi" w:hAnsiTheme="majorHAnsi" w:cstheme="majorHAnsi"/>
                <w:b/>
              </w:rPr>
              <w:t xml:space="preserve"> 20</w:t>
            </w:r>
            <w:r w:rsidR="00F82645" w:rsidRPr="00905EBB">
              <w:rPr>
                <w:rFonts w:asciiTheme="majorHAnsi" w:hAnsiTheme="majorHAnsi" w:cstheme="majorHAnsi"/>
                <w:b/>
              </w:rPr>
              <w:t>20</w:t>
            </w:r>
            <w:r w:rsidR="000B30D1" w:rsidRPr="00905EBB">
              <w:rPr>
                <w:rFonts w:asciiTheme="majorHAnsi" w:hAnsiTheme="majorHAnsi" w:cstheme="majorHAnsi"/>
                <w:b/>
              </w:rPr>
              <w:t xml:space="preserve"> </w:t>
            </w:r>
          </w:p>
        </w:tc>
      </w:tr>
      <w:tr w:rsidR="006872C8" w:rsidRPr="00905EBB">
        <w:trPr>
          <w:trHeight w:val="520"/>
        </w:trPr>
        <w:tc>
          <w:tcPr>
            <w:tcW w:w="2141" w:type="dxa"/>
          </w:tcPr>
          <w:p w:rsidR="006872C8" w:rsidRPr="00905EBB" w:rsidRDefault="000B30D1">
            <w:pPr>
              <w:spacing w:line="240" w:lineRule="auto"/>
              <w:rPr>
                <w:rFonts w:asciiTheme="majorHAnsi" w:hAnsiTheme="majorHAnsi" w:cstheme="majorHAnsi"/>
                <w:b/>
              </w:rPr>
            </w:pPr>
            <w:r w:rsidRPr="00905EBB">
              <w:rPr>
                <w:rFonts w:asciiTheme="majorHAnsi" w:hAnsiTheme="majorHAnsi" w:cstheme="majorHAnsi"/>
                <w:b/>
              </w:rPr>
              <w:t>Tidspunkt</w:t>
            </w:r>
          </w:p>
        </w:tc>
        <w:tc>
          <w:tcPr>
            <w:tcW w:w="7886" w:type="dxa"/>
          </w:tcPr>
          <w:p w:rsidR="006872C8" w:rsidRPr="00905EBB" w:rsidRDefault="00F82645" w:rsidP="003670B3">
            <w:pPr>
              <w:spacing w:line="240" w:lineRule="auto"/>
              <w:rPr>
                <w:rFonts w:asciiTheme="majorHAnsi" w:hAnsiTheme="majorHAnsi" w:cstheme="majorHAnsi"/>
                <w:b/>
              </w:rPr>
            </w:pPr>
            <w:bookmarkStart w:id="0" w:name="_gjdgxs" w:colFirst="0" w:colLast="0"/>
            <w:bookmarkEnd w:id="0"/>
            <w:r w:rsidRPr="00905EBB">
              <w:rPr>
                <w:rFonts w:asciiTheme="majorHAnsi" w:hAnsiTheme="majorHAnsi" w:cstheme="majorHAnsi"/>
                <w:b/>
              </w:rPr>
              <w:t>18</w:t>
            </w:r>
            <w:r w:rsidR="0084531F" w:rsidRPr="00905EBB">
              <w:rPr>
                <w:rFonts w:asciiTheme="majorHAnsi" w:hAnsiTheme="majorHAnsi" w:cstheme="majorHAnsi"/>
                <w:b/>
              </w:rPr>
              <w:t>.</w:t>
            </w:r>
            <w:r w:rsidR="004041BB" w:rsidRPr="00905EBB">
              <w:rPr>
                <w:rFonts w:asciiTheme="majorHAnsi" w:hAnsiTheme="majorHAnsi" w:cstheme="majorHAnsi"/>
                <w:b/>
              </w:rPr>
              <w:t>0</w:t>
            </w:r>
            <w:r w:rsidR="003670B3" w:rsidRPr="00905EBB">
              <w:rPr>
                <w:rFonts w:asciiTheme="majorHAnsi" w:hAnsiTheme="majorHAnsi" w:cstheme="majorHAnsi"/>
                <w:b/>
              </w:rPr>
              <w:t>0</w:t>
            </w:r>
            <w:r w:rsidR="004E65AE" w:rsidRPr="00905EBB">
              <w:rPr>
                <w:rFonts w:asciiTheme="majorHAnsi" w:hAnsiTheme="majorHAnsi" w:cstheme="majorHAnsi"/>
                <w:b/>
              </w:rPr>
              <w:t xml:space="preserve"> – 20</w:t>
            </w:r>
            <w:r w:rsidR="0084531F" w:rsidRPr="00905EBB">
              <w:rPr>
                <w:rFonts w:asciiTheme="majorHAnsi" w:hAnsiTheme="majorHAnsi" w:cstheme="majorHAnsi"/>
                <w:b/>
              </w:rPr>
              <w:t>.</w:t>
            </w:r>
            <w:r w:rsidR="004041BB" w:rsidRPr="00905EBB">
              <w:rPr>
                <w:rFonts w:asciiTheme="majorHAnsi" w:hAnsiTheme="majorHAnsi" w:cstheme="majorHAnsi"/>
                <w:b/>
              </w:rPr>
              <w:t>3</w:t>
            </w:r>
            <w:r w:rsidR="003670B3" w:rsidRPr="00905EBB">
              <w:rPr>
                <w:rFonts w:asciiTheme="majorHAnsi" w:hAnsiTheme="majorHAnsi" w:cstheme="majorHAnsi"/>
                <w:b/>
              </w:rPr>
              <w:t>0</w:t>
            </w:r>
            <w:r w:rsidR="004041BB" w:rsidRPr="00905EBB">
              <w:rPr>
                <w:rFonts w:asciiTheme="majorHAnsi" w:hAnsiTheme="majorHAnsi" w:cstheme="majorHAnsi"/>
                <w:b/>
              </w:rPr>
              <w:t xml:space="preserve"> </w:t>
            </w:r>
          </w:p>
        </w:tc>
      </w:tr>
      <w:tr w:rsidR="006872C8" w:rsidRPr="00905EBB">
        <w:trPr>
          <w:trHeight w:val="520"/>
        </w:trPr>
        <w:tc>
          <w:tcPr>
            <w:tcW w:w="2141" w:type="dxa"/>
          </w:tcPr>
          <w:p w:rsidR="006872C8" w:rsidRPr="00905EBB" w:rsidRDefault="000B30D1">
            <w:pPr>
              <w:spacing w:line="240" w:lineRule="auto"/>
              <w:rPr>
                <w:rFonts w:asciiTheme="majorHAnsi" w:hAnsiTheme="majorHAnsi" w:cstheme="majorHAnsi"/>
                <w:b/>
              </w:rPr>
            </w:pPr>
            <w:r w:rsidRPr="00905EBB">
              <w:rPr>
                <w:rFonts w:asciiTheme="majorHAnsi" w:hAnsiTheme="majorHAnsi" w:cstheme="majorHAnsi"/>
                <w:b/>
              </w:rPr>
              <w:t>Sted</w:t>
            </w:r>
          </w:p>
        </w:tc>
        <w:tc>
          <w:tcPr>
            <w:tcW w:w="7886" w:type="dxa"/>
          </w:tcPr>
          <w:p w:rsidR="006872C8" w:rsidRPr="00905EBB" w:rsidRDefault="00B54435">
            <w:pPr>
              <w:spacing w:line="240" w:lineRule="auto"/>
              <w:rPr>
                <w:rFonts w:asciiTheme="majorHAnsi" w:hAnsiTheme="majorHAnsi" w:cstheme="majorHAnsi"/>
                <w:b/>
              </w:rPr>
            </w:pPr>
            <w:r w:rsidRPr="00905EBB">
              <w:rPr>
                <w:rFonts w:asciiTheme="majorHAnsi" w:hAnsiTheme="majorHAnsi" w:cstheme="majorHAnsi"/>
                <w:b/>
              </w:rPr>
              <w:t>TEAMs</w:t>
            </w:r>
          </w:p>
        </w:tc>
      </w:tr>
      <w:tr w:rsidR="006872C8" w:rsidRPr="00905EBB">
        <w:trPr>
          <w:trHeight w:val="540"/>
        </w:trPr>
        <w:tc>
          <w:tcPr>
            <w:tcW w:w="2141" w:type="dxa"/>
          </w:tcPr>
          <w:p w:rsidR="006872C8" w:rsidRPr="00905EBB" w:rsidRDefault="000B30D1">
            <w:pPr>
              <w:spacing w:line="240" w:lineRule="auto"/>
              <w:rPr>
                <w:rFonts w:asciiTheme="majorHAnsi" w:hAnsiTheme="majorHAnsi" w:cstheme="majorHAnsi"/>
                <w:b/>
              </w:rPr>
            </w:pPr>
            <w:r w:rsidRPr="00905EBB">
              <w:rPr>
                <w:rFonts w:asciiTheme="majorHAnsi" w:hAnsiTheme="majorHAnsi" w:cstheme="majorHAnsi"/>
                <w:b/>
              </w:rPr>
              <w:t>Mødeleder</w:t>
            </w:r>
          </w:p>
        </w:tc>
        <w:tc>
          <w:tcPr>
            <w:tcW w:w="7886" w:type="dxa"/>
          </w:tcPr>
          <w:p w:rsidR="006872C8" w:rsidRPr="00905EBB" w:rsidRDefault="00B41034">
            <w:pPr>
              <w:spacing w:after="0" w:line="240" w:lineRule="auto"/>
              <w:rPr>
                <w:rFonts w:asciiTheme="majorHAnsi" w:hAnsiTheme="majorHAnsi" w:cstheme="majorHAnsi"/>
                <w:b/>
              </w:rPr>
            </w:pPr>
            <w:r w:rsidRPr="00905EBB">
              <w:rPr>
                <w:rFonts w:asciiTheme="majorHAnsi" w:hAnsiTheme="majorHAnsi" w:cstheme="majorHAnsi"/>
                <w:b/>
              </w:rPr>
              <w:t>Annette B. Andersen</w:t>
            </w:r>
          </w:p>
        </w:tc>
      </w:tr>
      <w:tr w:rsidR="006872C8" w:rsidRPr="00905EBB">
        <w:trPr>
          <w:trHeight w:val="520"/>
        </w:trPr>
        <w:tc>
          <w:tcPr>
            <w:tcW w:w="2141" w:type="dxa"/>
          </w:tcPr>
          <w:p w:rsidR="006872C8" w:rsidRPr="00905EBB" w:rsidRDefault="000B30D1">
            <w:pPr>
              <w:spacing w:line="240" w:lineRule="auto"/>
              <w:rPr>
                <w:rFonts w:asciiTheme="majorHAnsi" w:hAnsiTheme="majorHAnsi" w:cstheme="majorHAnsi"/>
                <w:b/>
              </w:rPr>
            </w:pPr>
            <w:r w:rsidRPr="00905EBB">
              <w:rPr>
                <w:rFonts w:asciiTheme="majorHAnsi" w:hAnsiTheme="majorHAnsi" w:cstheme="majorHAnsi"/>
                <w:b/>
              </w:rPr>
              <w:t>Fraværende</w:t>
            </w:r>
          </w:p>
        </w:tc>
        <w:tc>
          <w:tcPr>
            <w:tcW w:w="7886" w:type="dxa"/>
          </w:tcPr>
          <w:p w:rsidR="006872C8" w:rsidRPr="00905EBB" w:rsidRDefault="006872C8" w:rsidP="000906BA">
            <w:pPr>
              <w:spacing w:after="0" w:line="240" w:lineRule="auto"/>
              <w:rPr>
                <w:rFonts w:asciiTheme="majorHAnsi" w:hAnsiTheme="majorHAnsi" w:cstheme="majorHAnsi"/>
              </w:rPr>
            </w:pPr>
          </w:p>
        </w:tc>
      </w:tr>
      <w:tr w:rsidR="006872C8" w:rsidRPr="00905EBB">
        <w:trPr>
          <w:trHeight w:val="520"/>
        </w:trPr>
        <w:tc>
          <w:tcPr>
            <w:tcW w:w="2141" w:type="dxa"/>
          </w:tcPr>
          <w:p w:rsidR="006872C8" w:rsidRPr="00905EBB" w:rsidRDefault="000B30D1">
            <w:pPr>
              <w:spacing w:line="240" w:lineRule="auto"/>
              <w:rPr>
                <w:rFonts w:asciiTheme="majorHAnsi" w:hAnsiTheme="majorHAnsi" w:cstheme="majorHAnsi"/>
                <w:b/>
              </w:rPr>
            </w:pPr>
            <w:r w:rsidRPr="00905EBB">
              <w:rPr>
                <w:rFonts w:asciiTheme="majorHAnsi" w:hAnsiTheme="majorHAnsi" w:cstheme="majorHAnsi"/>
                <w:b/>
              </w:rPr>
              <w:t>Deltagere</w:t>
            </w:r>
          </w:p>
        </w:tc>
        <w:tc>
          <w:tcPr>
            <w:tcW w:w="7886" w:type="dxa"/>
          </w:tcPr>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Annette Bergiel Andersen</w:t>
            </w:r>
          </w:p>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Mette Ræbild Nørgaard</w:t>
            </w:r>
          </w:p>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Knirke Ullerup</w:t>
            </w:r>
          </w:p>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Michelle Grønborg Jensen</w:t>
            </w:r>
          </w:p>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 xml:space="preserve">Mette Abildgaard </w:t>
            </w:r>
          </w:p>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Jane Kargo Rode</w:t>
            </w:r>
          </w:p>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Jacob Kofoed</w:t>
            </w:r>
          </w:p>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Maria Sølving</w:t>
            </w:r>
          </w:p>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Hanne Matras</w:t>
            </w:r>
            <w:bookmarkStart w:id="1" w:name="_GoBack"/>
            <w:bookmarkEnd w:id="1"/>
          </w:p>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Jakob Fosgerau</w:t>
            </w:r>
          </w:p>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Elisabeth Sindet</w:t>
            </w:r>
          </w:p>
          <w:p w:rsidR="00905EBB"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Stine Balch</w:t>
            </w:r>
          </w:p>
          <w:p w:rsidR="006872C8" w:rsidRPr="00905EBB" w:rsidRDefault="00905EBB" w:rsidP="00905EBB">
            <w:pPr>
              <w:spacing w:after="0" w:line="240" w:lineRule="auto"/>
              <w:rPr>
                <w:rFonts w:asciiTheme="majorHAnsi" w:hAnsiTheme="majorHAnsi" w:cstheme="majorHAnsi"/>
              </w:rPr>
            </w:pPr>
            <w:r w:rsidRPr="00905EBB">
              <w:rPr>
                <w:rFonts w:asciiTheme="majorHAnsi" w:hAnsiTheme="majorHAnsi" w:cstheme="majorHAnsi"/>
              </w:rPr>
              <w:t>Nils Nørbo</w:t>
            </w:r>
          </w:p>
        </w:tc>
      </w:tr>
    </w:tbl>
    <w:p w:rsidR="006872C8" w:rsidRPr="00905EBB" w:rsidRDefault="006872C8">
      <w:pPr>
        <w:spacing w:line="240" w:lineRule="auto"/>
        <w:rPr>
          <w:rFonts w:asciiTheme="majorHAnsi" w:hAnsiTheme="majorHAnsi" w:cstheme="majorHAnsi"/>
          <w:b/>
        </w:rPr>
      </w:pPr>
    </w:p>
    <w:tbl>
      <w:tblPr>
        <w:tblStyle w:val="a0"/>
        <w:tblW w:w="10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5"/>
        <w:gridCol w:w="7931"/>
      </w:tblGrid>
      <w:tr w:rsidR="00C15A64" w:rsidRPr="00905EBB">
        <w:tc>
          <w:tcPr>
            <w:tcW w:w="2125" w:type="dxa"/>
          </w:tcPr>
          <w:p w:rsidR="00C15A64" w:rsidRPr="00905EBB" w:rsidRDefault="004E65AE">
            <w:pPr>
              <w:spacing w:after="0" w:line="240" w:lineRule="auto"/>
              <w:rPr>
                <w:rFonts w:asciiTheme="majorHAnsi" w:hAnsiTheme="majorHAnsi" w:cstheme="majorHAnsi"/>
                <w:b/>
              </w:rPr>
            </w:pPr>
            <w:r w:rsidRPr="00905EBB">
              <w:rPr>
                <w:rFonts w:asciiTheme="majorHAnsi" w:hAnsiTheme="majorHAnsi" w:cstheme="majorHAnsi"/>
                <w:b/>
              </w:rPr>
              <w:t>Dagsorden</w:t>
            </w:r>
          </w:p>
        </w:tc>
        <w:tc>
          <w:tcPr>
            <w:tcW w:w="7931" w:type="dxa"/>
          </w:tcPr>
          <w:p w:rsidR="00C15A64" w:rsidRPr="00905EBB" w:rsidRDefault="00C15A64" w:rsidP="00B41034">
            <w:pPr>
              <w:spacing w:after="0" w:line="240" w:lineRule="auto"/>
              <w:rPr>
                <w:rFonts w:asciiTheme="majorHAnsi" w:hAnsiTheme="majorHAnsi" w:cstheme="majorHAnsi"/>
                <w:b/>
              </w:rPr>
            </w:pPr>
          </w:p>
          <w:p w:rsidR="00C15A64" w:rsidRPr="00905EBB" w:rsidRDefault="00C15A64" w:rsidP="00B41034">
            <w:pPr>
              <w:spacing w:after="0" w:line="240" w:lineRule="auto"/>
              <w:rPr>
                <w:rFonts w:asciiTheme="majorHAnsi" w:hAnsiTheme="majorHAnsi" w:cstheme="majorHAnsi"/>
                <w:b/>
              </w:rPr>
            </w:pPr>
          </w:p>
        </w:tc>
      </w:tr>
      <w:tr w:rsidR="006872C8" w:rsidRPr="00905EBB">
        <w:tc>
          <w:tcPr>
            <w:tcW w:w="2125" w:type="dxa"/>
          </w:tcPr>
          <w:p w:rsidR="006872C8" w:rsidRPr="00905EBB" w:rsidRDefault="000B30D1">
            <w:pPr>
              <w:spacing w:after="0" w:line="240" w:lineRule="auto"/>
              <w:rPr>
                <w:rFonts w:asciiTheme="majorHAnsi" w:hAnsiTheme="majorHAnsi" w:cstheme="majorHAnsi"/>
                <w:b/>
              </w:rPr>
            </w:pPr>
            <w:r w:rsidRPr="00905EBB">
              <w:rPr>
                <w:rFonts w:asciiTheme="majorHAnsi" w:hAnsiTheme="majorHAnsi" w:cstheme="majorHAnsi"/>
                <w:b/>
              </w:rPr>
              <w:t>1</w:t>
            </w:r>
            <w:r w:rsidR="006645D4" w:rsidRPr="00905EBB">
              <w:rPr>
                <w:rFonts w:asciiTheme="majorHAnsi" w:hAnsiTheme="majorHAnsi" w:cstheme="majorHAnsi"/>
                <w:b/>
              </w:rPr>
              <w:t>.</w:t>
            </w:r>
          </w:p>
        </w:tc>
        <w:tc>
          <w:tcPr>
            <w:tcW w:w="7931" w:type="dxa"/>
          </w:tcPr>
          <w:p w:rsidR="006872C8" w:rsidRPr="00905EBB" w:rsidRDefault="000B30D1" w:rsidP="00DB4380">
            <w:pPr>
              <w:spacing w:after="0" w:line="240" w:lineRule="auto"/>
              <w:rPr>
                <w:rFonts w:asciiTheme="majorHAnsi" w:hAnsiTheme="majorHAnsi" w:cstheme="majorHAnsi"/>
                <w:bCs/>
              </w:rPr>
            </w:pPr>
            <w:r w:rsidRPr="00905EBB">
              <w:rPr>
                <w:rFonts w:asciiTheme="majorHAnsi" w:hAnsiTheme="majorHAnsi" w:cstheme="majorHAnsi"/>
              </w:rPr>
              <w:t>Godkendelse af dagsorden</w:t>
            </w:r>
            <w:r w:rsidR="00773112" w:rsidRPr="00905EBB">
              <w:rPr>
                <w:rFonts w:asciiTheme="majorHAnsi" w:hAnsiTheme="majorHAnsi" w:cstheme="majorHAnsi"/>
              </w:rPr>
              <w:t>.</w:t>
            </w:r>
          </w:p>
        </w:tc>
      </w:tr>
      <w:tr w:rsidR="006872C8" w:rsidRPr="00905EBB">
        <w:tc>
          <w:tcPr>
            <w:tcW w:w="2125" w:type="dxa"/>
            <w:tcBorders>
              <w:top w:val="nil"/>
            </w:tcBorders>
          </w:tcPr>
          <w:p w:rsidR="006872C8" w:rsidRPr="00905EBB" w:rsidRDefault="006645D4">
            <w:pPr>
              <w:spacing w:after="0" w:line="240" w:lineRule="auto"/>
              <w:rPr>
                <w:rFonts w:asciiTheme="majorHAnsi" w:hAnsiTheme="majorHAnsi" w:cstheme="majorHAnsi"/>
              </w:rPr>
            </w:pPr>
            <w:r w:rsidRPr="00905EBB">
              <w:rPr>
                <w:rFonts w:asciiTheme="majorHAnsi" w:hAnsiTheme="majorHAnsi" w:cstheme="majorHAnsi"/>
              </w:rPr>
              <w:t>Referat</w:t>
            </w:r>
          </w:p>
        </w:tc>
        <w:tc>
          <w:tcPr>
            <w:tcW w:w="7931" w:type="dxa"/>
          </w:tcPr>
          <w:p w:rsidR="006872C8" w:rsidRPr="00905EBB" w:rsidRDefault="006872C8">
            <w:pPr>
              <w:spacing w:after="0" w:line="240" w:lineRule="auto"/>
              <w:rPr>
                <w:rFonts w:asciiTheme="majorHAnsi" w:hAnsiTheme="majorHAnsi" w:cstheme="majorHAnsi"/>
              </w:rPr>
            </w:pPr>
          </w:p>
        </w:tc>
      </w:tr>
      <w:tr w:rsidR="00DE2D06" w:rsidRPr="00905EBB">
        <w:tc>
          <w:tcPr>
            <w:tcW w:w="2125" w:type="dxa"/>
            <w:tcBorders>
              <w:top w:val="nil"/>
            </w:tcBorders>
          </w:tcPr>
          <w:p w:rsidR="00DE2D06" w:rsidRPr="00905EBB" w:rsidRDefault="00DE2D06">
            <w:pPr>
              <w:spacing w:after="0" w:line="240" w:lineRule="auto"/>
              <w:rPr>
                <w:rFonts w:asciiTheme="majorHAnsi" w:hAnsiTheme="majorHAnsi" w:cstheme="majorHAnsi"/>
                <w:b/>
              </w:rPr>
            </w:pPr>
            <w:r w:rsidRPr="00905EBB">
              <w:rPr>
                <w:rFonts w:asciiTheme="majorHAnsi" w:hAnsiTheme="majorHAnsi" w:cstheme="majorHAnsi"/>
                <w:b/>
              </w:rPr>
              <w:t>2.</w:t>
            </w:r>
          </w:p>
        </w:tc>
        <w:tc>
          <w:tcPr>
            <w:tcW w:w="7931" w:type="dxa"/>
          </w:tcPr>
          <w:p w:rsidR="00DE2D06" w:rsidRPr="00905EBB" w:rsidRDefault="00DE2D06">
            <w:pPr>
              <w:spacing w:after="0" w:line="240" w:lineRule="auto"/>
              <w:rPr>
                <w:rFonts w:asciiTheme="majorHAnsi" w:hAnsiTheme="majorHAnsi" w:cstheme="majorHAnsi"/>
              </w:rPr>
            </w:pPr>
            <w:r w:rsidRPr="00905EBB">
              <w:rPr>
                <w:rFonts w:asciiTheme="majorHAnsi" w:hAnsiTheme="majorHAnsi" w:cstheme="majorHAnsi"/>
              </w:rPr>
              <w:t xml:space="preserve">Drøftelse. </w:t>
            </w:r>
            <w:r w:rsidRPr="00905EBB">
              <w:rPr>
                <w:rFonts w:asciiTheme="majorHAnsi" w:eastAsia="Times New Roman" w:hAnsiTheme="majorHAnsi" w:cstheme="majorHAnsi"/>
                <w:color w:val="000000"/>
              </w:rPr>
              <w:t>Udskolings projektet for bedre ungdomsmiljø.</w:t>
            </w:r>
          </w:p>
        </w:tc>
      </w:tr>
      <w:tr w:rsidR="00DE2D06" w:rsidRPr="00905EBB">
        <w:tc>
          <w:tcPr>
            <w:tcW w:w="2125" w:type="dxa"/>
            <w:tcBorders>
              <w:top w:val="nil"/>
            </w:tcBorders>
          </w:tcPr>
          <w:p w:rsidR="00DE2D06" w:rsidRPr="00905EBB" w:rsidRDefault="00DE2D06">
            <w:pPr>
              <w:spacing w:after="0" w:line="240" w:lineRule="auto"/>
              <w:rPr>
                <w:rFonts w:asciiTheme="majorHAnsi" w:hAnsiTheme="majorHAnsi" w:cstheme="majorHAnsi"/>
              </w:rPr>
            </w:pPr>
          </w:p>
        </w:tc>
        <w:tc>
          <w:tcPr>
            <w:tcW w:w="7931" w:type="dxa"/>
          </w:tcPr>
          <w:p w:rsidR="00DE2D06" w:rsidRPr="00905EBB" w:rsidRDefault="00DE2D06">
            <w:pPr>
              <w:spacing w:after="0" w:line="240" w:lineRule="auto"/>
              <w:rPr>
                <w:rFonts w:asciiTheme="majorHAnsi" w:hAnsiTheme="majorHAnsi" w:cstheme="majorHAnsi"/>
              </w:rPr>
            </w:pPr>
            <w:r w:rsidRPr="00905EBB">
              <w:rPr>
                <w:rFonts w:asciiTheme="majorHAnsi" w:hAnsiTheme="majorHAnsi" w:cstheme="majorHAnsi"/>
              </w:rPr>
              <w:t>Afdelingsleder Christian Jørgensen deltager på TEAMs i punktet</w:t>
            </w:r>
          </w:p>
        </w:tc>
      </w:tr>
      <w:tr w:rsidR="00DE2D06" w:rsidRPr="00905EBB">
        <w:tc>
          <w:tcPr>
            <w:tcW w:w="2125" w:type="dxa"/>
            <w:tcBorders>
              <w:top w:val="nil"/>
            </w:tcBorders>
          </w:tcPr>
          <w:p w:rsidR="00DE2D06" w:rsidRPr="00905EBB" w:rsidRDefault="00DE2D06">
            <w:pPr>
              <w:spacing w:after="0" w:line="240" w:lineRule="auto"/>
              <w:rPr>
                <w:rFonts w:asciiTheme="majorHAnsi" w:hAnsiTheme="majorHAnsi" w:cstheme="majorHAnsi"/>
              </w:rPr>
            </w:pPr>
            <w:r w:rsidRPr="00905EBB">
              <w:rPr>
                <w:rFonts w:asciiTheme="majorHAnsi" w:hAnsiTheme="majorHAnsi" w:cstheme="majorHAnsi"/>
              </w:rPr>
              <w:t>Referat</w:t>
            </w:r>
          </w:p>
        </w:tc>
        <w:tc>
          <w:tcPr>
            <w:tcW w:w="7931" w:type="dxa"/>
          </w:tcPr>
          <w:p w:rsidR="00DE2D06" w:rsidRPr="00905EBB" w:rsidRDefault="00DE2D06">
            <w:pPr>
              <w:spacing w:after="0" w:line="240" w:lineRule="auto"/>
              <w:rPr>
                <w:rFonts w:asciiTheme="majorHAnsi" w:hAnsiTheme="majorHAnsi" w:cstheme="majorHAnsi"/>
              </w:rPr>
            </w:pPr>
          </w:p>
        </w:tc>
      </w:tr>
      <w:tr w:rsidR="006645D4" w:rsidRPr="00905EBB">
        <w:tc>
          <w:tcPr>
            <w:tcW w:w="2125" w:type="dxa"/>
            <w:tcBorders>
              <w:top w:val="nil"/>
            </w:tcBorders>
          </w:tcPr>
          <w:p w:rsidR="006645D4" w:rsidRPr="00905EBB" w:rsidRDefault="00DE2D06">
            <w:pPr>
              <w:spacing w:after="0" w:line="240" w:lineRule="auto"/>
              <w:rPr>
                <w:rFonts w:asciiTheme="majorHAnsi" w:hAnsiTheme="majorHAnsi" w:cstheme="majorHAnsi"/>
                <w:b/>
              </w:rPr>
            </w:pPr>
            <w:r w:rsidRPr="00905EBB">
              <w:rPr>
                <w:rFonts w:asciiTheme="majorHAnsi" w:hAnsiTheme="majorHAnsi" w:cstheme="majorHAnsi"/>
                <w:b/>
              </w:rPr>
              <w:t>3</w:t>
            </w:r>
            <w:r w:rsidR="006645D4" w:rsidRPr="00905EBB">
              <w:rPr>
                <w:rFonts w:asciiTheme="majorHAnsi" w:hAnsiTheme="majorHAnsi" w:cstheme="majorHAnsi"/>
                <w:b/>
              </w:rPr>
              <w:t>.</w:t>
            </w:r>
          </w:p>
        </w:tc>
        <w:tc>
          <w:tcPr>
            <w:tcW w:w="7931" w:type="dxa"/>
          </w:tcPr>
          <w:p w:rsidR="006645D4" w:rsidRPr="00905EBB" w:rsidRDefault="00BC46AA">
            <w:pPr>
              <w:spacing w:after="0" w:line="240" w:lineRule="auto"/>
              <w:rPr>
                <w:rFonts w:asciiTheme="majorHAnsi" w:hAnsiTheme="majorHAnsi" w:cstheme="majorHAnsi"/>
              </w:rPr>
            </w:pPr>
            <w:r w:rsidRPr="00905EBB">
              <w:rPr>
                <w:rFonts w:asciiTheme="majorHAnsi" w:hAnsiTheme="majorHAnsi" w:cstheme="majorHAnsi"/>
              </w:rPr>
              <w:t xml:space="preserve">Konsekvenser ved den nye kommunale IT strategi. </w:t>
            </w:r>
          </w:p>
        </w:tc>
      </w:tr>
      <w:tr w:rsidR="006645D4" w:rsidRPr="00905EBB">
        <w:tc>
          <w:tcPr>
            <w:tcW w:w="2125" w:type="dxa"/>
            <w:tcBorders>
              <w:top w:val="nil"/>
            </w:tcBorders>
          </w:tcPr>
          <w:p w:rsidR="006645D4" w:rsidRPr="00905EBB" w:rsidRDefault="006645D4">
            <w:pPr>
              <w:spacing w:after="0" w:line="240" w:lineRule="auto"/>
              <w:rPr>
                <w:rFonts w:asciiTheme="majorHAnsi" w:hAnsiTheme="majorHAnsi" w:cstheme="majorHAnsi"/>
              </w:rPr>
            </w:pPr>
            <w:r w:rsidRPr="00905EBB">
              <w:rPr>
                <w:rFonts w:asciiTheme="majorHAnsi" w:hAnsiTheme="majorHAnsi" w:cstheme="majorHAnsi"/>
              </w:rPr>
              <w:t>Sagsfremstilling</w:t>
            </w:r>
          </w:p>
        </w:tc>
        <w:tc>
          <w:tcPr>
            <w:tcW w:w="7931" w:type="dxa"/>
          </w:tcPr>
          <w:p w:rsidR="00BC46AA" w:rsidRPr="00905EBB" w:rsidRDefault="00BC46AA" w:rsidP="00BC46AA">
            <w:pPr>
              <w:rPr>
                <w:rFonts w:asciiTheme="majorHAnsi" w:eastAsia="Times New Roman" w:hAnsiTheme="majorHAnsi" w:cstheme="majorHAnsi"/>
                <w:color w:val="000000"/>
              </w:rPr>
            </w:pPr>
            <w:r w:rsidRPr="00905EBB">
              <w:rPr>
                <w:rFonts w:asciiTheme="majorHAnsi" w:eastAsia="Times New Roman" w:hAnsiTheme="majorHAnsi" w:cstheme="majorHAnsi"/>
                <w:color w:val="000000"/>
              </w:rPr>
              <w:t>Hvorledes tænkes udfordrede elever hjulpet bedst muligt efter Ipads i indskolingen er gjort til klassesæt på sigt?</w:t>
            </w:r>
          </w:p>
          <w:p w:rsidR="00BC46AA" w:rsidRPr="00905EBB" w:rsidRDefault="00BC46AA" w:rsidP="00BC46AA">
            <w:pPr>
              <w:rPr>
                <w:rFonts w:asciiTheme="majorHAnsi" w:eastAsia="Times New Roman" w:hAnsiTheme="majorHAnsi" w:cstheme="majorHAnsi"/>
                <w:color w:val="000000"/>
              </w:rPr>
            </w:pPr>
            <w:r w:rsidRPr="00905EBB">
              <w:rPr>
                <w:rFonts w:asciiTheme="majorHAnsi" w:eastAsia="Times New Roman" w:hAnsiTheme="majorHAnsi" w:cstheme="majorHAnsi"/>
                <w:color w:val="000000"/>
              </w:rPr>
              <w:t>- skolebibliotek</w:t>
            </w:r>
          </w:p>
          <w:p w:rsidR="00BC46AA" w:rsidRPr="00905EBB" w:rsidRDefault="00BC46AA" w:rsidP="00BC46AA">
            <w:pPr>
              <w:rPr>
                <w:rFonts w:asciiTheme="majorHAnsi" w:eastAsia="Times New Roman" w:hAnsiTheme="majorHAnsi" w:cstheme="majorHAnsi"/>
                <w:color w:val="000000"/>
              </w:rPr>
            </w:pPr>
            <w:r w:rsidRPr="00905EBB">
              <w:rPr>
                <w:rFonts w:asciiTheme="majorHAnsi" w:eastAsia="Times New Roman" w:hAnsiTheme="majorHAnsi" w:cstheme="majorHAnsi"/>
                <w:color w:val="000000"/>
              </w:rPr>
              <w:t>- skal vi lave en bogindsamling</w:t>
            </w:r>
          </w:p>
          <w:p w:rsidR="00BC46AA" w:rsidRPr="00905EBB" w:rsidRDefault="00BC46AA" w:rsidP="00BC46AA">
            <w:pPr>
              <w:rPr>
                <w:rFonts w:asciiTheme="majorHAnsi" w:eastAsia="Times New Roman" w:hAnsiTheme="majorHAnsi" w:cstheme="majorHAnsi"/>
                <w:color w:val="000000"/>
              </w:rPr>
            </w:pPr>
            <w:r w:rsidRPr="00905EBB">
              <w:rPr>
                <w:rFonts w:asciiTheme="majorHAnsi" w:eastAsia="Times New Roman" w:hAnsiTheme="majorHAnsi" w:cstheme="majorHAnsi"/>
                <w:color w:val="000000"/>
              </w:rPr>
              <w:t>- indkøb til fagbøger</w:t>
            </w:r>
          </w:p>
          <w:p w:rsidR="00BC46AA" w:rsidRPr="00905EBB" w:rsidRDefault="00BC46AA" w:rsidP="00BC46AA">
            <w:pPr>
              <w:rPr>
                <w:rFonts w:asciiTheme="majorHAnsi" w:eastAsia="Times New Roman" w:hAnsiTheme="majorHAnsi" w:cstheme="majorHAnsi"/>
                <w:color w:val="000000"/>
              </w:rPr>
            </w:pPr>
            <w:r w:rsidRPr="00905EBB">
              <w:rPr>
                <w:rFonts w:asciiTheme="majorHAnsi" w:eastAsia="Times New Roman" w:hAnsiTheme="majorHAnsi" w:cstheme="majorHAnsi"/>
                <w:color w:val="000000"/>
              </w:rPr>
              <w:lastRenderedPageBreak/>
              <w:t>- skal BUF udvalget have en skrivelse</w:t>
            </w:r>
          </w:p>
          <w:p w:rsidR="006645D4" w:rsidRPr="00905EBB" w:rsidRDefault="006645D4" w:rsidP="0096325C">
            <w:pPr>
              <w:spacing w:after="0" w:line="240" w:lineRule="auto"/>
              <w:rPr>
                <w:rFonts w:asciiTheme="majorHAnsi" w:hAnsiTheme="majorHAnsi" w:cstheme="majorHAnsi"/>
              </w:rPr>
            </w:pPr>
          </w:p>
        </w:tc>
      </w:tr>
      <w:tr w:rsidR="006645D4" w:rsidRPr="00905EBB">
        <w:tc>
          <w:tcPr>
            <w:tcW w:w="2125" w:type="dxa"/>
            <w:tcBorders>
              <w:top w:val="nil"/>
            </w:tcBorders>
          </w:tcPr>
          <w:p w:rsidR="006645D4" w:rsidRPr="00905EBB" w:rsidRDefault="006645D4">
            <w:pPr>
              <w:spacing w:after="0" w:line="240" w:lineRule="auto"/>
              <w:rPr>
                <w:rFonts w:asciiTheme="majorHAnsi" w:hAnsiTheme="majorHAnsi" w:cstheme="majorHAnsi"/>
              </w:rPr>
            </w:pPr>
            <w:r w:rsidRPr="00905EBB">
              <w:rPr>
                <w:rFonts w:asciiTheme="majorHAnsi" w:hAnsiTheme="majorHAnsi" w:cstheme="majorHAnsi"/>
              </w:rPr>
              <w:lastRenderedPageBreak/>
              <w:t>Referat</w:t>
            </w:r>
          </w:p>
        </w:tc>
        <w:tc>
          <w:tcPr>
            <w:tcW w:w="7931" w:type="dxa"/>
          </w:tcPr>
          <w:p w:rsidR="006645D4" w:rsidRPr="00905EBB" w:rsidRDefault="006645D4">
            <w:pPr>
              <w:spacing w:after="0" w:line="240" w:lineRule="auto"/>
              <w:rPr>
                <w:rFonts w:asciiTheme="majorHAnsi" w:hAnsiTheme="majorHAnsi" w:cstheme="majorHAnsi"/>
              </w:rPr>
            </w:pPr>
          </w:p>
        </w:tc>
      </w:tr>
      <w:tr w:rsidR="006872C8" w:rsidRPr="00905EBB">
        <w:tc>
          <w:tcPr>
            <w:tcW w:w="2125" w:type="dxa"/>
            <w:tcBorders>
              <w:top w:val="single" w:sz="4" w:space="0" w:color="000000"/>
            </w:tcBorders>
          </w:tcPr>
          <w:p w:rsidR="006872C8" w:rsidRPr="00905EBB" w:rsidRDefault="00DE2D06">
            <w:pPr>
              <w:spacing w:after="0" w:line="240" w:lineRule="auto"/>
              <w:rPr>
                <w:rFonts w:asciiTheme="majorHAnsi" w:hAnsiTheme="majorHAnsi" w:cstheme="majorHAnsi"/>
                <w:b/>
              </w:rPr>
            </w:pPr>
            <w:r w:rsidRPr="00905EBB">
              <w:rPr>
                <w:rFonts w:asciiTheme="majorHAnsi" w:hAnsiTheme="majorHAnsi" w:cstheme="majorHAnsi"/>
                <w:b/>
              </w:rPr>
              <w:t>4</w:t>
            </w:r>
            <w:r w:rsidR="000B30D1" w:rsidRPr="00905EBB">
              <w:rPr>
                <w:rFonts w:asciiTheme="majorHAnsi" w:hAnsiTheme="majorHAnsi" w:cstheme="majorHAnsi"/>
                <w:b/>
              </w:rPr>
              <w:t>.</w:t>
            </w:r>
          </w:p>
          <w:p w:rsidR="00584351" w:rsidRPr="00905EBB" w:rsidRDefault="00584351">
            <w:pPr>
              <w:spacing w:after="0" w:line="240" w:lineRule="auto"/>
              <w:rPr>
                <w:rFonts w:asciiTheme="majorHAnsi" w:hAnsiTheme="majorHAnsi" w:cstheme="majorHAnsi"/>
                <w:b/>
              </w:rPr>
            </w:pPr>
          </w:p>
        </w:tc>
        <w:tc>
          <w:tcPr>
            <w:tcW w:w="7931" w:type="dxa"/>
          </w:tcPr>
          <w:p w:rsidR="00F82645" w:rsidRPr="00905EBB" w:rsidRDefault="0096325C" w:rsidP="0096325C">
            <w:pPr>
              <w:spacing w:after="0" w:line="240" w:lineRule="auto"/>
              <w:rPr>
                <w:rFonts w:asciiTheme="majorHAnsi" w:hAnsiTheme="majorHAnsi" w:cstheme="majorHAnsi"/>
                <w:bCs/>
              </w:rPr>
            </w:pPr>
            <w:r w:rsidRPr="00905EBB">
              <w:rPr>
                <w:rFonts w:asciiTheme="majorHAnsi" w:hAnsiTheme="majorHAnsi" w:cstheme="majorHAnsi"/>
                <w:bCs/>
              </w:rPr>
              <w:t>Gensidig orientering.</w:t>
            </w:r>
          </w:p>
        </w:tc>
      </w:tr>
      <w:tr w:rsidR="006872C8" w:rsidRPr="00905EBB">
        <w:tc>
          <w:tcPr>
            <w:tcW w:w="2125" w:type="dxa"/>
            <w:tcBorders>
              <w:top w:val="single" w:sz="4" w:space="0" w:color="000000"/>
            </w:tcBorders>
          </w:tcPr>
          <w:p w:rsidR="006872C8" w:rsidRPr="00905EBB" w:rsidRDefault="000B30D1">
            <w:pPr>
              <w:spacing w:after="0" w:line="240" w:lineRule="auto"/>
              <w:rPr>
                <w:rFonts w:asciiTheme="majorHAnsi" w:hAnsiTheme="majorHAnsi" w:cstheme="majorHAnsi"/>
              </w:rPr>
            </w:pPr>
            <w:r w:rsidRPr="00905EBB">
              <w:rPr>
                <w:rFonts w:asciiTheme="majorHAnsi" w:hAnsiTheme="majorHAnsi" w:cstheme="majorHAnsi"/>
              </w:rPr>
              <w:t>Sagsfremstilling</w:t>
            </w:r>
          </w:p>
          <w:p w:rsidR="00584351" w:rsidRPr="00905EBB" w:rsidRDefault="00584351">
            <w:pPr>
              <w:spacing w:after="0" w:line="240" w:lineRule="auto"/>
              <w:rPr>
                <w:rFonts w:asciiTheme="majorHAnsi" w:hAnsiTheme="majorHAnsi" w:cstheme="majorHAnsi"/>
              </w:rPr>
            </w:pPr>
          </w:p>
        </w:tc>
        <w:tc>
          <w:tcPr>
            <w:tcW w:w="7931" w:type="dxa"/>
          </w:tcPr>
          <w:p w:rsidR="004E65AE" w:rsidRPr="00905EBB" w:rsidRDefault="004E65AE" w:rsidP="004E65AE">
            <w:pPr>
              <w:spacing w:after="0" w:line="240" w:lineRule="auto"/>
              <w:rPr>
                <w:rFonts w:asciiTheme="majorHAnsi" w:hAnsiTheme="majorHAnsi" w:cstheme="majorHAnsi"/>
                <w:bCs/>
              </w:rPr>
            </w:pPr>
            <w:r w:rsidRPr="00905EBB">
              <w:rPr>
                <w:rFonts w:asciiTheme="majorHAnsi" w:hAnsiTheme="majorHAnsi" w:cstheme="majorHAnsi"/>
                <w:bCs/>
              </w:rPr>
              <w:t>Orientering:</w:t>
            </w:r>
          </w:p>
          <w:p w:rsidR="004E65AE" w:rsidRPr="00905EBB" w:rsidRDefault="004E65AE" w:rsidP="004E65AE">
            <w:pPr>
              <w:pStyle w:val="Listeafsnit"/>
              <w:numPr>
                <w:ilvl w:val="0"/>
                <w:numId w:val="12"/>
              </w:numPr>
              <w:spacing w:after="0" w:line="240" w:lineRule="auto"/>
              <w:rPr>
                <w:rFonts w:asciiTheme="majorHAnsi" w:hAnsiTheme="majorHAnsi" w:cstheme="majorHAnsi"/>
                <w:bCs/>
              </w:rPr>
            </w:pPr>
            <w:r w:rsidRPr="00905EBB">
              <w:rPr>
                <w:rFonts w:asciiTheme="majorHAnsi" w:hAnsiTheme="majorHAnsi" w:cstheme="majorHAnsi"/>
                <w:bCs/>
              </w:rPr>
              <w:t>Skoleledelsen</w:t>
            </w:r>
          </w:p>
          <w:p w:rsidR="00216028" w:rsidRPr="00905EBB" w:rsidRDefault="00BC46AA" w:rsidP="004E65AE">
            <w:pPr>
              <w:pStyle w:val="Listeafsnit"/>
              <w:numPr>
                <w:ilvl w:val="0"/>
                <w:numId w:val="13"/>
              </w:numPr>
              <w:spacing w:after="0" w:line="240" w:lineRule="auto"/>
              <w:rPr>
                <w:rFonts w:asciiTheme="majorHAnsi" w:hAnsiTheme="majorHAnsi" w:cstheme="majorHAnsi"/>
                <w:bCs/>
              </w:rPr>
            </w:pPr>
            <w:r w:rsidRPr="00905EBB">
              <w:rPr>
                <w:rFonts w:asciiTheme="majorHAnsi" w:hAnsiTheme="majorHAnsi" w:cstheme="majorHAnsi"/>
                <w:bCs/>
              </w:rPr>
              <w:t>Ny afdelingsleder Janne Lindhardt Clasen starter den 1.12.</w:t>
            </w:r>
          </w:p>
          <w:p w:rsidR="00BC46AA" w:rsidRPr="00905EBB" w:rsidRDefault="00BC46AA" w:rsidP="004E65AE">
            <w:pPr>
              <w:pStyle w:val="Listeafsnit"/>
              <w:numPr>
                <w:ilvl w:val="0"/>
                <w:numId w:val="13"/>
              </w:numPr>
              <w:spacing w:after="0" w:line="240" w:lineRule="auto"/>
              <w:rPr>
                <w:rFonts w:asciiTheme="majorHAnsi" w:hAnsiTheme="majorHAnsi" w:cstheme="majorHAnsi"/>
                <w:bCs/>
              </w:rPr>
            </w:pPr>
            <w:r w:rsidRPr="00905EBB">
              <w:rPr>
                <w:rFonts w:asciiTheme="majorHAnsi" w:hAnsiTheme="majorHAnsi" w:cstheme="majorHAnsi"/>
                <w:bCs/>
              </w:rPr>
              <w:t>Corona</w:t>
            </w:r>
          </w:p>
          <w:p w:rsidR="004E65AE" w:rsidRPr="00905EBB" w:rsidRDefault="004E65AE" w:rsidP="004E65AE">
            <w:pPr>
              <w:pStyle w:val="Listeafsnit"/>
              <w:numPr>
                <w:ilvl w:val="0"/>
                <w:numId w:val="12"/>
              </w:numPr>
              <w:spacing w:after="0" w:line="240" w:lineRule="auto"/>
              <w:rPr>
                <w:rFonts w:asciiTheme="majorHAnsi" w:hAnsiTheme="majorHAnsi" w:cstheme="majorHAnsi"/>
                <w:bCs/>
              </w:rPr>
            </w:pPr>
            <w:r w:rsidRPr="00905EBB">
              <w:rPr>
                <w:rFonts w:asciiTheme="majorHAnsi" w:hAnsiTheme="majorHAnsi" w:cstheme="majorHAnsi"/>
                <w:bCs/>
              </w:rPr>
              <w:t>Formanden</w:t>
            </w:r>
          </w:p>
          <w:p w:rsidR="004E65AE" w:rsidRPr="00905EBB" w:rsidRDefault="004E65AE" w:rsidP="004E65AE">
            <w:pPr>
              <w:pStyle w:val="Listeafsnit"/>
              <w:numPr>
                <w:ilvl w:val="0"/>
                <w:numId w:val="12"/>
              </w:numPr>
              <w:spacing w:after="0" w:line="240" w:lineRule="auto"/>
              <w:rPr>
                <w:rFonts w:asciiTheme="majorHAnsi" w:hAnsiTheme="majorHAnsi" w:cstheme="majorHAnsi"/>
                <w:bCs/>
              </w:rPr>
            </w:pPr>
            <w:r w:rsidRPr="00905EBB">
              <w:rPr>
                <w:rFonts w:asciiTheme="majorHAnsi" w:hAnsiTheme="majorHAnsi" w:cstheme="majorHAnsi"/>
                <w:bCs/>
              </w:rPr>
              <w:t>Medlemmer</w:t>
            </w:r>
          </w:p>
          <w:p w:rsidR="004E65AE" w:rsidRPr="00905EBB" w:rsidRDefault="004E65AE" w:rsidP="004E65AE">
            <w:pPr>
              <w:pStyle w:val="Listeafsnit"/>
              <w:numPr>
                <w:ilvl w:val="0"/>
                <w:numId w:val="12"/>
              </w:numPr>
              <w:spacing w:after="0" w:line="240" w:lineRule="auto"/>
              <w:rPr>
                <w:rFonts w:asciiTheme="majorHAnsi" w:hAnsiTheme="majorHAnsi" w:cstheme="majorHAnsi"/>
                <w:bCs/>
              </w:rPr>
            </w:pPr>
            <w:r w:rsidRPr="00905EBB">
              <w:rPr>
                <w:rFonts w:asciiTheme="majorHAnsi" w:hAnsiTheme="majorHAnsi" w:cstheme="majorHAnsi"/>
                <w:bCs/>
              </w:rPr>
              <w:t>Elever</w:t>
            </w:r>
          </w:p>
          <w:p w:rsidR="0008248D" w:rsidRPr="00905EBB" w:rsidRDefault="0008248D" w:rsidP="004E65AE">
            <w:pPr>
              <w:pStyle w:val="Listeafsnit"/>
              <w:pBdr>
                <w:top w:val="nil"/>
                <w:left w:val="nil"/>
                <w:bottom w:val="nil"/>
                <w:right w:val="nil"/>
                <w:between w:val="nil"/>
              </w:pBdr>
              <w:spacing w:after="0" w:line="240" w:lineRule="auto"/>
              <w:ind w:left="978"/>
              <w:rPr>
                <w:rFonts w:asciiTheme="majorHAnsi" w:hAnsiTheme="majorHAnsi" w:cstheme="majorHAnsi"/>
                <w:color w:val="000000"/>
              </w:rPr>
            </w:pPr>
          </w:p>
        </w:tc>
      </w:tr>
      <w:tr w:rsidR="003670B3" w:rsidRPr="00905EBB">
        <w:tc>
          <w:tcPr>
            <w:tcW w:w="2125" w:type="dxa"/>
            <w:tcBorders>
              <w:top w:val="single" w:sz="4" w:space="0" w:color="000000"/>
            </w:tcBorders>
          </w:tcPr>
          <w:p w:rsidR="003670B3" w:rsidRPr="00905EBB" w:rsidRDefault="00C96CB1">
            <w:pPr>
              <w:spacing w:after="0" w:line="240" w:lineRule="auto"/>
              <w:rPr>
                <w:rFonts w:asciiTheme="majorHAnsi" w:hAnsiTheme="majorHAnsi" w:cstheme="majorHAnsi"/>
              </w:rPr>
            </w:pPr>
            <w:r w:rsidRPr="00905EBB">
              <w:rPr>
                <w:rFonts w:asciiTheme="majorHAnsi" w:hAnsiTheme="majorHAnsi" w:cstheme="majorHAnsi"/>
              </w:rPr>
              <w:t>Referat:</w:t>
            </w:r>
          </w:p>
        </w:tc>
        <w:tc>
          <w:tcPr>
            <w:tcW w:w="7931" w:type="dxa"/>
          </w:tcPr>
          <w:p w:rsidR="003670B3" w:rsidRPr="00905EBB" w:rsidRDefault="003670B3" w:rsidP="003670B3">
            <w:pPr>
              <w:pBdr>
                <w:top w:val="nil"/>
                <w:left w:val="nil"/>
                <w:bottom w:val="nil"/>
                <w:right w:val="nil"/>
                <w:between w:val="nil"/>
              </w:pBdr>
              <w:spacing w:after="0" w:line="240" w:lineRule="auto"/>
              <w:ind w:left="575"/>
              <w:rPr>
                <w:rFonts w:asciiTheme="majorHAnsi" w:hAnsiTheme="majorHAnsi" w:cstheme="majorHAnsi"/>
                <w:color w:val="000000"/>
              </w:rPr>
            </w:pPr>
          </w:p>
          <w:p w:rsidR="00C96CB1" w:rsidRPr="00905EBB" w:rsidRDefault="00C96CB1" w:rsidP="00DB4380">
            <w:pPr>
              <w:pBdr>
                <w:top w:val="nil"/>
                <w:left w:val="nil"/>
                <w:bottom w:val="nil"/>
                <w:right w:val="nil"/>
                <w:between w:val="nil"/>
              </w:pBdr>
              <w:spacing w:after="0" w:line="240" w:lineRule="auto"/>
              <w:rPr>
                <w:rFonts w:asciiTheme="majorHAnsi" w:hAnsiTheme="majorHAnsi" w:cstheme="majorHAnsi"/>
                <w:color w:val="000000"/>
              </w:rPr>
            </w:pPr>
          </w:p>
        </w:tc>
      </w:tr>
    </w:tbl>
    <w:tbl>
      <w:tblPr>
        <w:tblW w:w="10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5"/>
        <w:gridCol w:w="7931"/>
      </w:tblGrid>
      <w:tr w:rsidR="00F82645" w:rsidRPr="00905EBB" w:rsidTr="009C345D">
        <w:tc>
          <w:tcPr>
            <w:tcW w:w="2125" w:type="dxa"/>
            <w:tcBorders>
              <w:top w:val="single" w:sz="4" w:space="0" w:color="000000"/>
            </w:tcBorders>
          </w:tcPr>
          <w:p w:rsidR="00F82645" w:rsidRPr="00905EBB" w:rsidRDefault="00D070BE" w:rsidP="009C345D">
            <w:pPr>
              <w:spacing w:after="0" w:line="240" w:lineRule="auto"/>
              <w:rPr>
                <w:rFonts w:asciiTheme="majorHAnsi" w:hAnsiTheme="majorHAnsi" w:cstheme="majorHAnsi"/>
                <w:b/>
              </w:rPr>
            </w:pPr>
            <w:r w:rsidRPr="00905EBB">
              <w:rPr>
                <w:rFonts w:asciiTheme="majorHAnsi" w:hAnsiTheme="majorHAnsi" w:cstheme="majorHAnsi"/>
                <w:b/>
              </w:rPr>
              <w:t>5</w:t>
            </w:r>
            <w:r w:rsidR="00F82645" w:rsidRPr="00905EBB">
              <w:rPr>
                <w:rFonts w:asciiTheme="majorHAnsi" w:hAnsiTheme="majorHAnsi" w:cstheme="majorHAnsi"/>
                <w:b/>
              </w:rPr>
              <w:t xml:space="preserve">. </w:t>
            </w:r>
          </w:p>
          <w:p w:rsidR="00584351" w:rsidRPr="00905EBB" w:rsidRDefault="00584351" w:rsidP="0060680E">
            <w:pPr>
              <w:spacing w:after="0" w:line="240" w:lineRule="auto"/>
              <w:rPr>
                <w:rFonts w:asciiTheme="majorHAnsi" w:hAnsiTheme="majorHAnsi" w:cstheme="majorHAnsi"/>
                <w:b/>
              </w:rPr>
            </w:pPr>
          </w:p>
        </w:tc>
        <w:tc>
          <w:tcPr>
            <w:tcW w:w="7931" w:type="dxa"/>
          </w:tcPr>
          <w:p w:rsidR="00F82645" w:rsidRPr="00905EBB" w:rsidRDefault="0038161E" w:rsidP="0020765C">
            <w:pPr>
              <w:pStyle w:val="NormalWeb"/>
              <w:spacing w:before="0" w:beforeAutospacing="0" w:after="0" w:afterAutospacing="0"/>
              <w:rPr>
                <w:rFonts w:asciiTheme="majorHAnsi" w:hAnsiTheme="majorHAnsi" w:cstheme="majorHAnsi"/>
                <w:b/>
                <w:color w:val="000000" w:themeColor="text1"/>
                <w:kern w:val="24"/>
                <w:sz w:val="22"/>
                <w:szCs w:val="22"/>
              </w:rPr>
            </w:pPr>
            <w:r w:rsidRPr="00905EBB">
              <w:rPr>
                <w:rFonts w:asciiTheme="majorHAnsi" w:hAnsiTheme="majorHAnsi" w:cstheme="majorHAnsi"/>
                <w:b/>
                <w:color w:val="000000" w:themeColor="text1"/>
                <w:kern w:val="24"/>
                <w:sz w:val="22"/>
                <w:szCs w:val="22"/>
              </w:rPr>
              <w:t>Drøftelse</w:t>
            </w:r>
            <w:r w:rsidR="00BC46AA" w:rsidRPr="00905EBB">
              <w:rPr>
                <w:rFonts w:asciiTheme="majorHAnsi" w:hAnsiTheme="majorHAnsi" w:cstheme="majorHAnsi"/>
                <w:b/>
                <w:color w:val="000000" w:themeColor="text1"/>
                <w:kern w:val="24"/>
                <w:sz w:val="22"/>
                <w:szCs w:val="22"/>
              </w:rPr>
              <w:t xml:space="preserve">. </w:t>
            </w:r>
          </w:p>
          <w:p w:rsidR="00BC46AA" w:rsidRPr="00905EBB" w:rsidRDefault="00BC46AA" w:rsidP="0020765C">
            <w:pPr>
              <w:pStyle w:val="NormalWeb"/>
              <w:spacing w:before="0" w:beforeAutospacing="0" w:after="0" w:afterAutospacing="0"/>
              <w:rPr>
                <w:rFonts w:asciiTheme="majorHAnsi" w:hAnsiTheme="majorHAnsi" w:cstheme="majorHAnsi"/>
                <w:bCs/>
                <w:sz w:val="22"/>
                <w:szCs w:val="22"/>
              </w:rPr>
            </w:pPr>
            <w:r w:rsidRPr="00905EBB">
              <w:rPr>
                <w:rFonts w:asciiTheme="majorHAnsi" w:hAnsiTheme="majorHAnsi" w:cstheme="majorHAnsi"/>
                <w:color w:val="000000" w:themeColor="text1"/>
                <w:kern w:val="24"/>
                <w:sz w:val="22"/>
                <w:szCs w:val="22"/>
              </w:rPr>
              <w:t xml:space="preserve">Dysleksi / ordblindhed. </w:t>
            </w:r>
          </w:p>
        </w:tc>
      </w:tr>
      <w:tr w:rsidR="00F82645" w:rsidRPr="00905EBB" w:rsidTr="009C345D">
        <w:tc>
          <w:tcPr>
            <w:tcW w:w="2125" w:type="dxa"/>
            <w:tcBorders>
              <w:top w:val="single" w:sz="4" w:space="0" w:color="000000"/>
            </w:tcBorders>
          </w:tcPr>
          <w:p w:rsidR="00F82645" w:rsidRPr="00905EBB" w:rsidRDefault="00F82645" w:rsidP="009C345D">
            <w:pPr>
              <w:spacing w:after="0" w:line="240" w:lineRule="auto"/>
              <w:rPr>
                <w:rFonts w:asciiTheme="majorHAnsi" w:hAnsiTheme="majorHAnsi" w:cstheme="majorHAnsi"/>
                <w:bCs/>
              </w:rPr>
            </w:pPr>
            <w:r w:rsidRPr="00905EBB">
              <w:rPr>
                <w:rFonts w:asciiTheme="majorHAnsi" w:hAnsiTheme="majorHAnsi" w:cstheme="majorHAnsi"/>
                <w:bCs/>
              </w:rPr>
              <w:t>Sagsfremstilling</w:t>
            </w:r>
          </w:p>
          <w:p w:rsidR="00F82645" w:rsidRPr="00905EBB" w:rsidRDefault="00F82645" w:rsidP="009C345D">
            <w:pPr>
              <w:spacing w:after="0" w:line="240" w:lineRule="auto"/>
              <w:rPr>
                <w:rFonts w:asciiTheme="majorHAnsi" w:hAnsiTheme="majorHAnsi" w:cstheme="majorHAnsi"/>
                <w:b/>
              </w:rPr>
            </w:pPr>
          </w:p>
        </w:tc>
        <w:tc>
          <w:tcPr>
            <w:tcW w:w="7931" w:type="dxa"/>
          </w:tcPr>
          <w:p w:rsidR="0020765C" w:rsidRPr="00905EBB" w:rsidRDefault="0038161E" w:rsidP="0047645A">
            <w:pPr>
              <w:pStyle w:val="NormalWeb"/>
              <w:spacing w:before="0" w:beforeAutospacing="0" w:after="0" w:afterAutospacing="0"/>
              <w:rPr>
                <w:rFonts w:asciiTheme="majorHAnsi" w:hAnsiTheme="majorHAnsi" w:cstheme="majorHAnsi"/>
                <w:sz w:val="22"/>
                <w:szCs w:val="22"/>
              </w:rPr>
            </w:pPr>
            <w:r w:rsidRPr="00905EBB">
              <w:rPr>
                <w:rFonts w:asciiTheme="majorHAnsi" w:hAnsiTheme="majorHAnsi" w:cstheme="majorHAnsi"/>
                <w:sz w:val="22"/>
                <w:szCs w:val="22"/>
              </w:rPr>
              <w:t xml:space="preserve"> </w:t>
            </w:r>
            <w:r w:rsidR="00BC46AA" w:rsidRPr="00905EBB">
              <w:rPr>
                <w:rFonts w:asciiTheme="majorHAnsi" w:hAnsiTheme="majorHAnsi" w:cstheme="majorHAnsi"/>
                <w:sz w:val="22"/>
                <w:szCs w:val="22"/>
              </w:rPr>
              <w:t xml:space="preserve">Kulsbjerg Skole har fået er ordblindekoordinator. Hun har taget initiativ til et samarbejde med WizKids </w:t>
            </w:r>
            <w:hyperlink r:id="rId7" w:history="1">
              <w:r w:rsidR="00BC46AA" w:rsidRPr="00905EBB">
                <w:rPr>
                  <w:rStyle w:val="Hyperlink"/>
                  <w:rFonts w:asciiTheme="majorHAnsi" w:hAnsiTheme="majorHAnsi" w:cstheme="majorHAnsi"/>
                  <w:sz w:val="22"/>
                  <w:szCs w:val="22"/>
                </w:rPr>
                <w:t>https://www.wizkids.dk/skole/</w:t>
              </w:r>
            </w:hyperlink>
            <w:r w:rsidR="00BC46AA" w:rsidRPr="00905EBB">
              <w:rPr>
                <w:rFonts w:asciiTheme="majorHAnsi" w:hAnsiTheme="majorHAnsi" w:cstheme="majorHAnsi"/>
                <w:sz w:val="22"/>
                <w:szCs w:val="22"/>
              </w:rPr>
              <w:t xml:space="preserve"> . WizKids vil gerne have Kulsbjerg Skole til at indgå i et pilotforsøg med henblik på, at blive ”Ordblindevenlig skole”. Samtidig er Vordingborg Kommune gået i gang med at formulere en strategi for ordblindhed som forventes politisk vedtaget i det nye år. </w:t>
            </w:r>
          </w:p>
        </w:tc>
      </w:tr>
      <w:tr w:rsidR="00936C67" w:rsidRPr="00905EBB" w:rsidTr="009C345D">
        <w:tc>
          <w:tcPr>
            <w:tcW w:w="2125" w:type="dxa"/>
            <w:tcBorders>
              <w:top w:val="single" w:sz="4" w:space="0" w:color="000000"/>
            </w:tcBorders>
          </w:tcPr>
          <w:p w:rsidR="00936C67" w:rsidRPr="00905EBB" w:rsidRDefault="00936C67" w:rsidP="009C345D">
            <w:pPr>
              <w:spacing w:after="0" w:line="240" w:lineRule="auto"/>
              <w:rPr>
                <w:rFonts w:asciiTheme="majorHAnsi" w:hAnsiTheme="majorHAnsi" w:cstheme="majorHAnsi"/>
                <w:bCs/>
              </w:rPr>
            </w:pPr>
            <w:r w:rsidRPr="00905EBB">
              <w:rPr>
                <w:rFonts w:asciiTheme="majorHAnsi" w:hAnsiTheme="majorHAnsi" w:cstheme="majorHAnsi"/>
                <w:bCs/>
              </w:rPr>
              <w:t>Referat</w:t>
            </w:r>
          </w:p>
        </w:tc>
        <w:tc>
          <w:tcPr>
            <w:tcW w:w="7931" w:type="dxa"/>
          </w:tcPr>
          <w:p w:rsidR="00936C67" w:rsidRPr="00905EBB" w:rsidRDefault="00936C67" w:rsidP="009C345D">
            <w:pPr>
              <w:spacing w:after="0"/>
              <w:rPr>
                <w:rFonts w:asciiTheme="majorHAnsi" w:hAnsiTheme="majorHAnsi" w:cstheme="majorHAnsi"/>
              </w:rPr>
            </w:pPr>
          </w:p>
        </w:tc>
      </w:tr>
      <w:tr w:rsidR="00B92F1E" w:rsidRPr="00905EBB" w:rsidTr="009C345D">
        <w:tc>
          <w:tcPr>
            <w:tcW w:w="2125" w:type="dxa"/>
            <w:tcBorders>
              <w:top w:val="single" w:sz="4" w:space="0" w:color="000000"/>
            </w:tcBorders>
          </w:tcPr>
          <w:p w:rsidR="00B92F1E" w:rsidRPr="00905EBB" w:rsidRDefault="00D070BE" w:rsidP="009C345D">
            <w:pPr>
              <w:spacing w:after="0" w:line="240" w:lineRule="auto"/>
              <w:rPr>
                <w:rFonts w:asciiTheme="majorHAnsi" w:hAnsiTheme="majorHAnsi" w:cstheme="majorHAnsi"/>
                <w:b/>
                <w:bCs/>
              </w:rPr>
            </w:pPr>
            <w:r w:rsidRPr="00905EBB">
              <w:rPr>
                <w:rFonts w:asciiTheme="majorHAnsi" w:hAnsiTheme="majorHAnsi" w:cstheme="majorHAnsi"/>
                <w:b/>
                <w:bCs/>
              </w:rPr>
              <w:t>6</w:t>
            </w:r>
            <w:r w:rsidR="00DE2D06" w:rsidRPr="00905EBB">
              <w:rPr>
                <w:rFonts w:asciiTheme="majorHAnsi" w:hAnsiTheme="majorHAnsi" w:cstheme="majorHAnsi"/>
                <w:b/>
                <w:bCs/>
              </w:rPr>
              <w:t>.</w:t>
            </w:r>
          </w:p>
        </w:tc>
        <w:tc>
          <w:tcPr>
            <w:tcW w:w="7931" w:type="dxa"/>
          </w:tcPr>
          <w:p w:rsidR="00B92F1E" w:rsidRPr="00905EBB" w:rsidRDefault="00B92F1E" w:rsidP="009C345D">
            <w:pPr>
              <w:spacing w:after="0"/>
              <w:rPr>
                <w:rFonts w:asciiTheme="majorHAnsi" w:hAnsiTheme="majorHAnsi" w:cstheme="majorHAnsi"/>
                <w:b/>
              </w:rPr>
            </w:pPr>
            <w:r w:rsidRPr="00905EBB">
              <w:rPr>
                <w:rFonts w:asciiTheme="majorHAnsi" w:hAnsiTheme="majorHAnsi" w:cstheme="majorHAnsi"/>
                <w:b/>
              </w:rPr>
              <w:t>Drøftelse</w:t>
            </w:r>
          </w:p>
          <w:p w:rsidR="00DE2D06" w:rsidRPr="00905EBB" w:rsidRDefault="00DE2D06" w:rsidP="009C345D">
            <w:pPr>
              <w:spacing w:after="0"/>
              <w:rPr>
                <w:rFonts w:asciiTheme="majorHAnsi" w:hAnsiTheme="majorHAnsi" w:cstheme="majorHAnsi"/>
                <w:b/>
              </w:rPr>
            </w:pPr>
            <w:r w:rsidRPr="00905EBB">
              <w:rPr>
                <w:rFonts w:asciiTheme="majorHAnsi" w:hAnsiTheme="majorHAnsi" w:cstheme="majorHAnsi"/>
                <w:b/>
              </w:rPr>
              <w:t>Skolebod.</w:t>
            </w:r>
          </w:p>
        </w:tc>
      </w:tr>
      <w:tr w:rsidR="00B92F1E" w:rsidRPr="00905EBB" w:rsidTr="009C345D">
        <w:tc>
          <w:tcPr>
            <w:tcW w:w="2125" w:type="dxa"/>
            <w:tcBorders>
              <w:top w:val="single" w:sz="4" w:space="0" w:color="000000"/>
            </w:tcBorders>
          </w:tcPr>
          <w:p w:rsidR="00B92F1E" w:rsidRPr="00905EBB" w:rsidRDefault="00B92F1E" w:rsidP="009C345D">
            <w:pPr>
              <w:spacing w:after="0" w:line="240" w:lineRule="auto"/>
              <w:rPr>
                <w:rFonts w:asciiTheme="majorHAnsi" w:hAnsiTheme="majorHAnsi" w:cstheme="majorHAnsi"/>
                <w:bCs/>
              </w:rPr>
            </w:pPr>
            <w:r w:rsidRPr="00905EBB">
              <w:rPr>
                <w:rFonts w:asciiTheme="majorHAnsi" w:hAnsiTheme="majorHAnsi" w:cstheme="majorHAnsi"/>
                <w:bCs/>
              </w:rPr>
              <w:t>Sagsfremstilling.</w:t>
            </w:r>
          </w:p>
        </w:tc>
        <w:tc>
          <w:tcPr>
            <w:tcW w:w="7931" w:type="dxa"/>
          </w:tcPr>
          <w:p w:rsidR="008D5C0D" w:rsidRPr="00905EBB" w:rsidRDefault="00DE2D06" w:rsidP="009F652B">
            <w:pPr>
              <w:spacing w:after="0"/>
              <w:rPr>
                <w:rFonts w:asciiTheme="majorHAnsi" w:hAnsiTheme="majorHAnsi" w:cstheme="majorHAnsi"/>
              </w:rPr>
            </w:pPr>
            <w:r w:rsidRPr="00905EBB">
              <w:rPr>
                <w:rFonts w:asciiTheme="majorHAnsi" w:hAnsiTheme="majorHAnsi" w:cstheme="majorHAnsi"/>
              </w:rPr>
              <w:t>Slagteren i Stensved som leverede mad til skoleboden, har måtte lukke forretningen i forbindelse med Corona. I administrationen har vi forsøgt at finde alternative leverandører, det er vi ikke kommet i mål med endnu. Samtidig har vi et ønske om, at en fremtidig leverandør, kan levere et sundt, grønt og groft måltid og helst til alle tre afdelinger. Er der nogen i bestyrelsen som kan have en ide til hvad vi kan gøre?</w:t>
            </w:r>
          </w:p>
        </w:tc>
      </w:tr>
      <w:tr w:rsidR="00B92F1E" w:rsidRPr="00905EBB" w:rsidTr="009C345D">
        <w:tc>
          <w:tcPr>
            <w:tcW w:w="2125" w:type="dxa"/>
            <w:tcBorders>
              <w:top w:val="single" w:sz="4" w:space="0" w:color="000000"/>
            </w:tcBorders>
          </w:tcPr>
          <w:p w:rsidR="00B92F1E" w:rsidRPr="00905EBB" w:rsidRDefault="00B92F1E" w:rsidP="009C345D">
            <w:pPr>
              <w:spacing w:after="0" w:line="240" w:lineRule="auto"/>
              <w:rPr>
                <w:rFonts w:asciiTheme="majorHAnsi" w:hAnsiTheme="majorHAnsi" w:cstheme="majorHAnsi"/>
                <w:bCs/>
              </w:rPr>
            </w:pPr>
            <w:r w:rsidRPr="00905EBB">
              <w:rPr>
                <w:rFonts w:asciiTheme="majorHAnsi" w:hAnsiTheme="majorHAnsi" w:cstheme="majorHAnsi"/>
                <w:bCs/>
              </w:rPr>
              <w:t>Referat</w:t>
            </w:r>
          </w:p>
        </w:tc>
        <w:tc>
          <w:tcPr>
            <w:tcW w:w="7931" w:type="dxa"/>
          </w:tcPr>
          <w:p w:rsidR="00B92F1E" w:rsidRPr="00905EBB" w:rsidRDefault="00B92F1E" w:rsidP="009C345D">
            <w:pPr>
              <w:spacing w:after="0"/>
              <w:rPr>
                <w:rFonts w:asciiTheme="majorHAnsi" w:hAnsiTheme="majorHAnsi" w:cstheme="majorHAnsi"/>
              </w:rPr>
            </w:pPr>
          </w:p>
        </w:tc>
      </w:tr>
      <w:tr w:rsidR="002D34C0" w:rsidRPr="00905EBB" w:rsidTr="009C345D">
        <w:tc>
          <w:tcPr>
            <w:tcW w:w="2125" w:type="dxa"/>
            <w:tcBorders>
              <w:top w:val="single" w:sz="4" w:space="0" w:color="000000"/>
            </w:tcBorders>
          </w:tcPr>
          <w:p w:rsidR="002D34C0" w:rsidRPr="00905EBB" w:rsidRDefault="00D070BE" w:rsidP="009C345D">
            <w:pPr>
              <w:spacing w:after="0" w:line="240" w:lineRule="auto"/>
              <w:rPr>
                <w:rFonts w:asciiTheme="majorHAnsi" w:hAnsiTheme="majorHAnsi" w:cstheme="majorHAnsi"/>
                <w:b/>
                <w:bCs/>
              </w:rPr>
            </w:pPr>
            <w:r w:rsidRPr="00905EBB">
              <w:rPr>
                <w:rFonts w:asciiTheme="majorHAnsi" w:hAnsiTheme="majorHAnsi" w:cstheme="majorHAnsi"/>
                <w:b/>
                <w:bCs/>
              </w:rPr>
              <w:t>7</w:t>
            </w:r>
            <w:r w:rsidR="00DE2D06" w:rsidRPr="00905EBB">
              <w:rPr>
                <w:rFonts w:asciiTheme="majorHAnsi" w:hAnsiTheme="majorHAnsi" w:cstheme="majorHAnsi"/>
                <w:b/>
                <w:bCs/>
              </w:rPr>
              <w:t>.</w:t>
            </w:r>
          </w:p>
        </w:tc>
        <w:tc>
          <w:tcPr>
            <w:tcW w:w="7931" w:type="dxa"/>
          </w:tcPr>
          <w:p w:rsidR="002D34C0" w:rsidRPr="00905EBB" w:rsidRDefault="00DE2D06" w:rsidP="009C345D">
            <w:pPr>
              <w:spacing w:after="0"/>
              <w:rPr>
                <w:rFonts w:asciiTheme="majorHAnsi" w:hAnsiTheme="majorHAnsi" w:cstheme="majorHAnsi"/>
                <w:b/>
              </w:rPr>
            </w:pPr>
            <w:r w:rsidRPr="00905EBB">
              <w:rPr>
                <w:rFonts w:asciiTheme="majorHAnsi" w:hAnsiTheme="majorHAnsi" w:cstheme="majorHAnsi"/>
                <w:b/>
              </w:rPr>
              <w:t>Ansættelsessamtaler på Kulsbjerg Skole.</w:t>
            </w:r>
            <w:r w:rsidR="00670228" w:rsidRPr="00905EBB">
              <w:rPr>
                <w:rFonts w:asciiTheme="majorHAnsi" w:hAnsiTheme="majorHAnsi" w:cstheme="majorHAnsi"/>
                <w:b/>
              </w:rPr>
              <w:t xml:space="preserve"> </w:t>
            </w:r>
          </w:p>
        </w:tc>
      </w:tr>
      <w:tr w:rsidR="002D34C0" w:rsidRPr="00905EBB" w:rsidTr="009C345D">
        <w:tc>
          <w:tcPr>
            <w:tcW w:w="2125" w:type="dxa"/>
            <w:tcBorders>
              <w:top w:val="single" w:sz="4" w:space="0" w:color="000000"/>
            </w:tcBorders>
          </w:tcPr>
          <w:p w:rsidR="002D34C0" w:rsidRPr="00905EBB" w:rsidRDefault="00670228" w:rsidP="009C345D">
            <w:pPr>
              <w:spacing w:after="0" w:line="240" w:lineRule="auto"/>
              <w:rPr>
                <w:rFonts w:asciiTheme="majorHAnsi" w:hAnsiTheme="majorHAnsi" w:cstheme="majorHAnsi"/>
                <w:bCs/>
              </w:rPr>
            </w:pPr>
            <w:r w:rsidRPr="00905EBB">
              <w:rPr>
                <w:rFonts w:asciiTheme="majorHAnsi" w:hAnsiTheme="majorHAnsi" w:cstheme="majorHAnsi"/>
                <w:bCs/>
              </w:rPr>
              <w:t>Sagsfremstilling</w:t>
            </w:r>
          </w:p>
        </w:tc>
        <w:tc>
          <w:tcPr>
            <w:tcW w:w="7931" w:type="dxa"/>
          </w:tcPr>
          <w:p w:rsidR="002D34C0" w:rsidRPr="00905EBB" w:rsidRDefault="00670228" w:rsidP="009C345D">
            <w:pPr>
              <w:spacing w:after="0"/>
              <w:rPr>
                <w:rFonts w:asciiTheme="majorHAnsi" w:hAnsiTheme="majorHAnsi" w:cstheme="majorHAnsi"/>
              </w:rPr>
            </w:pPr>
            <w:r w:rsidRPr="00905EBB">
              <w:rPr>
                <w:rFonts w:asciiTheme="majorHAnsi" w:hAnsiTheme="majorHAnsi" w:cstheme="majorHAnsi"/>
              </w:rPr>
              <w:t xml:space="preserve">Skoleledelsen har et ønske om, at ansættelsessamtaler kan finde sted i dagtimerne, så vi undgår at ansatte får nogle meget lange arbejdsdage. Vi ønsker en drøftelse af hvordan dette kan foregå, at skolebestyrelsen også får adgang til at afgive udtalelse vedr. ansættelserne. Kan det evt. foregå ved frikøb eller over TEAMs. </w:t>
            </w:r>
          </w:p>
        </w:tc>
      </w:tr>
      <w:tr w:rsidR="002D34C0" w:rsidRPr="00905EBB" w:rsidTr="009C345D">
        <w:tc>
          <w:tcPr>
            <w:tcW w:w="2125" w:type="dxa"/>
            <w:tcBorders>
              <w:top w:val="single" w:sz="4" w:space="0" w:color="000000"/>
            </w:tcBorders>
          </w:tcPr>
          <w:p w:rsidR="002D34C0" w:rsidRPr="00905EBB" w:rsidRDefault="00670228" w:rsidP="009C345D">
            <w:pPr>
              <w:spacing w:after="0" w:line="240" w:lineRule="auto"/>
              <w:rPr>
                <w:rFonts w:asciiTheme="majorHAnsi" w:hAnsiTheme="majorHAnsi" w:cstheme="majorHAnsi"/>
                <w:bCs/>
              </w:rPr>
            </w:pPr>
            <w:r w:rsidRPr="00905EBB">
              <w:rPr>
                <w:rFonts w:asciiTheme="majorHAnsi" w:hAnsiTheme="majorHAnsi" w:cstheme="majorHAnsi"/>
                <w:bCs/>
              </w:rPr>
              <w:t>Referat</w:t>
            </w:r>
          </w:p>
        </w:tc>
        <w:tc>
          <w:tcPr>
            <w:tcW w:w="7931" w:type="dxa"/>
          </w:tcPr>
          <w:p w:rsidR="002D34C0" w:rsidRPr="00905EBB" w:rsidRDefault="002D34C0" w:rsidP="009C345D">
            <w:pPr>
              <w:spacing w:after="0"/>
              <w:rPr>
                <w:rFonts w:asciiTheme="majorHAnsi" w:hAnsiTheme="majorHAnsi" w:cstheme="majorHAnsi"/>
              </w:rPr>
            </w:pPr>
          </w:p>
        </w:tc>
      </w:tr>
      <w:tr w:rsidR="00532D1C" w:rsidRPr="00905EBB" w:rsidTr="00532D1C">
        <w:tc>
          <w:tcPr>
            <w:tcW w:w="2125" w:type="dxa"/>
            <w:tcBorders>
              <w:top w:val="single" w:sz="4" w:space="0" w:color="000000"/>
              <w:bottom w:val="single" w:sz="4" w:space="0" w:color="000000"/>
            </w:tcBorders>
          </w:tcPr>
          <w:p w:rsidR="00532D1C" w:rsidRPr="00905EBB" w:rsidRDefault="00D070BE" w:rsidP="009C345D">
            <w:pPr>
              <w:spacing w:after="0" w:line="240" w:lineRule="auto"/>
              <w:rPr>
                <w:rFonts w:asciiTheme="majorHAnsi" w:hAnsiTheme="majorHAnsi" w:cstheme="majorHAnsi"/>
                <w:bCs/>
              </w:rPr>
            </w:pPr>
            <w:r w:rsidRPr="00905EBB">
              <w:rPr>
                <w:rFonts w:asciiTheme="majorHAnsi" w:hAnsiTheme="majorHAnsi" w:cstheme="majorHAnsi"/>
                <w:b/>
                <w:bCs/>
              </w:rPr>
              <w:t>8</w:t>
            </w:r>
            <w:r w:rsidR="00532D1C" w:rsidRPr="00905EBB">
              <w:rPr>
                <w:rFonts w:asciiTheme="majorHAnsi" w:hAnsiTheme="majorHAnsi" w:cstheme="majorHAnsi"/>
                <w:bCs/>
              </w:rPr>
              <w:t>.</w:t>
            </w:r>
          </w:p>
        </w:tc>
        <w:tc>
          <w:tcPr>
            <w:tcW w:w="7931" w:type="dxa"/>
          </w:tcPr>
          <w:p w:rsidR="00532D1C" w:rsidRPr="00905EBB" w:rsidRDefault="00532D1C" w:rsidP="00CB1EB6">
            <w:pPr>
              <w:pBdr>
                <w:top w:val="nil"/>
                <w:left w:val="nil"/>
                <w:bottom w:val="nil"/>
                <w:right w:val="nil"/>
                <w:between w:val="nil"/>
              </w:pBdr>
              <w:spacing w:after="0" w:line="240" w:lineRule="auto"/>
              <w:rPr>
                <w:rFonts w:asciiTheme="majorHAnsi" w:hAnsiTheme="majorHAnsi" w:cstheme="majorHAnsi"/>
                <w:b/>
              </w:rPr>
            </w:pPr>
            <w:r w:rsidRPr="00905EBB">
              <w:rPr>
                <w:rFonts w:asciiTheme="majorHAnsi" w:hAnsiTheme="majorHAnsi" w:cstheme="majorHAnsi"/>
                <w:b/>
              </w:rPr>
              <w:t>Drøftelse.</w:t>
            </w:r>
          </w:p>
        </w:tc>
      </w:tr>
      <w:tr w:rsidR="00532D1C" w:rsidRPr="00905EBB" w:rsidTr="00532D1C">
        <w:tc>
          <w:tcPr>
            <w:tcW w:w="2125" w:type="dxa"/>
            <w:tcBorders>
              <w:top w:val="single" w:sz="4" w:space="0" w:color="000000"/>
              <w:bottom w:val="single" w:sz="4" w:space="0" w:color="000000"/>
            </w:tcBorders>
          </w:tcPr>
          <w:p w:rsidR="00532D1C" w:rsidRPr="00905EBB" w:rsidRDefault="00532D1C" w:rsidP="009C345D">
            <w:pPr>
              <w:spacing w:after="0" w:line="240" w:lineRule="auto"/>
              <w:rPr>
                <w:rFonts w:asciiTheme="majorHAnsi" w:hAnsiTheme="majorHAnsi" w:cstheme="majorHAnsi"/>
                <w:bCs/>
              </w:rPr>
            </w:pPr>
            <w:r w:rsidRPr="00905EBB">
              <w:rPr>
                <w:rFonts w:asciiTheme="majorHAnsi" w:hAnsiTheme="majorHAnsi" w:cstheme="majorHAnsi"/>
                <w:bCs/>
              </w:rPr>
              <w:t>Sagsfremstilling</w:t>
            </w:r>
          </w:p>
        </w:tc>
        <w:tc>
          <w:tcPr>
            <w:tcW w:w="7931" w:type="dxa"/>
          </w:tcPr>
          <w:p w:rsidR="00532D1C" w:rsidRPr="00905EBB" w:rsidRDefault="00532D1C" w:rsidP="00CB1EB6">
            <w:pPr>
              <w:pBdr>
                <w:top w:val="nil"/>
                <w:left w:val="nil"/>
                <w:bottom w:val="nil"/>
                <w:right w:val="nil"/>
                <w:between w:val="nil"/>
              </w:pBdr>
              <w:spacing w:after="0" w:line="240" w:lineRule="auto"/>
              <w:rPr>
                <w:rFonts w:asciiTheme="majorHAnsi" w:hAnsiTheme="majorHAnsi" w:cstheme="majorHAnsi"/>
              </w:rPr>
            </w:pPr>
            <w:r w:rsidRPr="00905EBB">
              <w:rPr>
                <w:rFonts w:asciiTheme="majorHAnsi" w:hAnsiTheme="majorHAnsi" w:cstheme="majorHAnsi"/>
              </w:rPr>
              <w:t>Eventuelt</w:t>
            </w:r>
          </w:p>
        </w:tc>
      </w:tr>
      <w:tr w:rsidR="00532D1C" w:rsidRPr="00905EBB" w:rsidTr="009C345D">
        <w:tc>
          <w:tcPr>
            <w:tcW w:w="2125" w:type="dxa"/>
            <w:tcBorders>
              <w:top w:val="single" w:sz="4" w:space="0" w:color="000000"/>
            </w:tcBorders>
          </w:tcPr>
          <w:p w:rsidR="00532D1C" w:rsidRPr="00905EBB" w:rsidRDefault="00532D1C" w:rsidP="009C345D">
            <w:pPr>
              <w:spacing w:after="0" w:line="240" w:lineRule="auto"/>
              <w:rPr>
                <w:rFonts w:asciiTheme="majorHAnsi" w:hAnsiTheme="majorHAnsi" w:cstheme="majorHAnsi"/>
                <w:bCs/>
              </w:rPr>
            </w:pPr>
            <w:r w:rsidRPr="00905EBB">
              <w:rPr>
                <w:rFonts w:asciiTheme="majorHAnsi" w:hAnsiTheme="majorHAnsi" w:cstheme="majorHAnsi"/>
                <w:bCs/>
              </w:rPr>
              <w:t>Referat</w:t>
            </w:r>
          </w:p>
        </w:tc>
        <w:tc>
          <w:tcPr>
            <w:tcW w:w="7931" w:type="dxa"/>
          </w:tcPr>
          <w:p w:rsidR="00532D1C" w:rsidRPr="00905EBB" w:rsidRDefault="00532D1C" w:rsidP="00CB1EB6">
            <w:pPr>
              <w:pBdr>
                <w:top w:val="nil"/>
                <w:left w:val="nil"/>
                <w:bottom w:val="nil"/>
                <w:right w:val="nil"/>
                <w:between w:val="nil"/>
              </w:pBdr>
              <w:spacing w:after="0" w:line="240" w:lineRule="auto"/>
              <w:rPr>
                <w:rFonts w:asciiTheme="majorHAnsi" w:hAnsiTheme="majorHAnsi" w:cstheme="majorHAnsi"/>
                <w:b/>
              </w:rPr>
            </w:pPr>
          </w:p>
        </w:tc>
      </w:tr>
    </w:tbl>
    <w:p w:rsidR="006767B6" w:rsidRPr="00905EBB" w:rsidRDefault="006767B6">
      <w:pPr>
        <w:spacing w:after="0" w:line="240" w:lineRule="auto"/>
        <w:rPr>
          <w:rFonts w:asciiTheme="majorHAnsi" w:hAnsiTheme="majorHAnsi" w:cstheme="majorHAnsi"/>
          <w:b/>
        </w:rPr>
      </w:pPr>
    </w:p>
    <w:p w:rsidR="006767B6" w:rsidRPr="00905EBB" w:rsidRDefault="006767B6">
      <w:pPr>
        <w:spacing w:after="0" w:line="240" w:lineRule="auto"/>
        <w:rPr>
          <w:rFonts w:asciiTheme="majorHAnsi" w:hAnsiTheme="majorHAnsi" w:cstheme="majorHAnsi"/>
          <w:b/>
        </w:rPr>
      </w:pPr>
    </w:p>
    <w:p w:rsidR="006872C8" w:rsidRPr="00905EBB" w:rsidRDefault="006872C8">
      <w:pPr>
        <w:spacing w:after="0" w:line="240" w:lineRule="auto"/>
        <w:rPr>
          <w:rFonts w:asciiTheme="majorHAnsi" w:hAnsiTheme="majorHAnsi" w:cstheme="majorHAnsi"/>
        </w:rPr>
      </w:pPr>
    </w:p>
    <w:p w:rsidR="00532D1C" w:rsidRPr="00905EBB" w:rsidRDefault="00532D1C">
      <w:pPr>
        <w:spacing w:line="240" w:lineRule="auto"/>
        <w:rPr>
          <w:rFonts w:asciiTheme="majorHAnsi" w:hAnsiTheme="majorHAnsi" w:cstheme="majorHAnsi"/>
        </w:rPr>
      </w:pPr>
    </w:p>
    <w:tbl>
      <w:tblPr>
        <w:tblStyle w:val="a1"/>
        <w:tblW w:w="100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2"/>
        <w:gridCol w:w="3342"/>
        <w:gridCol w:w="3343"/>
      </w:tblGrid>
      <w:tr w:rsidR="006872C8" w:rsidRPr="00905EBB">
        <w:trPr>
          <w:trHeight w:val="600"/>
        </w:trPr>
        <w:tc>
          <w:tcPr>
            <w:tcW w:w="3342" w:type="dxa"/>
            <w:tcBorders>
              <w:right w:val="nil"/>
            </w:tcBorders>
            <w:shd w:val="clear" w:color="auto" w:fill="E6E6E6"/>
          </w:tcPr>
          <w:p w:rsidR="006872C8" w:rsidRPr="00905EBB" w:rsidRDefault="006872C8">
            <w:pPr>
              <w:spacing w:after="0" w:line="240" w:lineRule="auto"/>
              <w:rPr>
                <w:rFonts w:asciiTheme="majorHAnsi" w:hAnsiTheme="majorHAnsi" w:cstheme="majorHAnsi"/>
                <w:b/>
              </w:rPr>
            </w:pPr>
          </w:p>
        </w:tc>
        <w:tc>
          <w:tcPr>
            <w:tcW w:w="3342" w:type="dxa"/>
            <w:tcBorders>
              <w:left w:val="nil"/>
              <w:right w:val="nil"/>
            </w:tcBorders>
            <w:shd w:val="clear" w:color="auto" w:fill="E6E6E6"/>
          </w:tcPr>
          <w:p w:rsidR="006872C8" w:rsidRPr="00905EBB" w:rsidRDefault="000B30D1">
            <w:pPr>
              <w:spacing w:after="0" w:line="240" w:lineRule="auto"/>
              <w:jc w:val="center"/>
              <w:rPr>
                <w:rFonts w:asciiTheme="majorHAnsi" w:hAnsiTheme="majorHAnsi" w:cstheme="majorHAnsi"/>
                <w:b/>
              </w:rPr>
            </w:pPr>
            <w:r w:rsidRPr="00905EBB">
              <w:rPr>
                <w:rFonts w:asciiTheme="majorHAnsi" w:hAnsiTheme="majorHAnsi" w:cstheme="majorHAnsi"/>
                <w:b/>
              </w:rPr>
              <w:t>Forældrevalgte</w:t>
            </w:r>
          </w:p>
        </w:tc>
        <w:tc>
          <w:tcPr>
            <w:tcW w:w="3343" w:type="dxa"/>
            <w:tcBorders>
              <w:left w:val="nil"/>
            </w:tcBorders>
            <w:shd w:val="clear" w:color="auto" w:fill="E6E6E6"/>
          </w:tcPr>
          <w:p w:rsidR="006872C8" w:rsidRPr="00905EBB" w:rsidRDefault="006872C8">
            <w:pPr>
              <w:spacing w:after="0" w:line="240" w:lineRule="auto"/>
              <w:rPr>
                <w:rFonts w:asciiTheme="majorHAnsi" w:hAnsiTheme="majorHAnsi" w:cstheme="majorHAnsi"/>
                <w:b/>
              </w:rPr>
            </w:pPr>
          </w:p>
        </w:tc>
      </w:tr>
      <w:tr w:rsidR="006872C8" w:rsidRPr="00905EBB">
        <w:trPr>
          <w:trHeight w:val="600"/>
        </w:trPr>
        <w:tc>
          <w:tcPr>
            <w:tcW w:w="3342" w:type="dxa"/>
          </w:tcPr>
          <w:p w:rsidR="006872C8" w:rsidRPr="00905EBB" w:rsidRDefault="00582D48" w:rsidP="00582D48">
            <w:pPr>
              <w:spacing w:after="0" w:line="240" w:lineRule="auto"/>
              <w:rPr>
                <w:rFonts w:asciiTheme="majorHAnsi" w:hAnsiTheme="majorHAnsi" w:cstheme="majorHAnsi"/>
                <w:b/>
              </w:rPr>
            </w:pPr>
            <w:r w:rsidRPr="00905EBB">
              <w:rPr>
                <w:rFonts w:asciiTheme="majorHAnsi" w:hAnsiTheme="majorHAnsi" w:cstheme="majorHAnsi"/>
                <w:b/>
              </w:rPr>
              <w:t>Michelle Grønborg Jensen</w:t>
            </w:r>
          </w:p>
        </w:tc>
        <w:tc>
          <w:tcPr>
            <w:tcW w:w="3342" w:type="dxa"/>
          </w:tcPr>
          <w:p w:rsidR="006872C8" w:rsidRPr="00905EBB" w:rsidRDefault="00686941" w:rsidP="00686941">
            <w:pPr>
              <w:spacing w:after="0" w:line="240" w:lineRule="auto"/>
              <w:rPr>
                <w:rFonts w:asciiTheme="majorHAnsi" w:hAnsiTheme="majorHAnsi" w:cstheme="majorHAnsi"/>
                <w:b/>
              </w:rPr>
            </w:pPr>
            <w:r w:rsidRPr="00905EBB">
              <w:rPr>
                <w:rFonts w:asciiTheme="majorHAnsi" w:hAnsiTheme="majorHAnsi" w:cstheme="majorHAnsi"/>
                <w:b/>
              </w:rPr>
              <w:t>Jane Kargo Bønnelykke Rode</w:t>
            </w:r>
          </w:p>
        </w:tc>
        <w:tc>
          <w:tcPr>
            <w:tcW w:w="3343" w:type="dxa"/>
          </w:tcPr>
          <w:p w:rsidR="006872C8" w:rsidRPr="00905EBB" w:rsidRDefault="00582D48">
            <w:pPr>
              <w:spacing w:after="0" w:line="240" w:lineRule="auto"/>
              <w:rPr>
                <w:rFonts w:asciiTheme="majorHAnsi" w:hAnsiTheme="majorHAnsi" w:cstheme="majorHAnsi"/>
                <w:b/>
              </w:rPr>
            </w:pPr>
            <w:r w:rsidRPr="00905EBB">
              <w:rPr>
                <w:rFonts w:asciiTheme="majorHAnsi" w:hAnsiTheme="majorHAnsi" w:cstheme="majorHAnsi"/>
                <w:b/>
              </w:rPr>
              <w:t>Hanne</w:t>
            </w:r>
            <w:r w:rsidR="000B30D1" w:rsidRPr="00905EBB">
              <w:rPr>
                <w:rFonts w:asciiTheme="majorHAnsi" w:hAnsiTheme="majorHAnsi" w:cstheme="majorHAnsi"/>
                <w:b/>
              </w:rPr>
              <w:t xml:space="preserve"> Matras</w:t>
            </w:r>
          </w:p>
          <w:p w:rsidR="006872C8" w:rsidRPr="00905EBB" w:rsidRDefault="006872C8">
            <w:pPr>
              <w:spacing w:after="0" w:line="240" w:lineRule="auto"/>
              <w:rPr>
                <w:rFonts w:asciiTheme="majorHAnsi" w:hAnsiTheme="majorHAnsi" w:cstheme="majorHAnsi"/>
                <w:b/>
              </w:rPr>
            </w:pPr>
          </w:p>
        </w:tc>
      </w:tr>
      <w:tr w:rsidR="006872C8" w:rsidRPr="00905EBB">
        <w:trPr>
          <w:trHeight w:val="600"/>
        </w:trPr>
        <w:tc>
          <w:tcPr>
            <w:tcW w:w="3342" w:type="dxa"/>
          </w:tcPr>
          <w:p w:rsidR="006872C8" w:rsidRPr="00905EBB" w:rsidRDefault="000B30D1">
            <w:pPr>
              <w:spacing w:after="0" w:line="240" w:lineRule="auto"/>
              <w:rPr>
                <w:rFonts w:asciiTheme="majorHAnsi" w:hAnsiTheme="majorHAnsi" w:cstheme="majorHAnsi"/>
                <w:b/>
              </w:rPr>
            </w:pPr>
            <w:r w:rsidRPr="00905EBB">
              <w:rPr>
                <w:rFonts w:asciiTheme="majorHAnsi" w:hAnsiTheme="majorHAnsi" w:cstheme="majorHAnsi"/>
                <w:b/>
              </w:rPr>
              <w:t>Jacob Fosgerau</w:t>
            </w:r>
          </w:p>
        </w:tc>
        <w:tc>
          <w:tcPr>
            <w:tcW w:w="3342" w:type="dxa"/>
          </w:tcPr>
          <w:p w:rsidR="006872C8" w:rsidRPr="00905EBB" w:rsidRDefault="000B30D1">
            <w:pPr>
              <w:spacing w:after="0" w:line="240" w:lineRule="auto"/>
              <w:rPr>
                <w:rFonts w:asciiTheme="majorHAnsi" w:hAnsiTheme="majorHAnsi" w:cstheme="majorHAnsi"/>
                <w:b/>
              </w:rPr>
            </w:pPr>
            <w:r w:rsidRPr="00905EBB">
              <w:rPr>
                <w:rFonts w:asciiTheme="majorHAnsi" w:hAnsiTheme="majorHAnsi" w:cstheme="majorHAnsi"/>
                <w:b/>
              </w:rPr>
              <w:t>Mette Ræbild Nørgaard</w:t>
            </w:r>
          </w:p>
        </w:tc>
        <w:tc>
          <w:tcPr>
            <w:tcW w:w="3343" w:type="dxa"/>
          </w:tcPr>
          <w:p w:rsidR="006872C8" w:rsidRPr="00905EBB" w:rsidRDefault="000B30D1">
            <w:pPr>
              <w:spacing w:after="0" w:line="240" w:lineRule="auto"/>
              <w:rPr>
                <w:rFonts w:asciiTheme="majorHAnsi" w:hAnsiTheme="majorHAnsi" w:cstheme="majorHAnsi"/>
                <w:b/>
              </w:rPr>
            </w:pPr>
            <w:r w:rsidRPr="00905EBB">
              <w:rPr>
                <w:rFonts w:asciiTheme="majorHAnsi" w:hAnsiTheme="majorHAnsi" w:cstheme="majorHAnsi"/>
                <w:b/>
              </w:rPr>
              <w:t>Annette Bergiel Andersen</w:t>
            </w:r>
          </w:p>
          <w:p w:rsidR="006872C8" w:rsidRPr="00905EBB" w:rsidRDefault="006872C8">
            <w:pPr>
              <w:spacing w:after="0" w:line="240" w:lineRule="auto"/>
              <w:rPr>
                <w:rFonts w:asciiTheme="majorHAnsi" w:hAnsiTheme="majorHAnsi" w:cstheme="majorHAnsi"/>
                <w:b/>
              </w:rPr>
            </w:pPr>
          </w:p>
        </w:tc>
      </w:tr>
      <w:tr w:rsidR="006872C8" w:rsidRPr="00905EBB">
        <w:trPr>
          <w:trHeight w:val="600"/>
        </w:trPr>
        <w:tc>
          <w:tcPr>
            <w:tcW w:w="3342" w:type="dxa"/>
          </w:tcPr>
          <w:p w:rsidR="006872C8" w:rsidRPr="00905EBB" w:rsidRDefault="000B30D1">
            <w:pPr>
              <w:spacing w:after="0" w:line="240" w:lineRule="auto"/>
              <w:rPr>
                <w:rFonts w:asciiTheme="majorHAnsi" w:hAnsiTheme="majorHAnsi" w:cstheme="majorHAnsi"/>
                <w:b/>
              </w:rPr>
            </w:pPr>
            <w:r w:rsidRPr="00905EBB">
              <w:rPr>
                <w:rFonts w:asciiTheme="majorHAnsi" w:hAnsiTheme="majorHAnsi" w:cstheme="majorHAnsi"/>
                <w:b/>
              </w:rPr>
              <w:t>Knirke Bonnie Ullerup</w:t>
            </w:r>
          </w:p>
          <w:p w:rsidR="006872C8" w:rsidRPr="00905EBB" w:rsidRDefault="006872C8">
            <w:pPr>
              <w:spacing w:after="0" w:line="240" w:lineRule="auto"/>
              <w:rPr>
                <w:rFonts w:asciiTheme="majorHAnsi" w:hAnsiTheme="majorHAnsi" w:cstheme="majorHAnsi"/>
                <w:b/>
              </w:rPr>
            </w:pPr>
          </w:p>
        </w:tc>
        <w:tc>
          <w:tcPr>
            <w:tcW w:w="3342" w:type="dxa"/>
          </w:tcPr>
          <w:p w:rsidR="006872C8" w:rsidRPr="00905EBB" w:rsidRDefault="006872C8">
            <w:pPr>
              <w:spacing w:after="0" w:line="240" w:lineRule="auto"/>
              <w:rPr>
                <w:rFonts w:asciiTheme="majorHAnsi" w:hAnsiTheme="majorHAnsi" w:cstheme="majorHAnsi"/>
                <w:b/>
              </w:rPr>
            </w:pPr>
          </w:p>
        </w:tc>
        <w:tc>
          <w:tcPr>
            <w:tcW w:w="3343" w:type="dxa"/>
          </w:tcPr>
          <w:p w:rsidR="006872C8" w:rsidRPr="00905EBB" w:rsidRDefault="006872C8">
            <w:pPr>
              <w:spacing w:after="0" w:line="240" w:lineRule="auto"/>
              <w:rPr>
                <w:rFonts w:asciiTheme="majorHAnsi" w:hAnsiTheme="majorHAnsi" w:cstheme="majorHAnsi"/>
                <w:b/>
              </w:rPr>
            </w:pPr>
          </w:p>
        </w:tc>
      </w:tr>
      <w:tr w:rsidR="006872C8" w:rsidRPr="00905EBB">
        <w:trPr>
          <w:trHeight w:val="540"/>
        </w:trPr>
        <w:tc>
          <w:tcPr>
            <w:tcW w:w="3342" w:type="dxa"/>
            <w:tcBorders>
              <w:right w:val="nil"/>
            </w:tcBorders>
            <w:shd w:val="clear" w:color="auto" w:fill="E6E6E6"/>
          </w:tcPr>
          <w:p w:rsidR="006872C8" w:rsidRPr="00905EBB" w:rsidRDefault="006872C8">
            <w:pPr>
              <w:spacing w:after="0" w:line="240" w:lineRule="auto"/>
              <w:rPr>
                <w:rFonts w:asciiTheme="majorHAnsi" w:hAnsiTheme="majorHAnsi" w:cstheme="majorHAnsi"/>
                <w:b/>
              </w:rPr>
            </w:pPr>
          </w:p>
        </w:tc>
        <w:tc>
          <w:tcPr>
            <w:tcW w:w="3342" w:type="dxa"/>
            <w:tcBorders>
              <w:left w:val="nil"/>
              <w:right w:val="nil"/>
            </w:tcBorders>
            <w:shd w:val="clear" w:color="auto" w:fill="E6E6E6"/>
          </w:tcPr>
          <w:p w:rsidR="006872C8" w:rsidRPr="00905EBB" w:rsidRDefault="000B30D1">
            <w:pPr>
              <w:spacing w:after="0" w:line="240" w:lineRule="auto"/>
              <w:jc w:val="center"/>
              <w:rPr>
                <w:rFonts w:asciiTheme="majorHAnsi" w:hAnsiTheme="majorHAnsi" w:cstheme="majorHAnsi"/>
                <w:b/>
              </w:rPr>
            </w:pPr>
            <w:r w:rsidRPr="00905EBB">
              <w:rPr>
                <w:rFonts w:asciiTheme="majorHAnsi" w:hAnsiTheme="majorHAnsi" w:cstheme="majorHAnsi"/>
                <w:b/>
              </w:rPr>
              <w:t>Elevvalgte</w:t>
            </w:r>
          </w:p>
        </w:tc>
        <w:tc>
          <w:tcPr>
            <w:tcW w:w="3343" w:type="dxa"/>
            <w:tcBorders>
              <w:left w:val="nil"/>
            </w:tcBorders>
            <w:shd w:val="clear" w:color="auto" w:fill="E6E6E6"/>
          </w:tcPr>
          <w:p w:rsidR="006872C8" w:rsidRPr="00905EBB" w:rsidRDefault="006872C8">
            <w:pPr>
              <w:spacing w:after="0" w:line="240" w:lineRule="auto"/>
              <w:rPr>
                <w:rFonts w:asciiTheme="majorHAnsi" w:hAnsiTheme="majorHAnsi" w:cstheme="majorHAnsi"/>
                <w:b/>
              </w:rPr>
            </w:pPr>
          </w:p>
        </w:tc>
      </w:tr>
      <w:tr w:rsidR="006872C8" w:rsidRPr="00905EBB">
        <w:trPr>
          <w:trHeight w:val="540"/>
        </w:trPr>
        <w:tc>
          <w:tcPr>
            <w:tcW w:w="3342" w:type="dxa"/>
          </w:tcPr>
          <w:p w:rsidR="006872C8" w:rsidRPr="00905EBB" w:rsidRDefault="000B30D1" w:rsidP="00637E1D">
            <w:pPr>
              <w:spacing w:after="0" w:line="240" w:lineRule="auto"/>
              <w:rPr>
                <w:rFonts w:asciiTheme="majorHAnsi" w:hAnsiTheme="majorHAnsi" w:cstheme="majorHAnsi"/>
                <w:b/>
              </w:rPr>
            </w:pPr>
            <w:r w:rsidRPr="00905EBB">
              <w:rPr>
                <w:rFonts w:asciiTheme="majorHAnsi" w:hAnsiTheme="majorHAnsi" w:cstheme="majorHAnsi"/>
                <w:b/>
              </w:rPr>
              <w:t xml:space="preserve"> (Stensved )</w:t>
            </w:r>
          </w:p>
          <w:p w:rsidR="00F47B03" w:rsidRPr="00905EBB" w:rsidRDefault="00582D48" w:rsidP="00F47B03">
            <w:pPr>
              <w:spacing w:after="0" w:line="240" w:lineRule="auto"/>
              <w:rPr>
                <w:rFonts w:asciiTheme="majorHAnsi" w:hAnsiTheme="majorHAnsi" w:cstheme="majorHAnsi"/>
                <w:b/>
              </w:rPr>
            </w:pPr>
            <w:r w:rsidRPr="00905EBB">
              <w:rPr>
                <w:rFonts w:asciiTheme="majorHAnsi" w:hAnsiTheme="majorHAnsi" w:cstheme="majorHAnsi"/>
                <w:b/>
              </w:rPr>
              <w:t>Afventer</w:t>
            </w:r>
          </w:p>
        </w:tc>
        <w:tc>
          <w:tcPr>
            <w:tcW w:w="3342" w:type="dxa"/>
          </w:tcPr>
          <w:p w:rsidR="006872C8" w:rsidRPr="00905EBB" w:rsidRDefault="000B30D1">
            <w:pPr>
              <w:spacing w:after="0" w:line="240" w:lineRule="auto"/>
              <w:rPr>
                <w:rFonts w:asciiTheme="majorHAnsi" w:hAnsiTheme="majorHAnsi" w:cstheme="majorHAnsi"/>
                <w:b/>
              </w:rPr>
            </w:pPr>
            <w:r w:rsidRPr="00905EBB">
              <w:rPr>
                <w:rFonts w:asciiTheme="majorHAnsi" w:hAnsiTheme="majorHAnsi" w:cstheme="majorHAnsi"/>
                <w:b/>
              </w:rPr>
              <w:t xml:space="preserve"> (Mern )</w:t>
            </w:r>
          </w:p>
          <w:p w:rsidR="006872C8" w:rsidRPr="00905EBB" w:rsidRDefault="00582D48">
            <w:pPr>
              <w:spacing w:after="0" w:line="240" w:lineRule="auto"/>
              <w:rPr>
                <w:rFonts w:asciiTheme="majorHAnsi" w:hAnsiTheme="majorHAnsi" w:cstheme="majorHAnsi"/>
                <w:b/>
              </w:rPr>
            </w:pPr>
            <w:r w:rsidRPr="00905EBB">
              <w:rPr>
                <w:rFonts w:asciiTheme="majorHAnsi" w:hAnsiTheme="majorHAnsi" w:cstheme="majorHAnsi"/>
                <w:b/>
              </w:rPr>
              <w:t>Afventer</w:t>
            </w:r>
          </w:p>
        </w:tc>
        <w:tc>
          <w:tcPr>
            <w:tcW w:w="3343" w:type="dxa"/>
          </w:tcPr>
          <w:p w:rsidR="006872C8" w:rsidRPr="00905EBB" w:rsidRDefault="000B30D1">
            <w:pPr>
              <w:spacing w:after="0" w:line="240" w:lineRule="auto"/>
              <w:rPr>
                <w:rFonts w:asciiTheme="majorHAnsi" w:hAnsiTheme="majorHAnsi" w:cstheme="majorHAnsi"/>
                <w:b/>
              </w:rPr>
            </w:pPr>
            <w:r w:rsidRPr="00905EBB">
              <w:rPr>
                <w:rFonts w:asciiTheme="majorHAnsi" w:hAnsiTheme="majorHAnsi" w:cstheme="majorHAnsi"/>
                <w:b/>
              </w:rPr>
              <w:t xml:space="preserve"> (Nyråd )</w:t>
            </w:r>
          </w:p>
          <w:p w:rsidR="006872C8" w:rsidRPr="00905EBB" w:rsidRDefault="00582D48">
            <w:pPr>
              <w:spacing w:after="0" w:line="240" w:lineRule="auto"/>
              <w:rPr>
                <w:rFonts w:asciiTheme="majorHAnsi" w:hAnsiTheme="majorHAnsi" w:cstheme="majorHAnsi"/>
                <w:b/>
              </w:rPr>
            </w:pPr>
            <w:r w:rsidRPr="00905EBB">
              <w:rPr>
                <w:rFonts w:asciiTheme="majorHAnsi" w:hAnsiTheme="majorHAnsi" w:cstheme="majorHAnsi"/>
                <w:b/>
              </w:rPr>
              <w:t>Afventer</w:t>
            </w:r>
          </w:p>
        </w:tc>
      </w:tr>
      <w:tr w:rsidR="006872C8" w:rsidRPr="00905EBB">
        <w:trPr>
          <w:trHeight w:val="540"/>
        </w:trPr>
        <w:tc>
          <w:tcPr>
            <w:tcW w:w="3342" w:type="dxa"/>
            <w:tcBorders>
              <w:right w:val="nil"/>
            </w:tcBorders>
            <w:shd w:val="clear" w:color="auto" w:fill="E6E6E6"/>
          </w:tcPr>
          <w:p w:rsidR="006872C8" w:rsidRPr="00905EBB" w:rsidRDefault="006872C8">
            <w:pPr>
              <w:spacing w:after="0" w:line="240" w:lineRule="auto"/>
              <w:jc w:val="center"/>
              <w:rPr>
                <w:rFonts w:asciiTheme="majorHAnsi" w:hAnsiTheme="majorHAnsi" w:cstheme="majorHAnsi"/>
                <w:b/>
              </w:rPr>
            </w:pPr>
          </w:p>
        </w:tc>
        <w:tc>
          <w:tcPr>
            <w:tcW w:w="3342" w:type="dxa"/>
            <w:tcBorders>
              <w:left w:val="nil"/>
              <w:right w:val="nil"/>
            </w:tcBorders>
            <w:shd w:val="clear" w:color="auto" w:fill="E6E6E6"/>
          </w:tcPr>
          <w:p w:rsidR="006872C8" w:rsidRPr="00905EBB" w:rsidRDefault="000B30D1">
            <w:pPr>
              <w:spacing w:after="0" w:line="240" w:lineRule="auto"/>
              <w:jc w:val="center"/>
              <w:rPr>
                <w:rFonts w:asciiTheme="majorHAnsi" w:hAnsiTheme="majorHAnsi" w:cstheme="majorHAnsi"/>
                <w:b/>
              </w:rPr>
            </w:pPr>
            <w:r w:rsidRPr="00905EBB">
              <w:rPr>
                <w:rFonts w:asciiTheme="majorHAnsi" w:hAnsiTheme="majorHAnsi" w:cstheme="majorHAnsi"/>
                <w:b/>
              </w:rPr>
              <w:t>Medarbejdervalgte</w:t>
            </w:r>
          </w:p>
        </w:tc>
        <w:tc>
          <w:tcPr>
            <w:tcW w:w="3343" w:type="dxa"/>
            <w:tcBorders>
              <w:left w:val="nil"/>
            </w:tcBorders>
            <w:shd w:val="clear" w:color="auto" w:fill="E6E6E6"/>
          </w:tcPr>
          <w:p w:rsidR="006872C8" w:rsidRPr="00905EBB" w:rsidRDefault="006872C8">
            <w:pPr>
              <w:spacing w:after="0" w:line="240" w:lineRule="auto"/>
              <w:rPr>
                <w:rFonts w:asciiTheme="majorHAnsi" w:hAnsiTheme="majorHAnsi" w:cstheme="majorHAnsi"/>
                <w:b/>
              </w:rPr>
            </w:pPr>
          </w:p>
        </w:tc>
      </w:tr>
      <w:tr w:rsidR="006872C8" w:rsidRPr="00905EBB">
        <w:trPr>
          <w:trHeight w:val="540"/>
        </w:trPr>
        <w:tc>
          <w:tcPr>
            <w:tcW w:w="3342" w:type="dxa"/>
          </w:tcPr>
          <w:p w:rsidR="006872C8" w:rsidRPr="00905EBB" w:rsidRDefault="000B30D1">
            <w:pPr>
              <w:spacing w:after="0" w:line="240" w:lineRule="auto"/>
              <w:rPr>
                <w:rFonts w:asciiTheme="majorHAnsi" w:hAnsiTheme="majorHAnsi" w:cstheme="majorHAnsi"/>
                <w:b/>
              </w:rPr>
            </w:pPr>
            <w:r w:rsidRPr="00905EBB">
              <w:rPr>
                <w:rFonts w:asciiTheme="majorHAnsi" w:hAnsiTheme="majorHAnsi" w:cstheme="majorHAnsi"/>
                <w:b/>
              </w:rPr>
              <w:t>Maria Moos Sølving</w:t>
            </w:r>
          </w:p>
        </w:tc>
        <w:tc>
          <w:tcPr>
            <w:tcW w:w="3342" w:type="dxa"/>
          </w:tcPr>
          <w:p w:rsidR="006872C8" w:rsidRPr="00905EBB" w:rsidRDefault="000B30D1">
            <w:pPr>
              <w:spacing w:after="0" w:line="240" w:lineRule="auto"/>
              <w:rPr>
                <w:rFonts w:asciiTheme="majorHAnsi" w:hAnsiTheme="majorHAnsi" w:cstheme="majorHAnsi"/>
                <w:b/>
              </w:rPr>
            </w:pPr>
            <w:r w:rsidRPr="00905EBB">
              <w:rPr>
                <w:rFonts w:asciiTheme="majorHAnsi" w:hAnsiTheme="majorHAnsi" w:cstheme="majorHAnsi"/>
                <w:b/>
              </w:rPr>
              <w:t>Jacob Kofoed-Hansen</w:t>
            </w:r>
          </w:p>
        </w:tc>
        <w:tc>
          <w:tcPr>
            <w:tcW w:w="3343" w:type="dxa"/>
          </w:tcPr>
          <w:p w:rsidR="006872C8" w:rsidRPr="00905EBB" w:rsidRDefault="006872C8">
            <w:pPr>
              <w:spacing w:after="0" w:line="240" w:lineRule="auto"/>
              <w:rPr>
                <w:rFonts w:asciiTheme="majorHAnsi" w:hAnsiTheme="majorHAnsi" w:cstheme="majorHAnsi"/>
                <w:b/>
              </w:rPr>
            </w:pPr>
          </w:p>
        </w:tc>
      </w:tr>
      <w:tr w:rsidR="006872C8" w:rsidRPr="00905EBB">
        <w:trPr>
          <w:trHeight w:val="520"/>
        </w:trPr>
        <w:tc>
          <w:tcPr>
            <w:tcW w:w="3342" w:type="dxa"/>
            <w:tcBorders>
              <w:right w:val="nil"/>
            </w:tcBorders>
            <w:shd w:val="clear" w:color="auto" w:fill="E6E6E6"/>
          </w:tcPr>
          <w:p w:rsidR="006872C8" w:rsidRPr="00905EBB" w:rsidRDefault="006872C8">
            <w:pPr>
              <w:spacing w:after="0" w:line="240" w:lineRule="auto"/>
              <w:rPr>
                <w:rFonts w:asciiTheme="majorHAnsi" w:hAnsiTheme="majorHAnsi" w:cstheme="majorHAnsi"/>
                <w:b/>
              </w:rPr>
            </w:pPr>
          </w:p>
        </w:tc>
        <w:tc>
          <w:tcPr>
            <w:tcW w:w="3342" w:type="dxa"/>
            <w:tcBorders>
              <w:left w:val="nil"/>
              <w:right w:val="nil"/>
            </w:tcBorders>
            <w:shd w:val="clear" w:color="auto" w:fill="E6E6E6"/>
          </w:tcPr>
          <w:p w:rsidR="006872C8" w:rsidRPr="00905EBB" w:rsidRDefault="000B30D1">
            <w:pPr>
              <w:spacing w:after="0" w:line="240" w:lineRule="auto"/>
              <w:jc w:val="center"/>
              <w:rPr>
                <w:rFonts w:asciiTheme="majorHAnsi" w:hAnsiTheme="majorHAnsi" w:cstheme="majorHAnsi"/>
                <w:b/>
              </w:rPr>
            </w:pPr>
            <w:r w:rsidRPr="00905EBB">
              <w:rPr>
                <w:rFonts w:asciiTheme="majorHAnsi" w:hAnsiTheme="majorHAnsi" w:cstheme="majorHAnsi"/>
                <w:b/>
              </w:rPr>
              <w:t>Ekstern</w:t>
            </w:r>
          </w:p>
        </w:tc>
        <w:tc>
          <w:tcPr>
            <w:tcW w:w="3343" w:type="dxa"/>
            <w:tcBorders>
              <w:left w:val="nil"/>
            </w:tcBorders>
            <w:shd w:val="clear" w:color="auto" w:fill="E6E6E6"/>
          </w:tcPr>
          <w:p w:rsidR="006872C8" w:rsidRPr="00905EBB" w:rsidRDefault="006872C8">
            <w:pPr>
              <w:spacing w:after="0" w:line="240" w:lineRule="auto"/>
              <w:rPr>
                <w:rFonts w:asciiTheme="majorHAnsi" w:hAnsiTheme="majorHAnsi" w:cstheme="majorHAnsi"/>
                <w:b/>
              </w:rPr>
            </w:pPr>
          </w:p>
        </w:tc>
      </w:tr>
      <w:tr w:rsidR="006872C8" w:rsidRPr="00905EBB">
        <w:trPr>
          <w:trHeight w:val="520"/>
        </w:trPr>
        <w:tc>
          <w:tcPr>
            <w:tcW w:w="3342" w:type="dxa"/>
          </w:tcPr>
          <w:p w:rsidR="006872C8" w:rsidRPr="00905EBB" w:rsidRDefault="00582D48">
            <w:pPr>
              <w:spacing w:after="0" w:line="240" w:lineRule="auto"/>
              <w:rPr>
                <w:rFonts w:asciiTheme="majorHAnsi" w:hAnsiTheme="majorHAnsi" w:cstheme="majorHAnsi"/>
                <w:b/>
              </w:rPr>
            </w:pPr>
            <w:r w:rsidRPr="00905EBB">
              <w:rPr>
                <w:rFonts w:asciiTheme="majorHAnsi" w:hAnsiTheme="majorHAnsi" w:cstheme="majorHAnsi"/>
                <w:b/>
              </w:rPr>
              <w:t>Mette Abbildgaard</w:t>
            </w:r>
          </w:p>
          <w:p w:rsidR="00F551E2" w:rsidRPr="00905EBB" w:rsidRDefault="00F551E2">
            <w:pPr>
              <w:spacing w:after="0" w:line="240" w:lineRule="auto"/>
              <w:rPr>
                <w:rFonts w:asciiTheme="majorHAnsi" w:hAnsiTheme="majorHAnsi" w:cstheme="majorHAnsi"/>
                <w:b/>
              </w:rPr>
            </w:pPr>
            <w:r w:rsidRPr="00905EBB">
              <w:rPr>
                <w:rFonts w:asciiTheme="majorHAnsi" w:hAnsiTheme="majorHAnsi" w:cstheme="majorHAnsi"/>
                <w:b/>
              </w:rPr>
              <w:t>ma@vordingborg-gym.dk</w:t>
            </w:r>
          </w:p>
        </w:tc>
        <w:tc>
          <w:tcPr>
            <w:tcW w:w="3342" w:type="dxa"/>
          </w:tcPr>
          <w:p w:rsidR="006872C8" w:rsidRPr="00905EBB" w:rsidRDefault="006872C8">
            <w:pPr>
              <w:spacing w:after="0" w:line="240" w:lineRule="auto"/>
              <w:rPr>
                <w:rFonts w:asciiTheme="majorHAnsi" w:hAnsiTheme="majorHAnsi" w:cstheme="majorHAnsi"/>
                <w:b/>
              </w:rPr>
            </w:pPr>
          </w:p>
        </w:tc>
        <w:tc>
          <w:tcPr>
            <w:tcW w:w="3343" w:type="dxa"/>
          </w:tcPr>
          <w:p w:rsidR="006872C8" w:rsidRPr="00905EBB" w:rsidRDefault="006872C8">
            <w:pPr>
              <w:spacing w:after="0" w:line="240" w:lineRule="auto"/>
              <w:rPr>
                <w:rFonts w:asciiTheme="majorHAnsi" w:hAnsiTheme="majorHAnsi" w:cstheme="majorHAnsi"/>
                <w:b/>
              </w:rPr>
            </w:pPr>
          </w:p>
        </w:tc>
      </w:tr>
      <w:tr w:rsidR="006872C8" w:rsidRPr="00905EBB">
        <w:trPr>
          <w:trHeight w:val="520"/>
        </w:trPr>
        <w:tc>
          <w:tcPr>
            <w:tcW w:w="3342" w:type="dxa"/>
            <w:tcBorders>
              <w:right w:val="nil"/>
            </w:tcBorders>
            <w:shd w:val="clear" w:color="auto" w:fill="E6E6E6"/>
          </w:tcPr>
          <w:p w:rsidR="006872C8" w:rsidRPr="00905EBB" w:rsidRDefault="006872C8">
            <w:pPr>
              <w:spacing w:after="0" w:line="240" w:lineRule="auto"/>
              <w:rPr>
                <w:rFonts w:asciiTheme="majorHAnsi" w:hAnsiTheme="majorHAnsi" w:cstheme="majorHAnsi"/>
                <w:b/>
              </w:rPr>
            </w:pPr>
          </w:p>
        </w:tc>
        <w:tc>
          <w:tcPr>
            <w:tcW w:w="3342" w:type="dxa"/>
            <w:tcBorders>
              <w:left w:val="nil"/>
              <w:right w:val="nil"/>
            </w:tcBorders>
            <w:shd w:val="clear" w:color="auto" w:fill="E6E6E6"/>
          </w:tcPr>
          <w:p w:rsidR="006872C8" w:rsidRPr="00905EBB" w:rsidRDefault="000B30D1">
            <w:pPr>
              <w:spacing w:after="0" w:line="240" w:lineRule="auto"/>
              <w:jc w:val="center"/>
              <w:rPr>
                <w:rFonts w:asciiTheme="majorHAnsi" w:hAnsiTheme="majorHAnsi" w:cstheme="majorHAnsi"/>
                <w:b/>
              </w:rPr>
            </w:pPr>
            <w:r w:rsidRPr="00905EBB">
              <w:rPr>
                <w:rFonts w:asciiTheme="majorHAnsi" w:hAnsiTheme="majorHAnsi" w:cstheme="majorHAnsi"/>
                <w:b/>
              </w:rPr>
              <w:t>Sekretariat</w:t>
            </w:r>
          </w:p>
        </w:tc>
        <w:tc>
          <w:tcPr>
            <w:tcW w:w="3343" w:type="dxa"/>
            <w:tcBorders>
              <w:left w:val="nil"/>
            </w:tcBorders>
            <w:shd w:val="clear" w:color="auto" w:fill="E6E6E6"/>
          </w:tcPr>
          <w:p w:rsidR="006872C8" w:rsidRPr="00905EBB" w:rsidRDefault="006872C8">
            <w:pPr>
              <w:spacing w:after="0" w:line="240" w:lineRule="auto"/>
              <w:rPr>
                <w:rFonts w:asciiTheme="majorHAnsi" w:hAnsiTheme="majorHAnsi" w:cstheme="majorHAnsi"/>
                <w:b/>
              </w:rPr>
            </w:pPr>
          </w:p>
        </w:tc>
      </w:tr>
      <w:tr w:rsidR="006872C8" w:rsidRPr="00905EBB">
        <w:trPr>
          <w:trHeight w:val="520"/>
        </w:trPr>
        <w:tc>
          <w:tcPr>
            <w:tcW w:w="3342" w:type="dxa"/>
          </w:tcPr>
          <w:p w:rsidR="006872C8" w:rsidRPr="00905EBB" w:rsidRDefault="009C0D1C" w:rsidP="00F82645">
            <w:pPr>
              <w:spacing w:after="0" w:line="240" w:lineRule="auto"/>
              <w:rPr>
                <w:rFonts w:asciiTheme="majorHAnsi" w:hAnsiTheme="majorHAnsi" w:cstheme="majorHAnsi"/>
                <w:b/>
              </w:rPr>
            </w:pPr>
            <w:r w:rsidRPr="00905EBB">
              <w:rPr>
                <w:rFonts w:asciiTheme="majorHAnsi" w:hAnsiTheme="majorHAnsi" w:cstheme="majorHAnsi"/>
                <w:b/>
              </w:rPr>
              <w:t>Nils Nørbo</w:t>
            </w:r>
          </w:p>
        </w:tc>
        <w:tc>
          <w:tcPr>
            <w:tcW w:w="3342" w:type="dxa"/>
          </w:tcPr>
          <w:p w:rsidR="006872C8" w:rsidRPr="00905EBB" w:rsidRDefault="0010425A">
            <w:pPr>
              <w:spacing w:after="0" w:line="240" w:lineRule="auto"/>
              <w:rPr>
                <w:rFonts w:asciiTheme="majorHAnsi" w:hAnsiTheme="majorHAnsi" w:cstheme="majorHAnsi"/>
                <w:b/>
              </w:rPr>
            </w:pPr>
            <w:r w:rsidRPr="00905EBB">
              <w:rPr>
                <w:rFonts w:asciiTheme="majorHAnsi" w:hAnsiTheme="majorHAnsi" w:cstheme="majorHAnsi"/>
                <w:b/>
              </w:rPr>
              <w:t>Stine Sørensen</w:t>
            </w:r>
          </w:p>
        </w:tc>
        <w:tc>
          <w:tcPr>
            <w:tcW w:w="3343" w:type="dxa"/>
          </w:tcPr>
          <w:p w:rsidR="006872C8" w:rsidRPr="00905EBB" w:rsidRDefault="006872C8">
            <w:pPr>
              <w:spacing w:after="0" w:line="240" w:lineRule="auto"/>
              <w:rPr>
                <w:rFonts w:asciiTheme="majorHAnsi" w:hAnsiTheme="majorHAnsi" w:cstheme="majorHAnsi"/>
                <w:b/>
              </w:rPr>
            </w:pPr>
          </w:p>
        </w:tc>
      </w:tr>
    </w:tbl>
    <w:p w:rsidR="006872C8" w:rsidRPr="00905EBB" w:rsidRDefault="006872C8" w:rsidP="00637E1D">
      <w:pPr>
        <w:spacing w:line="240" w:lineRule="auto"/>
        <w:rPr>
          <w:rFonts w:asciiTheme="majorHAnsi" w:hAnsiTheme="majorHAnsi" w:cstheme="majorHAnsi"/>
        </w:rPr>
      </w:pPr>
    </w:p>
    <w:sectPr w:rsidR="006872C8" w:rsidRPr="00905EBB">
      <w:headerReference w:type="default" r:id="rId8"/>
      <w:footerReference w:type="default" r:id="rId9"/>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7A" w:rsidRDefault="00227C7A">
      <w:pPr>
        <w:spacing w:after="0" w:line="240" w:lineRule="auto"/>
      </w:pPr>
      <w:r>
        <w:separator/>
      </w:r>
    </w:p>
  </w:endnote>
  <w:endnote w:type="continuationSeparator" w:id="0">
    <w:p w:rsidR="00227C7A" w:rsidRDefault="0022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C8" w:rsidRDefault="000B30D1">
    <w:pPr>
      <w:pBdr>
        <w:top w:val="nil"/>
        <w:left w:val="nil"/>
        <w:bottom w:val="nil"/>
        <w:right w:val="nil"/>
        <w:between w:val="nil"/>
      </w:pBdr>
      <w:tabs>
        <w:tab w:val="center" w:pos="4819"/>
        <w:tab w:val="right" w:pos="9638"/>
      </w:tabs>
      <w:spacing w:after="0" w:line="240" w:lineRule="auto"/>
      <w:rPr>
        <w:color w:val="000000"/>
      </w:rPr>
    </w:pPr>
    <w:r>
      <w:rPr>
        <w:color w:val="000000"/>
      </w:rPr>
      <w:t>SB Møde</w:t>
    </w:r>
    <w:r w:rsidR="002A640A">
      <w:rPr>
        <w:color w:val="000000"/>
      </w:rPr>
      <w:t xml:space="preserve"> 24</w:t>
    </w:r>
    <w:r w:rsidR="00EC580E">
      <w:rPr>
        <w:color w:val="000000"/>
      </w:rPr>
      <w:t xml:space="preserve"> august</w:t>
    </w:r>
    <w:r>
      <w:rPr>
        <w:color w:val="000000"/>
      </w:rPr>
      <w:t xml:space="preserve"> 2019</w:t>
    </w:r>
    <w:r>
      <w:rPr>
        <w:color w:val="000000"/>
      </w:rPr>
      <w:tab/>
      <w:t xml:space="preserve">Side </w:t>
    </w:r>
    <w:r>
      <w:rPr>
        <w:color w:val="000000"/>
      </w:rPr>
      <w:fldChar w:fldCharType="begin"/>
    </w:r>
    <w:r>
      <w:rPr>
        <w:color w:val="000000"/>
      </w:rPr>
      <w:instrText>PAGE</w:instrText>
    </w:r>
    <w:r>
      <w:rPr>
        <w:color w:val="000000"/>
      </w:rPr>
      <w:fldChar w:fldCharType="separate"/>
    </w:r>
    <w:r w:rsidR="00905EBB">
      <w:rPr>
        <w:noProof/>
        <w:color w:val="000000"/>
      </w:rPr>
      <w:t>1</w:t>
    </w:r>
    <w:r>
      <w:rPr>
        <w:color w:val="000000"/>
      </w:rPr>
      <w:fldChar w:fldCharType="end"/>
    </w:r>
    <w:r>
      <w:rPr>
        <w:color w:val="000000"/>
      </w:rPr>
      <w:t xml:space="preserve"> af </w:t>
    </w:r>
    <w:r>
      <w:rPr>
        <w:color w:val="000000"/>
      </w:rPr>
      <w:fldChar w:fldCharType="begin"/>
    </w:r>
    <w:r>
      <w:rPr>
        <w:color w:val="000000"/>
      </w:rPr>
      <w:instrText>NUMPAGES</w:instrText>
    </w:r>
    <w:r>
      <w:rPr>
        <w:color w:val="000000"/>
      </w:rPr>
      <w:fldChar w:fldCharType="separate"/>
    </w:r>
    <w:r w:rsidR="00905EBB">
      <w:rPr>
        <w:noProof/>
        <w:color w:val="000000"/>
      </w:rPr>
      <w:t>3</w:t>
    </w:r>
    <w:r>
      <w:rPr>
        <w:color w:val="000000"/>
      </w:rPr>
      <w:fldChar w:fldCharType="end"/>
    </w:r>
    <w:r>
      <w:rPr>
        <w:noProof/>
      </w:rPr>
      <w:drawing>
        <wp:anchor distT="0" distB="0" distL="114300" distR="114300" simplePos="0" relativeHeight="251658240" behindDoc="0" locked="0" layoutInCell="1" hidden="0" allowOverlap="1">
          <wp:simplePos x="0" y="0"/>
          <wp:positionH relativeFrom="column">
            <wp:posOffset>4246245</wp:posOffset>
          </wp:positionH>
          <wp:positionV relativeFrom="paragraph">
            <wp:posOffset>-221613</wp:posOffset>
          </wp:positionV>
          <wp:extent cx="2219325" cy="666750"/>
          <wp:effectExtent l="0" t="0" r="0" b="0"/>
          <wp:wrapTopAndBottom distT="0" distB="0"/>
          <wp:docPr id="1" name="image1.jpg" descr="Skjold_navn_lille_4f"/>
          <wp:cNvGraphicFramePr/>
          <a:graphic xmlns:a="http://schemas.openxmlformats.org/drawingml/2006/main">
            <a:graphicData uri="http://schemas.openxmlformats.org/drawingml/2006/picture">
              <pic:pic xmlns:pic="http://schemas.openxmlformats.org/drawingml/2006/picture">
                <pic:nvPicPr>
                  <pic:cNvPr id="0" name="image1.jpg" descr="Skjold_navn_lille_4f"/>
                  <pic:cNvPicPr preferRelativeResize="0"/>
                </pic:nvPicPr>
                <pic:blipFill>
                  <a:blip r:embed="rId1"/>
                  <a:srcRect/>
                  <a:stretch>
                    <a:fillRect/>
                  </a:stretch>
                </pic:blipFill>
                <pic:spPr>
                  <a:xfrm>
                    <a:off x="0" y="0"/>
                    <a:ext cx="2219325" cy="66675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7A" w:rsidRDefault="00227C7A">
      <w:pPr>
        <w:spacing w:after="0" w:line="240" w:lineRule="auto"/>
      </w:pPr>
      <w:r>
        <w:separator/>
      </w:r>
    </w:p>
  </w:footnote>
  <w:footnote w:type="continuationSeparator" w:id="0">
    <w:p w:rsidR="00227C7A" w:rsidRDefault="00227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C8" w:rsidRDefault="000B30D1">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1609725" cy="3238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9725" cy="3238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53D"/>
    <w:multiLevelType w:val="hybridMultilevel"/>
    <w:tmpl w:val="80468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B41D21"/>
    <w:multiLevelType w:val="hybridMultilevel"/>
    <w:tmpl w:val="724E9BBA"/>
    <w:lvl w:ilvl="0" w:tplc="74287DBE">
      <w:numFmt w:val="bullet"/>
      <w:lvlText w:val="-"/>
      <w:lvlJc w:val="left"/>
      <w:pPr>
        <w:ind w:left="978" w:hanging="360"/>
      </w:pPr>
      <w:rPr>
        <w:rFonts w:ascii="Calibri" w:eastAsia="Calibri" w:hAnsi="Calibri" w:cs="Calibri" w:hint="default"/>
      </w:rPr>
    </w:lvl>
    <w:lvl w:ilvl="1" w:tplc="04060003" w:tentative="1">
      <w:start w:val="1"/>
      <w:numFmt w:val="bullet"/>
      <w:lvlText w:val="o"/>
      <w:lvlJc w:val="left"/>
      <w:pPr>
        <w:ind w:left="1698" w:hanging="360"/>
      </w:pPr>
      <w:rPr>
        <w:rFonts w:ascii="Courier New" w:hAnsi="Courier New" w:cs="Courier New" w:hint="default"/>
      </w:rPr>
    </w:lvl>
    <w:lvl w:ilvl="2" w:tplc="04060005" w:tentative="1">
      <w:start w:val="1"/>
      <w:numFmt w:val="bullet"/>
      <w:lvlText w:val=""/>
      <w:lvlJc w:val="left"/>
      <w:pPr>
        <w:ind w:left="2418" w:hanging="360"/>
      </w:pPr>
      <w:rPr>
        <w:rFonts w:ascii="Wingdings" w:hAnsi="Wingdings" w:hint="default"/>
      </w:rPr>
    </w:lvl>
    <w:lvl w:ilvl="3" w:tplc="04060001" w:tentative="1">
      <w:start w:val="1"/>
      <w:numFmt w:val="bullet"/>
      <w:lvlText w:val=""/>
      <w:lvlJc w:val="left"/>
      <w:pPr>
        <w:ind w:left="3138" w:hanging="360"/>
      </w:pPr>
      <w:rPr>
        <w:rFonts w:ascii="Symbol" w:hAnsi="Symbol" w:hint="default"/>
      </w:rPr>
    </w:lvl>
    <w:lvl w:ilvl="4" w:tplc="04060003" w:tentative="1">
      <w:start w:val="1"/>
      <w:numFmt w:val="bullet"/>
      <w:lvlText w:val="o"/>
      <w:lvlJc w:val="left"/>
      <w:pPr>
        <w:ind w:left="3858" w:hanging="360"/>
      </w:pPr>
      <w:rPr>
        <w:rFonts w:ascii="Courier New" w:hAnsi="Courier New" w:cs="Courier New" w:hint="default"/>
      </w:rPr>
    </w:lvl>
    <w:lvl w:ilvl="5" w:tplc="04060005" w:tentative="1">
      <w:start w:val="1"/>
      <w:numFmt w:val="bullet"/>
      <w:lvlText w:val=""/>
      <w:lvlJc w:val="left"/>
      <w:pPr>
        <w:ind w:left="4578" w:hanging="360"/>
      </w:pPr>
      <w:rPr>
        <w:rFonts w:ascii="Wingdings" w:hAnsi="Wingdings" w:hint="default"/>
      </w:rPr>
    </w:lvl>
    <w:lvl w:ilvl="6" w:tplc="04060001" w:tentative="1">
      <w:start w:val="1"/>
      <w:numFmt w:val="bullet"/>
      <w:lvlText w:val=""/>
      <w:lvlJc w:val="left"/>
      <w:pPr>
        <w:ind w:left="5298" w:hanging="360"/>
      </w:pPr>
      <w:rPr>
        <w:rFonts w:ascii="Symbol" w:hAnsi="Symbol" w:hint="default"/>
      </w:rPr>
    </w:lvl>
    <w:lvl w:ilvl="7" w:tplc="04060003" w:tentative="1">
      <w:start w:val="1"/>
      <w:numFmt w:val="bullet"/>
      <w:lvlText w:val="o"/>
      <w:lvlJc w:val="left"/>
      <w:pPr>
        <w:ind w:left="6018" w:hanging="360"/>
      </w:pPr>
      <w:rPr>
        <w:rFonts w:ascii="Courier New" w:hAnsi="Courier New" w:cs="Courier New" w:hint="default"/>
      </w:rPr>
    </w:lvl>
    <w:lvl w:ilvl="8" w:tplc="04060005" w:tentative="1">
      <w:start w:val="1"/>
      <w:numFmt w:val="bullet"/>
      <w:lvlText w:val=""/>
      <w:lvlJc w:val="left"/>
      <w:pPr>
        <w:ind w:left="6738" w:hanging="360"/>
      </w:pPr>
      <w:rPr>
        <w:rFonts w:ascii="Wingdings" w:hAnsi="Wingdings" w:hint="default"/>
      </w:rPr>
    </w:lvl>
  </w:abstractNum>
  <w:abstractNum w:abstractNumId="2" w15:restartNumberingAfterBreak="0">
    <w:nsid w:val="11093295"/>
    <w:multiLevelType w:val="hybridMultilevel"/>
    <w:tmpl w:val="538463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22973AB"/>
    <w:multiLevelType w:val="hybridMultilevel"/>
    <w:tmpl w:val="7C1CA9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BA1E88"/>
    <w:multiLevelType w:val="hybridMultilevel"/>
    <w:tmpl w:val="18EC8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BC0A8D"/>
    <w:multiLevelType w:val="hybridMultilevel"/>
    <w:tmpl w:val="FF761C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4DFB6C16"/>
    <w:multiLevelType w:val="hybridMultilevel"/>
    <w:tmpl w:val="CB88D1AE"/>
    <w:lvl w:ilvl="0" w:tplc="0646E86A">
      <w:start w:val="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885B86"/>
    <w:multiLevelType w:val="hybridMultilevel"/>
    <w:tmpl w:val="BBDC9A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55B66F0D"/>
    <w:multiLevelType w:val="multilevel"/>
    <w:tmpl w:val="359E3C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CC537E2"/>
    <w:multiLevelType w:val="hybridMultilevel"/>
    <w:tmpl w:val="5AC0C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2A10CAD"/>
    <w:multiLevelType w:val="hybridMultilevel"/>
    <w:tmpl w:val="F3D2446C"/>
    <w:lvl w:ilvl="0" w:tplc="946C8578">
      <w:start w:val="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085A61"/>
    <w:multiLevelType w:val="hybridMultilevel"/>
    <w:tmpl w:val="63A8812C"/>
    <w:lvl w:ilvl="0" w:tplc="0BBC9E96">
      <w:start w:val="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25331A"/>
    <w:multiLevelType w:val="hybridMultilevel"/>
    <w:tmpl w:val="38905096"/>
    <w:lvl w:ilvl="0" w:tplc="E38C14DA">
      <w:start w:val="1"/>
      <w:numFmt w:val="bullet"/>
      <w:lvlText w:val=""/>
      <w:lvlJc w:val="left"/>
      <w:pPr>
        <w:tabs>
          <w:tab w:val="num" w:pos="2985"/>
        </w:tabs>
        <w:ind w:left="2985" w:hanging="360"/>
      </w:pPr>
      <w:rPr>
        <w:rFonts w:ascii="Symbol" w:hAnsi="Symbol" w:hint="default"/>
        <w:color w:val="auto"/>
        <w:sz w:val="2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2"/>
  </w:num>
  <w:num w:numId="4">
    <w:abstractNumId w:val="7"/>
  </w:num>
  <w:num w:numId="5">
    <w:abstractNumId w:val="5"/>
  </w:num>
  <w:num w:numId="6">
    <w:abstractNumId w:val="10"/>
  </w:num>
  <w:num w:numId="7">
    <w:abstractNumId w:val="1"/>
  </w:num>
  <w:num w:numId="8">
    <w:abstractNumId w:val="9"/>
  </w:num>
  <w:num w:numId="9">
    <w:abstractNumId w:val="0"/>
  </w:num>
  <w:num w:numId="10">
    <w:abstractNumId w:val="2"/>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C8"/>
    <w:rsid w:val="0000183E"/>
    <w:rsid w:val="00031EBE"/>
    <w:rsid w:val="0008248D"/>
    <w:rsid w:val="00085E54"/>
    <w:rsid w:val="000906BA"/>
    <w:rsid w:val="000B30D1"/>
    <w:rsid w:val="000C1FDE"/>
    <w:rsid w:val="000E593D"/>
    <w:rsid w:val="0010425A"/>
    <w:rsid w:val="0011041D"/>
    <w:rsid w:val="00110D09"/>
    <w:rsid w:val="0012581C"/>
    <w:rsid w:val="0018239B"/>
    <w:rsid w:val="001B00E8"/>
    <w:rsid w:val="001B2DB2"/>
    <w:rsid w:val="001C1AB2"/>
    <w:rsid w:val="001C370B"/>
    <w:rsid w:val="001E227C"/>
    <w:rsid w:val="001F02B5"/>
    <w:rsid w:val="001F7577"/>
    <w:rsid w:val="0020765C"/>
    <w:rsid w:val="00216028"/>
    <w:rsid w:val="00227C7A"/>
    <w:rsid w:val="00231E6F"/>
    <w:rsid w:val="00234ACB"/>
    <w:rsid w:val="00234BBD"/>
    <w:rsid w:val="00270167"/>
    <w:rsid w:val="002A640A"/>
    <w:rsid w:val="002B01D9"/>
    <w:rsid w:val="002B7465"/>
    <w:rsid w:val="002D34C0"/>
    <w:rsid w:val="003670B3"/>
    <w:rsid w:val="0038161E"/>
    <w:rsid w:val="0038416C"/>
    <w:rsid w:val="003C11C5"/>
    <w:rsid w:val="003C3864"/>
    <w:rsid w:val="003D3E90"/>
    <w:rsid w:val="003F4443"/>
    <w:rsid w:val="004041BB"/>
    <w:rsid w:val="004136D8"/>
    <w:rsid w:val="00442046"/>
    <w:rsid w:val="0046528E"/>
    <w:rsid w:val="0047645A"/>
    <w:rsid w:val="00484826"/>
    <w:rsid w:val="004958E5"/>
    <w:rsid w:val="004E65AE"/>
    <w:rsid w:val="00532D1C"/>
    <w:rsid w:val="00536B5D"/>
    <w:rsid w:val="0054210B"/>
    <w:rsid w:val="00565D7F"/>
    <w:rsid w:val="00582D48"/>
    <w:rsid w:val="00584351"/>
    <w:rsid w:val="005A7C3C"/>
    <w:rsid w:val="005B1675"/>
    <w:rsid w:val="005B7683"/>
    <w:rsid w:val="005C10AC"/>
    <w:rsid w:val="0060680E"/>
    <w:rsid w:val="00610466"/>
    <w:rsid w:val="00625CDA"/>
    <w:rsid w:val="00637E1D"/>
    <w:rsid w:val="0064335E"/>
    <w:rsid w:val="00661887"/>
    <w:rsid w:val="006627BE"/>
    <w:rsid w:val="006645D4"/>
    <w:rsid w:val="00670228"/>
    <w:rsid w:val="006767B6"/>
    <w:rsid w:val="00686941"/>
    <w:rsid w:val="006872C8"/>
    <w:rsid w:val="006A08D1"/>
    <w:rsid w:val="006A7070"/>
    <w:rsid w:val="007101B4"/>
    <w:rsid w:val="00751F7A"/>
    <w:rsid w:val="0076784E"/>
    <w:rsid w:val="00770307"/>
    <w:rsid w:val="00773112"/>
    <w:rsid w:val="0077738B"/>
    <w:rsid w:val="007E40AC"/>
    <w:rsid w:val="007F0BAF"/>
    <w:rsid w:val="0084531F"/>
    <w:rsid w:val="00875FF7"/>
    <w:rsid w:val="0088322E"/>
    <w:rsid w:val="008849B9"/>
    <w:rsid w:val="00884AD9"/>
    <w:rsid w:val="00890672"/>
    <w:rsid w:val="008935D8"/>
    <w:rsid w:val="008A6838"/>
    <w:rsid w:val="008B1040"/>
    <w:rsid w:val="008C46D4"/>
    <w:rsid w:val="008D5C0D"/>
    <w:rsid w:val="008D651D"/>
    <w:rsid w:val="008F13BD"/>
    <w:rsid w:val="0090163B"/>
    <w:rsid w:val="009046D5"/>
    <w:rsid w:val="00905EBB"/>
    <w:rsid w:val="00936C67"/>
    <w:rsid w:val="00942406"/>
    <w:rsid w:val="009533BE"/>
    <w:rsid w:val="0096325C"/>
    <w:rsid w:val="0098735E"/>
    <w:rsid w:val="009B3BE5"/>
    <w:rsid w:val="009C0D1C"/>
    <w:rsid w:val="009F652B"/>
    <w:rsid w:val="00A473AB"/>
    <w:rsid w:val="00A60A1D"/>
    <w:rsid w:val="00A82B10"/>
    <w:rsid w:val="00A86854"/>
    <w:rsid w:val="00A95DD9"/>
    <w:rsid w:val="00B41034"/>
    <w:rsid w:val="00B54435"/>
    <w:rsid w:val="00B67514"/>
    <w:rsid w:val="00B7112A"/>
    <w:rsid w:val="00B804A6"/>
    <w:rsid w:val="00B91E91"/>
    <w:rsid w:val="00B92F1E"/>
    <w:rsid w:val="00BA4C86"/>
    <w:rsid w:val="00BC2631"/>
    <w:rsid w:val="00BC46AA"/>
    <w:rsid w:val="00BE10F6"/>
    <w:rsid w:val="00BF07A3"/>
    <w:rsid w:val="00C15A64"/>
    <w:rsid w:val="00C25E7F"/>
    <w:rsid w:val="00C50791"/>
    <w:rsid w:val="00C96CB1"/>
    <w:rsid w:val="00CB1D42"/>
    <w:rsid w:val="00CB1EB6"/>
    <w:rsid w:val="00CB525F"/>
    <w:rsid w:val="00CC3226"/>
    <w:rsid w:val="00CC6BF1"/>
    <w:rsid w:val="00D03818"/>
    <w:rsid w:val="00D070BE"/>
    <w:rsid w:val="00D123CA"/>
    <w:rsid w:val="00D146FB"/>
    <w:rsid w:val="00D23608"/>
    <w:rsid w:val="00D74327"/>
    <w:rsid w:val="00D96C9E"/>
    <w:rsid w:val="00DA03CC"/>
    <w:rsid w:val="00DB343A"/>
    <w:rsid w:val="00DB4380"/>
    <w:rsid w:val="00DC6F51"/>
    <w:rsid w:val="00DE2D06"/>
    <w:rsid w:val="00E153F2"/>
    <w:rsid w:val="00E2370E"/>
    <w:rsid w:val="00E250D5"/>
    <w:rsid w:val="00E25683"/>
    <w:rsid w:val="00E408D8"/>
    <w:rsid w:val="00E51A46"/>
    <w:rsid w:val="00E522A8"/>
    <w:rsid w:val="00E75334"/>
    <w:rsid w:val="00EA4FAB"/>
    <w:rsid w:val="00EC580E"/>
    <w:rsid w:val="00ED3530"/>
    <w:rsid w:val="00EE3253"/>
    <w:rsid w:val="00F2078D"/>
    <w:rsid w:val="00F35CD2"/>
    <w:rsid w:val="00F4010E"/>
    <w:rsid w:val="00F47B03"/>
    <w:rsid w:val="00F551E2"/>
    <w:rsid w:val="00F77504"/>
    <w:rsid w:val="00F826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B6A5F-21E4-461B-8A1A-1F784596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645"/>
  </w:style>
  <w:style w:type="paragraph" w:styleId="Overskrift1">
    <w:name w:val="heading 1"/>
    <w:basedOn w:val="Normal"/>
    <w:next w:val="Normal"/>
    <w:uiPriority w:val="9"/>
    <w:qFormat/>
    <w:pPr>
      <w:keepNext/>
      <w:tabs>
        <w:tab w:val="left" w:pos="352"/>
        <w:tab w:val="left" w:pos="499"/>
        <w:tab w:val="left" w:pos="612"/>
        <w:tab w:val="left" w:pos="726"/>
      </w:tabs>
      <w:spacing w:after="0" w:line="240" w:lineRule="auto"/>
      <w:outlineLvl w:val="0"/>
    </w:pPr>
    <w:rPr>
      <w:rFonts w:ascii="Verdana" w:eastAsia="Verdana" w:hAnsi="Verdana" w:cs="Verdana"/>
      <w:b/>
      <w:sz w:val="24"/>
      <w:szCs w:val="24"/>
    </w:rPr>
  </w:style>
  <w:style w:type="paragraph" w:styleId="Overskrift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Overskrift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eafsnit">
    <w:name w:val="List Paragraph"/>
    <w:basedOn w:val="Normal"/>
    <w:uiPriority w:val="34"/>
    <w:qFormat/>
    <w:rsid w:val="0084531F"/>
    <w:pPr>
      <w:ind w:left="720"/>
      <w:contextualSpacing/>
    </w:pPr>
  </w:style>
  <w:style w:type="paragraph" w:styleId="Sidehoved">
    <w:name w:val="header"/>
    <w:basedOn w:val="Normal"/>
    <w:link w:val="SidehovedTegn"/>
    <w:uiPriority w:val="99"/>
    <w:unhideWhenUsed/>
    <w:rsid w:val="00BC26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2631"/>
  </w:style>
  <w:style w:type="paragraph" w:styleId="Sidefod">
    <w:name w:val="footer"/>
    <w:basedOn w:val="Normal"/>
    <w:link w:val="SidefodTegn"/>
    <w:uiPriority w:val="99"/>
    <w:unhideWhenUsed/>
    <w:rsid w:val="00BC26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2631"/>
  </w:style>
  <w:style w:type="paragraph" w:styleId="Markeringsbobletekst">
    <w:name w:val="Balloon Text"/>
    <w:basedOn w:val="Normal"/>
    <w:link w:val="MarkeringsbobletekstTegn"/>
    <w:uiPriority w:val="99"/>
    <w:semiHidden/>
    <w:unhideWhenUsed/>
    <w:rsid w:val="00B804A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04A6"/>
    <w:rPr>
      <w:rFonts w:ascii="Segoe UI" w:hAnsi="Segoe UI" w:cs="Segoe UI"/>
      <w:sz w:val="18"/>
      <w:szCs w:val="18"/>
    </w:rPr>
  </w:style>
  <w:style w:type="character" w:styleId="Hyperlink">
    <w:name w:val="Hyperlink"/>
    <w:basedOn w:val="Standardskrifttypeiafsnit"/>
    <w:uiPriority w:val="99"/>
    <w:unhideWhenUsed/>
    <w:rsid w:val="0076784E"/>
    <w:rPr>
      <w:color w:val="0563C1"/>
      <w:u w:val="single"/>
    </w:rPr>
  </w:style>
  <w:style w:type="paragraph" w:styleId="NormalWeb">
    <w:name w:val="Normal (Web)"/>
    <w:basedOn w:val="Normal"/>
    <w:uiPriority w:val="99"/>
    <w:unhideWhenUsed/>
    <w:rsid w:val="003C386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2379">
      <w:bodyDiv w:val="1"/>
      <w:marLeft w:val="0"/>
      <w:marRight w:val="0"/>
      <w:marTop w:val="0"/>
      <w:marBottom w:val="0"/>
      <w:divBdr>
        <w:top w:val="none" w:sz="0" w:space="0" w:color="auto"/>
        <w:left w:val="none" w:sz="0" w:space="0" w:color="auto"/>
        <w:bottom w:val="none" w:sz="0" w:space="0" w:color="auto"/>
        <w:right w:val="none" w:sz="0" w:space="0" w:color="auto"/>
      </w:divBdr>
    </w:div>
    <w:div w:id="983853537">
      <w:bodyDiv w:val="1"/>
      <w:marLeft w:val="0"/>
      <w:marRight w:val="0"/>
      <w:marTop w:val="0"/>
      <w:marBottom w:val="0"/>
      <w:divBdr>
        <w:top w:val="none" w:sz="0" w:space="0" w:color="auto"/>
        <w:left w:val="none" w:sz="0" w:space="0" w:color="auto"/>
        <w:bottom w:val="none" w:sz="0" w:space="0" w:color="auto"/>
        <w:right w:val="none" w:sz="0" w:space="0" w:color="auto"/>
      </w:divBdr>
    </w:div>
    <w:div w:id="1192722271">
      <w:bodyDiv w:val="1"/>
      <w:marLeft w:val="0"/>
      <w:marRight w:val="0"/>
      <w:marTop w:val="0"/>
      <w:marBottom w:val="0"/>
      <w:divBdr>
        <w:top w:val="none" w:sz="0" w:space="0" w:color="auto"/>
        <w:left w:val="none" w:sz="0" w:space="0" w:color="auto"/>
        <w:bottom w:val="none" w:sz="0" w:space="0" w:color="auto"/>
        <w:right w:val="none" w:sz="0" w:space="0" w:color="auto"/>
      </w:divBdr>
    </w:div>
    <w:div w:id="1632512864">
      <w:bodyDiv w:val="1"/>
      <w:marLeft w:val="0"/>
      <w:marRight w:val="0"/>
      <w:marTop w:val="0"/>
      <w:marBottom w:val="0"/>
      <w:divBdr>
        <w:top w:val="none" w:sz="0" w:space="0" w:color="auto"/>
        <w:left w:val="none" w:sz="0" w:space="0" w:color="auto"/>
        <w:bottom w:val="none" w:sz="0" w:space="0" w:color="auto"/>
        <w:right w:val="none" w:sz="0" w:space="0" w:color="auto"/>
      </w:divBdr>
    </w:div>
    <w:div w:id="1730028575">
      <w:bodyDiv w:val="1"/>
      <w:marLeft w:val="0"/>
      <w:marRight w:val="0"/>
      <w:marTop w:val="0"/>
      <w:marBottom w:val="0"/>
      <w:divBdr>
        <w:top w:val="none" w:sz="0" w:space="0" w:color="auto"/>
        <w:left w:val="none" w:sz="0" w:space="0" w:color="auto"/>
        <w:bottom w:val="none" w:sz="0" w:space="0" w:color="auto"/>
        <w:right w:val="none" w:sz="0" w:space="0" w:color="auto"/>
      </w:divBdr>
    </w:div>
    <w:div w:id="1990397295">
      <w:bodyDiv w:val="1"/>
      <w:marLeft w:val="0"/>
      <w:marRight w:val="0"/>
      <w:marTop w:val="0"/>
      <w:marBottom w:val="0"/>
      <w:divBdr>
        <w:top w:val="none" w:sz="0" w:space="0" w:color="auto"/>
        <w:left w:val="none" w:sz="0" w:space="0" w:color="auto"/>
        <w:bottom w:val="none" w:sz="0" w:space="0" w:color="auto"/>
        <w:right w:val="none" w:sz="0" w:space="0" w:color="auto"/>
      </w:divBdr>
    </w:div>
    <w:div w:id="214284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zkids.dk/s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97F46D55</Template>
  <TotalTime>0</TotalTime>
  <Pages>3</Pages>
  <Words>430</Words>
  <Characters>2484</Characters>
  <Application>Microsoft Office Word</Application>
  <DocSecurity>0</DocSecurity>
  <Lines>124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Jacobsen</dc:creator>
  <cp:lastModifiedBy>Stine Balch Sørensen</cp:lastModifiedBy>
  <cp:revision>2</cp:revision>
  <cp:lastPrinted>2020-06-26T11:02:00Z</cp:lastPrinted>
  <dcterms:created xsi:type="dcterms:W3CDTF">2020-11-23T07:25:00Z</dcterms:created>
  <dcterms:modified xsi:type="dcterms:W3CDTF">2020-11-23T07:25:00Z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{9E618BAE-875E-43A5-AE0B-094A77A9711D}</vt:lpwstr>
  </property>
</Properties>
</file>