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5838"/>
        <w:gridCol w:w="592"/>
        <w:gridCol w:w="592"/>
        <w:gridCol w:w="591"/>
        <w:gridCol w:w="591"/>
        <w:gridCol w:w="591"/>
        <w:gridCol w:w="586"/>
        <w:gridCol w:w="581"/>
        <w:gridCol w:w="581"/>
        <w:gridCol w:w="581"/>
        <w:gridCol w:w="581"/>
        <w:gridCol w:w="700"/>
      </w:tblGrid>
      <w:tr w:rsidR="007B7B08" w:rsidRPr="007B7B08" w:rsidTr="007B7B08">
        <w:trPr>
          <w:trHeight w:val="324"/>
        </w:trPr>
        <w:tc>
          <w:tcPr>
            <w:tcW w:w="11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>Tids- og aktivitetsplan for Vordingborg Kommune 2014 - 2018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B7B08" w:rsidRPr="007B7B08" w:rsidTr="007B7B08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B7B08" w:rsidRPr="007B7B08" w:rsidTr="002F4CFC">
        <w:trPr>
          <w:trHeight w:val="33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>Tværgående initiativer</w:t>
            </w:r>
          </w:p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Kortsigtet plan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Langsigtet plan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7B7B08" w:rsidRPr="007B7B08" w:rsidTr="007B7B08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2024</w:t>
            </w:r>
          </w:p>
        </w:tc>
      </w:tr>
      <w:tr w:rsidR="007B7B08" w:rsidRPr="007B7B08" w:rsidTr="007B7B08">
        <w:trPr>
          <w:trHeight w:val="20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Genbrugsplads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 </w:t>
            </w:r>
          </w:p>
        </w:tc>
      </w:tr>
      <w:tr w:rsidR="007B7B08" w:rsidRPr="007B7B08" w:rsidTr="007B7B08">
        <w:trPr>
          <w:trHeight w:val="408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Øge udsortering af rent træ igennem information med henblik på øget genanvendelse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7B7B08" w:rsidRPr="007B7B08" w:rsidTr="007B7B08">
        <w:trPr>
          <w:trHeight w:val="204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Etablere ordning for rent træ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B7B08" w:rsidRPr="007B7B08" w:rsidTr="000C7768">
        <w:trPr>
          <w:trHeight w:val="204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Øget fokus på småt brændbart gennem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B7B08" w:rsidRPr="007B7B08" w:rsidTr="00AA75F4">
        <w:trPr>
          <w:trHeight w:val="204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Øget fokus på deponiaffald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7B7B08" w:rsidRPr="007B7B08" w:rsidTr="00E40AED">
        <w:trPr>
          <w:trHeight w:val="204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Overveje centralsortering af småt brændbart affald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B7B08" w:rsidRPr="007B7B08" w:rsidTr="00781854">
        <w:trPr>
          <w:trHeight w:val="210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Opfordre til direkte genbrug igennem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7B7B08" w:rsidRPr="007B7B08" w:rsidTr="00F94B47">
        <w:trPr>
          <w:trHeight w:val="408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Øget fokus på korrekt sortering og aflevering af farligt affald igennem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7B7B08" w:rsidRPr="007B7B08" w:rsidTr="007B7B08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Information og kampagner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B7B08" w:rsidRPr="007B7B08" w:rsidTr="00DB6DA8">
        <w:trPr>
          <w:trHeight w:val="408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Støtte op om fælles formidling af affalds- og ressourcespørgsmål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7B7B08" w:rsidRPr="007B7B08" w:rsidTr="0052304A">
        <w:trPr>
          <w:trHeight w:val="204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Løbende </w:t>
            </w:r>
            <w:proofErr w:type="gramStart"/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informere</w:t>
            </w:r>
            <w:proofErr w:type="gramEnd"/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om affaldshåndteringen i kommunen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7B7B08" w:rsidRPr="007B7B08" w:rsidTr="007B7B08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Genbrugsbutikker for genbrugelige fraktioner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B7B08" w:rsidRPr="007B7B08" w:rsidTr="00AB69BF">
        <w:trPr>
          <w:trHeight w:val="204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Støtte op om direkte genbrugs-ideen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7B7B08" w:rsidRPr="007B7B08" w:rsidTr="00FA63FF">
        <w:trPr>
          <w:trHeight w:val="20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Opfordre til indkøb i genbrugsbutikker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  <w:tr w:rsidR="007B7B08" w:rsidRPr="007B7B08" w:rsidTr="007B7B08">
        <w:trPr>
          <w:trHeight w:val="2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Fokus på klimapåvirkningen fra affaldshåndteringen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D9F1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B7B08" w:rsidRPr="007B7B08" w:rsidTr="00A222EB">
        <w:trPr>
          <w:trHeight w:val="408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Stille emissionskrav til indsamlingskøretøjer ved udbud af affaldstransport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B7B08" w:rsidRPr="007B7B08" w:rsidTr="007B7B0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7B7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Klimapåvirkningen vurderes ved tilrettelæggelse af affaldsordninger og affaldsbehandling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B08" w:rsidRPr="007B7B08" w:rsidRDefault="007B7B08" w:rsidP="005E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B7B0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a-DK"/>
              </w:rPr>
              <w:t>x</w:t>
            </w:r>
          </w:p>
        </w:tc>
      </w:tr>
    </w:tbl>
    <w:p w:rsidR="004151E3" w:rsidRDefault="00067F73"/>
    <w:sectPr w:rsidR="004151E3" w:rsidSect="007B7B0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08"/>
    <w:rsid w:val="003044F0"/>
    <w:rsid w:val="005E1A6F"/>
    <w:rsid w:val="007B7B08"/>
    <w:rsid w:val="00904027"/>
    <w:rsid w:val="00F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B7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B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Wejdling</dc:creator>
  <cp:lastModifiedBy>Henrik Wejdling</cp:lastModifiedBy>
  <cp:revision>2</cp:revision>
  <cp:lastPrinted>2015-12-17T10:49:00Z</cp:lastPrinted>
  <dcterms:created xsi:type="dcterms:W3CDTF">2015-12-17T09:58:00Z</dcterms:created>
  <dcterms:modified xsi:type="dcterms:W3CDTF">2015-12-17T10:49:00Z</dcterms:modified>
</cp:coreProperties>
</file>