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8A95" w14:textId="77777777" w:rsidR="00BC5C89" w:rsidRPr="00FD089A" w:rsidRDefault="00BC5C89">
      <w:pPr>
        <w:spacing w:after="200"/>
      </w:pPr>
    </w:p>
    <w:p w14:paraId="689A6971" w14:textId="77777777" w:rsidR="008514BD" w:rsidRPr="00FD089A" w:rsidRDefault="008514BD" w:rsidP="00A87D45">
      <w:pPr>
        <w:spacing w:after="200"/>
      </w:pPr>
    </w:p>
    <w:p w14:paraId="06CC02CC" w14:textId="77777777" w:rsidR="00BC5C89" w:rsidRPr="00FD089A" w:rsidRDefault="00BC5C89" w:rsidP="00A87D45">
      <w:pPr>
        <w:spacing w:after="200"/>
      </w:pPr>
    </w:p>
    <w:p w14:paraId="5B94116B" w14:textId="77777777" w:rsidR="0079528D" w:rsidRPr="00FD089A" w:rsidRDefault="0079528D" w:rsidP="00A87D45">
      <w:pPr>
        <w:spacing w:after="200"/>
      </w:pPr>
    </w:p>
    <w:tbl>
      <w:tblPr>
        <w:tblpPr w:vertAnchor="page" w:horzAnchor="page" w:tblpX="738" w:tblpY="901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9"/>
      </w:tblGrid>
      <w:tr w:rsidR="0079528D" w:rsidRPr="00FD089A" w14:paraId="251A69A1" w14:textId="77777777" w:rsidTr="00FA717E">
        <w:trPr>
          <w:trHeight w:hRule="exact" w:val="284"/>
        </w:trPr>
        <w:tc>
          <w:tcPr>
            <w:tcW w:w="6209" w:type="dxa"/>
            <w:shd w:val="clear" w:color="auto" w:fill="auto"/>
          </w:tcPr>
          <w:p w14:paraId="5A6D1062" w14:textId="77777777" w:rsidR="0079528D" w:rsidRPr="00FD089A" w:rsidRDefault="00B52DA7" w:rsidP="00FD089A">
            <w:pPr>
              <w:pStyle w:val="IntrotextGreen"/>
            </w:pPr>
            <w:r>
              <w:t xml:space="preserve">Institutioner med </w:t>
            </w:r>
          </w:p>
        </w:tc>
      </w:tr>
      <w:tr w:rsidR="00FA717E" w:rsidRPr="00FD089A" w14:paraId="67458BFA" w14:textId="77777777" w:rsidTr="00FA717E">
        <w:trPr>
          <w:trHeight w:hRule="exact" w:val="680"/>
        </w:trPr>
        <w:tc>
          <w:tcPr>
            <w:tcW w:w="6209" w:type="dxa"/>
            <w:shd w:val="clear" w:color="auto" w:fill="auto"/>
          </w:tcPr>
          <w:p w14:paraId="0152F9CB" w14:textId="77777777" w:rsidR="00FA717E" w:rsidRPr="00FD089A" w:rsidRDefault="00B52DA7" w:rsidP="00FD089A">
            <w:pPr>
              <w:pStyle w:val="HeadingGreen"/>
            </w:pPr>
            <w:r>
              <w:t>Pendlermodul</w:t>
            </w:r>
          </w:p>
        </w:tc>
      </w:tr>
    </w:tbl>
    <w:p w14:paraId="7217EE9A" w14:textId="77777777" w:rsidR="00BC5C89" w:rsidRPr="00FD089A" w:rsidRDefault="00BC5C89" w:rsidP="003A7D45">
      <w:pPr>
        <w:pStyle w:val="HeadingBlack"/>
      </w:pPr>
    </w:p>
    <w:p w14:paraId="1B298E1F" w14:textId="77777777" w:rsidR="006F4B44" w:rsidRPr="00FD089A" w:rsidRDefault="00004830">
      <w:pPr>
        <w:spacing w:after="200"/>
      </w:pPr>
      <w:r w:rsidRPr="00FD089A">
        <w:br w:type="page"/>
      </w:r>
    </w:p>
    <w:tbl>
      <w:tblPr>
        <w:tblpPr w:leftFromText="141" w:rightFromText="141" w:vertAnchor="page" w:horzAnchor="page" w:tblpX="738" w:tblpY="738"/>
        <w:tblOverlap w:val="never"/>
        <w:tblW w:w="6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</w:tblGrid>
      <w:tr w:rsidR="006F4B44" w:rsidRPr="00FD089A" w14:paraId="26093917" w14:textId="77777777" w:rsidTr="00E93C5B">
        <w:trPr>
          <w:trHeight w:val="2914"/>
        </w:trPr>
        <w:tc>
          <w:tcPr>
            <w:tcW w:w="6946" w:type="dxa"/>
            <w:vAlign w:val="bottom"/>
          </w:tcPr>
          <w:p w14:paraId="243DFEA0" w14:textId="77777777" w:rsidR="006F4B44" w:rsidRPr="00FD089A" w:rsidRDefault="00393616" w:rsidP="00FD089A">
            <w:pPr>
              <w:pStyle w:val="IntrotextBlack"/>
            </w:pPr>
            <w:r>
              <w:lastRenderedPageBreak/>
              <w:t>Institutioner med</w:t>
            </w:r>
          </w:p>
          <w:p w14:paraId="795DFEE9" w14:textId="77777777" w:rsidR="006F4B44" w:rsidRPr="00FD089A" w:rsidRDefault="00393616" w:rsidP="00FD089A">
            <w:pPr>
              <w:pStyle w:val="HeadingBlack"/>
            </w:pPr>
            <w:r>
              <w:t>Pendlermodul</w:t>
            </w:r>
          </w:p>
        </w:tc>
      </w:tr>
    </w:tbl>
    <w:p w14:paraId="4ADFF85A" w14:textId="77777777" w:rsidR="00393616" w:rsidRDefault="00961F69" w:rsidP="00961F69">
      <w:pPr>
        <w:spacing w:after="200"/>
      </w:pPr>
      <w:r>
        <w:t>Vordingborg Kommune ønsker at give familier mulighed for at få hverdagen til at hænge bedre</w:t>
      </w:r>
      <w:r w:rsidR="00393616">
        <w:t xml:space="preserve"> </w:t>
      </w:r>
      <w:r>
        <w:t xml:space="preserve">sammen. Som en hjælp til dette tilbyder </w:t>
      </w:r>
      <w:r w:rsidR="005139D8">
        <w:t>4</w:t>
      </w:r>
      <w:r>
        <w:t xml:space="preserve"> institutioner i kommunen forældre mulighed for tilkøb af et pendlermodul. </w:t>
      </w:r>
    </w:p>
    <w:p w14:paraId="0D477C1A" w14:textId="77777777" w:rsidR="00961F69" w:rsidRDefault="00961F69" w:rsidP="00961F69">
      <w:pPr>
        <w:spacing w:after="200"/>
      </w:pPr>
      <w:r>
        <w:t xml:space="preserve">Et pendlermodul betyder, at forældre kan vælge at bruge institutionen i flere timer end den normale åbningstid.  Det er udelukkende på de tidspunkter og dage, hvor forældrene har konkret behov for den ekstra åbningstid, at institutionen holder åbent. </w:t>
      </w:r>
    </w:p>
    <w:p w14:paraId="0A709809" w14:textId="77777777" w:rsidR="00961F69" w:rsidRDefault="00961F69" w:rsidP="00961F69">
      <w:pPr>
        <w:spacing w:after="200"/>
      </w:pPr>
      <w:r>
        <w:t>Forældre aftaler sammen med institutionen løbende, hvornår de har dette særlige behov.</w:t>
      </w:r>
    </w:p>
    <w:p w14:paraId="1C8559A7" w14:textId="77777777" w:rsidR="00961F69" w:rsidRPr="00393616" w:rsidRDefault="00961F69" w:rsidP="00961F69">
      <w:pPr>
        <w:spacing w:after="200"/>
        <w:rPr>
          <w:b/>
        </w:rPr>
      </w:pPr>
      <w:r w:rsidRPr="00393616">
        <w:rPr>
          <w:b/>
        </w:rPr>
        <w:t>Åbningstiden i pendlerinstitutioner er:</w:t>
      </w:r>
    </w:p>
    <w:p w14:paraId="42CD20FA" w14:textId="77777777" w:rsidR="00961F69" w:rsidRPr="00393616" w:rsidRDefault="00961F69" w:rsidP="00961F69">
      <w:pPr>
        <w:spacing w:after="200"/>
      </w:pPr>
      <w:r w:rsidRPr="00393616">
        <w:t xml:space="preserve">Mandag-torsdag fra </w:t>
      </w:r>
      <w:r w:rsidR="00393616" w:rsidRPr="00393616">
        <w:t xml:space="preserve">kl. </w:t>
      </w:r>
      <w:r w:rsidRPr="00393616">
        <w:t>5.45</w:t>
      </w:r>
      <w:r w:rsidR="00393616" w:rsidRPr="00393616">
        <w:t xml:space="preserve"> – kl. </w:t>
      </w:r>
      <w:r w:rsidRPr="00393616">
        <w:t>19.00</w:t>
      </w:r>
      <w:r w:rsidR="00B52DA7">
        <w:t>.</w:t>
      </w:r>
      <w:r w:rsidRPr="00393616">
        <w:t xml:space="preserve"> </w:t>
      </w:r>
    </w:p>
    <w:p w14:paraId="5276F155" w14:textId="77777777" w:rsidR="00393616" w:rsidRDefault="00393616" w:rsidP="00393616">
      <w:pPr>
        <w:spacing w:after="200"/>
      </w:pPr>
      <w:r w:rsidRPr="00393616">
        <w:t xml:space="preserve">Fredag fra kl. 5.45 – kl. 17.30. </w:t>
      </w:r>
    </w:p>
    <w:p w14:paraId="381533E7" w14:textId="77777777" w:rsidR="00393616" w:rsidRDefault="00393616" w:rsidP="00393616">
      <w:pPr>
        <w:spacing w:after="200"/>
      </w:pPr>
      <w:r>
        <w:t>Institutioner der tilbyder dette, er placeret geografisk spredt i kommunen og flere i forbindelse med tæt adgang til motorvej eller togstation.</w:t>
      </w:r>
    </w:p>
    <w:p w14:paraId="2074FF95" w14:textId="3062A488" w:rsidR="00393616" w:rsidRPr="00393616" w:rsidRDefault="00393616" w:rsidP="00393616">
      <w:pPr>
        <w:spacing w:after="200"/>
        <w:rPr>
          <w:b/>
        </w:rPr>
      </w:pPr>
      <w:r w:rsidRPr="00393616">
        <w:rPr>
          <w:b/>
        </w:rPr>
        <w:t xml:space="preserve">Pris for pendlermodul i </w:t>
      </w:r>
      <w:r w:rsidR="00444C24">
        <w:rPr>
          <w:b/>
        </w:rPr>
        <w:t>202</w:t>
      </w:r>
      <w:r w:rsidR="00413CBA">
        <w:rPr>
          <w:b/>
        </w:rPr>
        <w:t>1</w:t>
      </w:r>
      <w:r w:rsidRPr="00393616">
        <w:rPr>
          <w:b/>
        </w:rPr>
        <w:t xml:space="preserve"> er:</w:t>
      </w:r>
    </w:p>
    <w:p w14:paraId="437DC8BA" w14:textId="122F3E30" w:rsidR="00393616" w:rsidRDefault="00393616" w:rsidP="00961F69">
      <w:pPr>
        <w:spacing w:after="200"/>
      </w:pPr>
      <w:r>
        <w:t>Den almindelige forældretakst og herudover</w:t>
      </w:r>
      <w:r w:rsidR="00444C24">
        <w:t xml:space="preserve"> 6</w:t>
      </w:r>
      <w:r w:rsidR="00413CBA">
        <w:t>6</w:t>
      </w:r>
      <w:r w:rsidR="00444C24">
        <w:t>9 kr.</w:t>
      </w:r>
      <w:r>
        <w:t xml:space="preserve"> for et barn under 2,10 år og</w:t>
      </w:r>
      <w:r w:rsidR="0033333F">
        <w:t xml:space="preserve"> </w:t>
      </w:r>
      <w:r w:rsidR="00444C24">
        <w:t>3</w:t>
      </w:r>
      <w:r w:rsidR="00413CBA">
        <w:t>33</w:t>
      </w:r>
      <w:r w:rsidR="00444C24">
        <w:t xml:space="preserve"> kr.</w:t>
      </w:r>
      <w:r>
        <w:t xml:space="preserve"> for et barn på 2,10 år eller ældre.</w:t>
      </w:r>
    </w:p>
    <w:p w14:paraId="4B8A59FE" w14:textId="77777777" w:rsidR="00393616" w:rsidRPr="00393616" w:rsidRDefault="00393616" w:rsidP="00961F69">
      <w:pPr>
        <w:spacing w:after="200"/>
      </w:pPr>
    </w:p>
    <w:p w14:paraId="15AB379F" w14:textId="77777777" w:rsidR="003B58DC" w:rsidRDefault="001B4E9B" w:rsidP="003B58DC">
      <w:pPr>
        <w:rPr>
          <w:b/>
        </w:rPr>
      </w:pPr>
      <w:r>
        <w:rPr>
          <w:b/>
          <w:noProof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14DCAB03" wp14:editId="70993EAB">
            <wp:simplePos x="0" y="0"/>
            <wp:positionH relativeFrom="margin">
              <wp:align>right</wp:align>
            </wp:positionH>
            <wp:positionV relativeFrom="page">
              <wp:posOffset>371475</wp:posOffset>
            </wp:positionV>
            <wp:extent cx="4400550" cy="300990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19A23" w14:textId="77777777" w:rsidR="001B4E9B" w:rsidRDefault="001B4E9B" w:rsidP="00961F69">
      <w:pPr>
        <w:spacing w:after="200"/>
        <w:rPr>
          <w:b/>
        </w:rPr>
      </w:pPr>
    </w:p>
    <w:p w14:paraId="5B032693" w14:textId="77777777" w:rsidR="001B4E9B" w:rsidRDefault="001B4E9B" w:rsidP="00961F69">
      <w:pPr>
        <w:spacing w:after="200"/>
        <w:rPr>
          <w:b/>
        </w:rPr>
      </w:pPr>
    </w:p>
    <w:p w14:paraId="22EBCAE4" w14:textId="77777777" w:rsidR="001B4E9B" w:rsidRDefault="001B4E9B" w:rsidP="00961F69">
      <w:pPr>
        <w:spacing w:after="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1B4E9B">
        <w:rPr>
          <w:b/>
          <w:color w:val="000000" w:themeColor="text1"/>
        </w:rPr>
        <w:t>Børnehuset Troldehaven</w:t>
      </w:r>
    </w:p>
    <w:p w14:paraId="4AD35F79" w14:textId="77777777" w:rsidR="001B4E9B" w:rsidRDefault="001B4E9B" w:rsidP="00961F69">
      <w:pPr>
        <w:spacing w:after="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028C36" w14:textId="77777777" w:rsidR="00961F69" w:rsidRPr="00393616" w:rsidRDefault="00961F69" w:rsidP="00961F69">
      <w:pPr>
        <w:spacing w:after="200"/>
        <w:rPr>
          <w:b/>
        </w:rPr>
      </w:pPr>
      <w:r w:rsidRPr="00393616">
        <w:rPr>
          <w:b/>
        </w:rPr>
        <w:t>Institutioner der tilbyder mulighed for tilkøb af pendlermodul er:</w:t>
      </w:r>
    </w:p>
    <w:p w14:paraId="3EC9B2A2" w14:textId="77777777" w:rsidR="00961F69" w:rsidRDefault="00961F69" w:rsidP="00F834E4">
      <w:pPr>
        <w:pStyle w:val="Listeafsnit"/>
        <w:numPr>
          <w:ilvl w:val="0"/>
          <w:numId w:val="1"/>
        </w:numPr>
        <w:spacing w:after="200"/>
      </w:pPr>
      <w:r>
        <w:t>Børnehuset Troldehaven i Kastrup Ndr. Vindinge (ved hovedvej 2).</w:t>
      </w:r>
    </w:p>
    <w:p w14:paraId="5AD6C179" w14:textId="77777777" w:rsidR="00F834E4" w:rsidRDefault="00F834E4" w:rsidP="00F834E4">
      <w:pPr>
        <w:pStyle w:val="Listeafsnit"/>
        <w:spacing w:after="200"/>
      </w:pPr>
    </w:p>
    <w:p w14:paraId="7BC929E0" w14:textId="77777777" w:rsidR="00F834E4" w:rsidRDefault="00961F69" w:rsidP="00F834E4">
      <w:pPr>
        <w:pStyle w:val="Listeafsnit"/>
        <w:numPr>
          <w:ilvl w:val="0"/>
          <w:numId w:val="1"/>
        </w:numPr>
        <w:spacing w:after="200"/>
      </w:pPr>
      <w:r>
        <w:t xml:space="preserve">De 4 Årstider i Nyråd (tæt på tilkørsel 41 på E47). </w:t>
      </w:r>
    </w:p>
    <w:p w14:paraId="6F587E4B" w14:textId="77777777" w:rsidR="00F834E4" w:rsidRDefault="00F834E4" w:rsidP="00F834E4">
      <w:pPr>
        <w:pStyle w:val="Listeafsnit"/>
      </w:pPr>
    </w:p>
    <w:p w14:paraId="30F1F045" w14:textId="77777777" w:rsidR="00961F69" w:rsidRDefault="00961F69" w:rsidP="00F834E4">
      <w:pPr>
        <w:pStyle w:val="Listeafsnit"/>
        <w:numPr>
          <w:ilvl w:val="0"/>
          <w:numId w:val="1"/>
        </w:numPr>
        <w:spacing w:after="200"/>
      </w:pPr>
      <w:r>
        <w:t>Bårse Børnecenter (tæt på tilkørsel 39 på E47).</w:t>
      </w:r>
    </w:p>
    <w:p w14:paraId="4C9B45A2" w14:textId="77777777" w:rsidR="00F834E4" w:rsidRDefault="00F834E4" w:rsidP="00F834E4">
      <w:pPr>
        <w:pStyle w:val="Listeafsnit"/>
      </w:pPr>
    </w:p>
    <w:p w14:paraId="7BCB2506" w14:textId="77777777" w:rsidR="00393616" w:rsidRDefault="00961F69" w:rsidP="00961F69">
      <w:pPr>
        <w:pStyle w:val="Listeafsnit"/>
        <w:numPr>
          <w:ilvl w:val="0"/>
          <w:numId w:val="1"/>
        </w:numPr>
        <w:spacing w:after="200"/>
      </w:pPr>
      <w:r>
        <w:t>Stege Børnehus på Møn.</w:t>
      </w:r>
    </w:p>
    <w:p w14:paraId="3B585AD4" w14:textId="77777777" w:rsidR="00393616" w:rsidRDefault="00393616" w:rsidP="00961F69">
      <w:pPr>
        <w:spacing w:after="200"/>
      </w:pPr>
    </w:p>
    <w:p w14:paraId="47A15666" w14:textId="77777777" w:rsidR="00393616" w:rsidRDefault="00393616" w:rsidP="00961F69">
      <w:pPr>
        <w:spacing w:after="200"/>
      </w:pPr>
    </w:p>
    <w:p w14:paraId="137C69AA" w14:textId="77777777" w:rsidR="00393616" w:rsidRDefault="00393616" w:rsidP="00961F69">
      <w:pPr>
        <w:spacing w:after="200"/>
      </w:pPr>
    </w:p>
    <w:p w14:paraId="26EE53BC" w14:textId="77777777" w:rsidR="00393616" w:rsidRDefault="00393616" w:rsidP="00961F69">
      <w:pPr>
        <w:spacing w:after="200"/>
      </w:pPr>
    </w:p>
    <w:p w14:paraId="200F16E2" w14:textId="77777777" w:rsidR="00393616" w:rsidRDefault="00393616">
      <w:pPr>
        <w:spacing w:after="200"/>
      </w:pPr>
    </w:p>
    <w:p w14:paraId="7DEDAFCB" w14:textId="77777777" w:rsidR="00393616" w:rsidRPr="00FD089A" w:rsidRDefault="00393616">
      <w:pPr>
        <w:spacing w:after="200"/>
        <w:sectPr w:rsidR="00393616" w:rsidRPr="00FD089A" w:rsidSect="00011AA7">
          <w:headerReference w:type="even" r:id="rId9"/>
          <w:headerReference w:type="default" r:id="rId10"/>
          <w:headerReference w:type="first" r:id="rId11"/>
          <w:pgSz w:w="8419" w:h="11906" w:orient="landscape" w:code="9"/>
          <w:pgMar w:top="3578" w:right="737" w:bottom="737" w:left="737" w:header="425" w:footer="550" w:gutter="0"/>
          <w:cols w:space="708"/>
          <w:titlePg/>
          <w:docGrid w:linePitch="360"/>
        </w:sectPr>
      </w:pPr>
    </w:p>
    <w:p w14:paraId="227DFAD4" w14:textId="77777777" w:rsidR="002E69FD" w:rsidRPr="00FD089A" w:rsidRDefault="002E69FD" w:rsidP="00A87D45">
      <w:pPr>
        <w:spacing w:after="200"/>
      </w:pPr>
    </w:p>
    <w:tbl>
      <w:tblPr>
        <w:tblpPr w:vertAnchor="page" w:horzAnchor="page" w:tblpX="738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</w:tblGrid>
      <w:tr w:rsidR="002E69FD" w:rsidRPr="00FD089A" w14:paraId="416D101E" w14:textId="77777777" w:rsidTr="00B567DE">
        <w:trPr>
          <w:trHeight w:val="1588"/>
        </w:trPr>
        <w:tc>
          <w:tcPr>
            <w:tcW w:w="2098" w:type="dxa"/>
            <w:vAlign w:val="bottom"/>
          </w:tcPr>
          <w:p w14:paraId="560C6910" w14:textId="77777777" w:rsidR="00FD089A" w:rsidRPr="00FD089A" w:rsidRDefault="00FD089A" w:rsidP="00FD089A">
            <w:pPr>
              <w:pStyle w:val="Afsendertekst"/>
              <w:rPr>
                <w:rFonts w:cs="Arial"/>
              </w:rPr>
            </w:pPr>
            <w:r w:rsidRPr="00FD089A">
              <w:rPr>
                <w:rFonts w:cs="Arial"/>
                <w:b/>
              </w:rPr>
              <w:t>Afdeling for Dagtilbud</w:t>
            </w:r>
          </w:p>
          <w:p w14:paraId="352760AE" w14:textId="77777777" w:rsidR="00FD089A" w:rsidRPr="00FD089A" w:rsidRDefault="00FD089A" w:rsidP="00FD089A">
            <w:pPr>
              <w:pStyle w:val="Afsendertekst"/>
              <w:rPr>
                <w:rFonts w:cs="Arial"/>
              </w:rPr>
            </w:pPr>
            <w:r w:rsidRPr="00FD089A">
              <w:rPr>
                <w:rFonts w:cs="Arial"/>
              </w:rPr>
              <w:t>Postboks 200</w:t>
            </w:r>
          </w:p>
          <w:p w14:paraId="42B4D332" w14:textId="77777777" w:rsidR="00FD089A" w:rsidRPr="00FD089A" w:rsidRDefault="00FD089A" w:rsidP="00FD089A">
            <w:pPr>
              <w:pStyle w:val="Afsendertekst"/>
              <w:rPr>
                <w:rFonts w:cs="Arial"/>
              </w:rPr>
            </w:pPr>
            <w:r w:rsidRPr="00FD089A">
              <w:rPr>
                <w:rFonts w:cs="Arial"/>
              </w:rPr>
              <w:t>Østerbro 2</w:t>
            </w:r>
          </w:p>
          <w:p w14:paraId="2E16F2CB" w14:textId="77777777" w:rsidR="00C01707" w:rsidRPr="00FD089A" w:rsidRDefault="00FD089A" w:rsidP="00FD089A">
            <w:pPr>
              <w:pStyle w:val="Afsendertekst"/>
            </w:pPr>
            <w:r w:rsidRPr="00FD089A">
              <w:rPr>
                <w:rFonts w:cs="Arial"/>
              </w:rPr>
              <w:t>4720 Præstø</w:t>
            </w:r>
          </w:p>
        </w:tc>
      </w:tr>
    </w:tbl>
    <w:tbl>
      <w:tblPr>
        <w:tblpPr w:vertAnchor="page" w:horzAnchor="page" w:tblpX="3120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2E69FD" w:rsidRPr="00FD089A" w14:paraId="41EAC45E" w14:textId="77777777" w:rsidTr="00B567DE">
        <w:trPr>
          <w:trHeight w:val="1588"/>
        </w:trPr>
        <w:tc>
          <w:tcPr>
            <w:tcW w:w="3969" w:type="dxa"/>
            <w:vAlign w:val="bottom"/>
          </w:tcPr>
          <w:p w14:paraId="1010157C" w14:textId="77777777" w:rsidR="00FD089A" w:rsidRPr="00FD089A" w:rsidRDefault="00FD089A" w:rsidP="00FD089A">
            <w:pPr>
              <w:pStyle w:val="Afsendertekst"/>
              <w:rPr>
                <w:rFonts w:cs="Arial"/>
              </w:rPr>
            </w:pPr>
            <w:r w:rsidRPr="00FD089A">
              <w:rPr>
                <w:rFonts w:cs="Arial"/>
              </w:rPr>
              <w:t>55 36 36 36</w:t>
            </w:r>
          </w:p>
          <w:p w14:paraId="5414ED91" w14:textId="77777777" w:rsidR="00F851A2" w:rsidRPr="00FD089A" w:rsidRDefault="00FD089A" w:rsidP="00FD089A">
            <w:pPr>
              <w:pStyle w:val="Afsendertekst"/>
            </w:pPr>
            <w:r w:rsidRPr="00FD089A">
              <w:rPr>
                <w:rFonts w:cs="Arial"/>
              </w:rPr>
              <w:t>vordingborg.dk</w:t>
            </w:r>
          </w:p>
        </w:tc>
      </w:tr>
    </w:tbl>
    <w:tbl>
      <w:tblPr>
        <w:tblpPr w:leftFromText="141" w:rightFromText="141" w:vertAnchor="page" w:horzAnchor="page" w:tblpX="668" w:tblpY="47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C01707" w:rsidRPr="00FD089A" w14:paraId="4491662B" w14:textId="77777777" w:rsidTr="00C01707">
        <w:trPr>
          <w:trHeight w:val="3798"/>
        </w:trPr>
        <w:tc>
          <w:tcPr>
            <w:tcW w:w="6350" w:type="dxa"/>
          </w:tcPr>
          <w:p w14:paraId="667C2B2E" w14:textId="77777777" w:rsidR="00C01707" w:rsidRPr="00FD089A" w:rsidRDefault="00C01707" w:rsidP="00FD089A">
            <w:pPr>
              <w:pStyle w:val="Normalhvid"/>
            </w:pPr>
            <w:bookmarkStart w:id="0" w:name="bmkBackTextTable"/>
            <w:bookmarkEnd w:id="0"/>
          </w:p>
        </w:tc>
      </w:tr>
    </w:tbl>
    <w:p w14:paraId="19094D06" w14:textId="77777777" w:rsidR="00004830" w:rsidRPr="00FD089A" w:rsidRDefault="00004830" w:rsidP="00A87D45">
      <w:pPr>
        <w:spacing w:after="200"/>
      </w:pPr>
    </w:p>
    <w:sectPr w:rsidR="00004830" w:rsidRPr="00FD089A" w:rsidSect="00882A87">
      <w:headerReference w:type="first" r:id="rId12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EE71F" w14:textId="77777777" w:rsidR="002E10E9" w:rsidRPr="00FD089A" w:rsidRDefault="002E10E9" w:rsidP="00291C7F">
      <w:pPr>
        <w:spacing w:line="240" w:lineRule="auto"/>
      </w:pPr>
      <w:r w:rsidRPr="00FD089A">
        <w:separator/>
      </w:r>
    </w:p>
    <w:p w14:paraId="47E58DFE" w14:textId="77777777" w:rsidR="002E10E9" w:rsidRPr="00FD089A" w:rsidRDefault="002E10E9"/>
  </w:endnote>
  <w:endnote w:type="continuationSeparator" w:id="0">
    <w:p w14:paraId="29702EEB" w14:textId="77777777" w:rsidR="002E10E9" w:rsidRPr="00FD089A" w:rsidRDefault="002E10E9" w:rsidP="00291C7F">
      <w:pPr>
        <w:spacing w:line="240" w:lineRule="auto"/>
      </w:pPr>
      <w:r w:rsidRPr="00FD089A">
        <w:continuationSeparator/>
      </w:r>
    </w:p>
    <w:p w14:paraId="4FC4AF3C" w14:textId="77777777" w:rsidR="002E10E9" w:rsidRPr="00FD089A" w:rsidRDefault="002E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346F" w14:textId="77777777" w:rsidR="002E10E9" w:rsidRPr="00FD089A" w:rsidRDefault="002E10E9" w:rsidP="00291C7F">
      <w:pPr>
        <w:spacing w:line="240" w:lineRule="auto"/>
      </w:pPr>
      <w:r w:rsidRPr="00FD089A">
        <w:separator/>
      </w:r>
    </w:p>
    <w:p w14:paraId="4BF28002" w14:textId="77777777" w:rsidR="002E10E9" w:rsidRPr="00FD089A" w:rsidRDefault="002E10E9"/>
  </w:footnote>
  <w:footnote w:type="continuationSeparator" w:id="0">
    <w:p w14:paraId="0C5CDB63" w14:textId="77777777" w:rsidR="002E10E9" w:rsidRPr="00FD089A" w:rsidRDefault="002E10E9" w:rsidP="00291C7F">
      <w:pPr>
        <w:spacing w:line="240" w:lineRule="auto"/>
      </w:pPr>
      <w:r w:rsidRPr="00FD089A">
        <w:continuationSeparator/>
      </w:r>
    </w:p>
    <w:p w14:paraId="61591298" w14:textId="77777777" w:rsidR="002E10E9" w:rsidRPr="00FD089A" w:rsidRDefault="002E1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8CEB" w14:textId="77777777" w:rsidR="00E93C5B" w:rsidRPr="00FD089A" w:rsidRDefault="00E93C5B">
    <w:pPr>
      <w:pStyle w:val="Sidehoved"/>
    </w:pPr>
  </w:p>
  <w:p w14:paraId="74F2FDC4" w14:textId="77777777" w:rsidR="00E93C5B" w:rsidRPr="00FD089A" w:rsidRDefault="00E93C5B">
    <w:pPr>
      <w:pStyle w:val="Sidehoved"/>
    </w:pPr>
  </w:p>
  <w:p w14:paraId="28FE45B6" w14:textId="77777777" w:rsidR="00E93C5B" w:rsidRPr="00FD089A" w:rsidRDefault="00E93C5B">
    <w:pPr>
      <w:pStyle w:val="Sidehoved"/>
    </w:pPr>
  </w:p>
  <w:p w14:paraId="3DC5142F" w14:textId="77777777" w:rsidR="00E93C5B" w:rsidRPr="00FD089A" w:rsidRDefault="00E93C5B">
    <w:pPr>
      <w:pStyle w:val="Sidehoved"/>
    </w:pPr>
  </w:p>
  <w:p w14:paraId="4CA42A56" w14:textId="77777777" w:rsidR="00E93C5B" w:rsidRPr="00FD089A" w:rsidRDefault="00E93C5B">
    <w:pPr>
      <w:pStyle w:val="Sidehoved"/>
    </w:pPr>
  </w:p>
  <w:p w14:paraId="50F90839" w14:textId="77777777" w:rsidR="00E93C5B" w:rsidRPr="00FD089A" w:rsidRDefault="00E93C5B">
    <w:pPr>
      <w:pStyle w:val="Sidehoved"/>
    </w:pPr>
  </w:p>
  <w:p w14:paraId="7CBD4A85" w14:textId="77777777" w:rsidR="00E93C5B" w:rsidRPr="00FD089A" w:rsidRDefault="00E93C5B">
    <w:pPr>
      <w:pStyle w:val="Sidehoved"/>
    </w:pPr>
  </w:p>
  <w:p w14:paraId="04E0CC07" w14:textId="77777777" w:rsidR="00E93C5B" w:rsidRPr="00FD089A" w:rsidRDefault="00E93C5B">
    <w:pPr>
      <w:pStyle w:val="Sidehoved"/>
    </w:pPr>
  </w:p>
  <w:p w14:paraId="3EFFD7D3" w14:textId="77777777" w:rsidR="00E93C5B" w:rsidRPr="00FD089A" w:rsidRDefault="00E93C5B">
    <w:pPr>
      <w:pStyle w:val="Sidehoved"/>
    </w:pPr>
  </w:p>
  <w:p w14:paraId="780784BA" w14:textId="77777777" w:rsidR="00E93C5B" w:rsidRPr="00FD089A" w:rsidRDefault="00E93C5B">
    <w:pPr>
      <w:pStyle w:val="Sidehoved"/>
    </w:pPr>
  </w:p>
  <w:p w14:paraId="537BD3EC" w14:textId="77777777" w:rsidR="00E93C5B" w:rsidRPr="00FD089A" w:rsidRDefault="00E93C5B">
    <w:pPr>
      <w:pStyle w:val="Sidehoved"/>
    </w:pPr>
  </w:p>
  <w:p w14:paraId="507DE46B" w14:textId="77777777" w:rsidR="00E93C5B" w:rsidRPr="00FD089A" w:rsidRDefault="00E93C5B">
    <w:pPr>
      <w:pStyle w:val="Sidehoved"/>
    </w:pPr>
  </w:p>
  <w:p w14:paraId="08B0B4FE" w14:textId="77777777" w:rsidR="00E93C5B" w:rsidRPr="00FD089A" w:rsidRDefault="00E93C5B">
    <w:pPr>
      <w:pStyle w:val="Sidehoved"/>
    </w:pPr>
  </w:p>
  <w:p w14:paraId="7E1C18C3" w14:textId="77777777" w:rsidR="00E93C5B" w:rsidRPr="00FD089A" w:rsidRDefault="00E93C5B">
    <w:pPr>
      <w:pStyle w:val="Sidehoved"/>
    </w:pPr>
  </w:p>
  <w:p w14:paraId="16EEDC4A" w14:textId="77777777" w:rsidR="00E93C5B" w:rsidRPr="00FD089A" w:rsidRDefault="00E93C5B">
    <w:pPr>
      <w:pStyle w:val="Sidehoved"/>
    </w:pPr>
  </w:p>
  <w:p w14:paraId="6485C8A4" w14:textId="77777777" w:rsidR="00E93C5B" w:rsidRPr="00FD089A" w:rsidRDefault="00E93C5B">
    <w:pPr>
      <w:pStyle w:val="Sidehoved"/>
    </w:pPr>
  </w:p>
  <w:p w14:paraId="7B6F1989" w14:textId="77777777" w:rsidR="00E93C5B" w:rsidRPr="00FD089A" w:rsidRDefault="00E93C5B">
    <w:pPr>
      <w:pStyle w:val="Sidehoved"/>
      <w:rPr>
        <w:sz w:val="28"/>
      </w:rPr>
    </w:pPr>
  </w:p>
  <w:p w14:paraId="7033946D" w14:textId="77777777" w:rsidR="00E93C5B" w:rsidRPr="00FD089A" w:rsidRDefault="00E93C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738" w:tblpY="363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9"/>
    </w:tblGrid>
    <w:tr w:rsidR="00E93C5B" w:rsidRPr="009A7973" w14:paraId="5D5A671C" w14:textId="77777777" w:rsidTr="003B58DC">
      <w:trPr>
        <w:trHeight w:val="355"/>
      </w:trPr>
      <w:tc>
        <w:tcPr>
          <w:tcW w:w="6929" w:type="dxa"/>
          <w:vAlign w:val="bottom"/>
        </w:tcPr>
        <w:p w14:paraId="68AD59C9" w14:textId="77777777" w:rsidR="00E93C5B" w:rsidRPr="009A7973" w:rsidRDefault="009A7973" w:rsidP="00E93C5B">
          <w:pPr>
            <w:pStyle w:val="Billedetekst"/>
          </w:pPr>
          <w:r>
            <w:t>Børnehuset Mælkevejen</w:t>
          </w:r>
        </w:p>
      </w:tc>
    </w:tr>
  </w:tbl>
  <w:p w14:paraId="70327702" w14:textId="77777777" w:rsidR="00E93C5B" w:rsidRPr="00FD089A" w:rsidRDefault="00E93C5B">
    <w:pPr>
      <w:pStyle w:val="Sidehoved"/>
    </w:pPr>
  </w:p>
  <w:p w14:paraId="5B0C7FC3" w14:textId="77777777" w:rsidR="00E93C5B" w:rsidRPr="00FD089A" w:rsidRDefault="00E93C5B">
    <w:pPr>
      <w:pStyle w:val="Sidehoved"/>
    </w:pPr>
  </w:p>
  <w:p w14:paraId="098E3562" w14:textId="77777777" w:rsidR="00E93C5B" w:rsidRPr="00FD089A" w:rsidRDefault="00E93C5B">
    <w:pPr>
      <w:pStyle w:val="Sidehoved"/>
    </w:pPr>
  </w:p>
  <w:p w14:paraId="2FA2A667" w14:textId="77777777" w:rsidR="00E93C5B" w:rsidRPr="00FD089A" w:rsidRDefault="00E93C5B">
    <w:pPr>
      <w:pStyle w:val="Sidehoved"/>
    </w:pPr>
  </w:p>
  <w:p w14:paraId="0DD680EF" w14:textId="77777777" w:rsidR="00E93C5B" w:rsidRPr="00FD089A" w:rsidRDefault="00E93C5B">
    <w:pPr>
      <w:pStyle w:val="Sidehoved"/>
    </w:pPr>
  </w:p>
  <w:p w14:paraId="791CF72F" w14:textId="77777777" w:rsidR="00E93C5B" w:rsidRPr="00FD089A" w:rsidRDefault="00E93C5B">
    <w:pPr>
      <w:pStyle w:val="Sidehoved"/>
    </w:pPr>
  </w:p>
  <w:p w14:paraId="6743C646" w14:textId="77777777" w:rsidR="00E93C5B" w:rsidRPr="00FD089A" w:rsidRDefault="00E93C5B">
    <w:pPr>
      <w:pStyle w:val="Sidehoved"/>
    </w:pPr>
  </w:p>
  <w:p w14:paraId="2E1A638B" w14:textId="77777777" w:rsidR="00E93C5B" w:rsidRPr="00FD089A" w:rsidRDefault="00E93C5B">
    <w:pPr>
      <w:pStyle w:val="Sidehoved"/>
    </w:pPr>
  </w:p>
  <w:p w14:paraId="4569857E" w14:textId="77777777" w:rsidR="00E93C5B" w:rsidRPr="00FD089A" w:rsidRDefault="00E93C5B">
    <w:pPr>
      <w:pStyle w:val="Sidehoved"/>
    </w:pPr>
  </w:p>
  <w:p w14:paraId="7C32FCE0" w14:textId="77777777" w:rsidR="00E93C5B" w:rsidRPr="00FD089A" w:rsidRDefault="00E93C5B">
    <w:pPr>
      <w:pStyle w:val="Sidehoved"/>
    </w:pPr>
  </w:p>
  <w:p w14:paraId="4B1C0FDD" w14:textId="77777777" w:rsidR="00E93C5B" w:rsidRPr="00FD089A" w:rsidRDefault="00E93C5B">
    <w:pPr>
      <w:pStyle w:val="Sidehoved"/>
    </w:pPr>
  </w:p>
  <w:p w14:paraId="0E99801C" w14:textId="77777777" w:rsidR="00E93C5B" w:rsidRPr="00FD089A" w:rsidRDefault="00E93C5B">
    <w:pPr>
      <w:pStyle w:val="Sidehoved"/>
    </w:pPr>
  </w:p>
  <w:p w14:paraId="31D45816" w14:textId="77777777" w:rsidR="00E93C5B" w:rsidRPr="00FD089A" w:rsidRDefault="00E93C5B">
    <w:pPr>
      <w:pStyle w:val="Sidehoved"/>
    </w:pPr>
  </w:p>
  <w:p w14:paraId="3A441A63" w14:textId="77777777" w:rsidR="00E93C5B" w:rsidRPr="00FD089A" w:rsidRDefault="00E93C5B">
    <w:pPr>
      <w:pStyle w:val="Sidehoved"/>
    </w:pPr>
  </w:p>
  <w:p w14:paraId="61B50BFF" w14:textId="77777777" w:rsidR="00E93C5B" w:rsidRPr="00FD089A" w:rsidRDefault="00E93C5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Spec="right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D46"/>
      <w:tblLook w:val="04A0" w:firstRow="1" w:lastRow="0" w:firstColumn="1" w:lastColumn="0" w:noHBand="0" w:noVBand="1"/>
    </w:tblPr>
    <w:tblGrid>
      <w:gridCol w:w="737"/>
    </w:tblGrid>
    <w:tr w:rsidR="00E93C5B" w:rsidRPr="00FD089A" w14:paraId="062AA9C6" w14:textId="77777777" w:rsidTr="00FD089A">
      <w:trPr>
        <w:cantSplit/>
        <w:trHeight w:hRule="exact" w:val="737"/>
      </w:trPr>
      <w:tc>
        <w:tcPr>
          <w:tcW w:w="737" w:type="dxa"/>
          <w:shd w:val="clear" w:color="auto" w:fill="007D46"/>
          <w:textDirection w:val="tbRl"/>
          <w:vAlign w:val="center"/>
        </w:tcPr>
        <w:p w14:paraId="2BA8CF6F" w14:textId="77777777" w:rsidR="00E93C5B" w:rsidRPr="00FD089A" w:rsidRDefault="00E93C5B" w:rsidP="009C1B59">
          <w:pPr>
            <w:pStyle w:val="Sidepaneltekst"/>
          </w:pPr>
        </w:p>
      </w:tc>
    </w:tr>
    <w:tr w:rsidR="00E93C5B" w:rsidRPr="00FD089A" w14:paraId="2F324EB9" w14:textId="77777777" w:rsidTr="00FD089A">
      <w:trPr>
        <w:cantSplit/>
        <w:trHeight w:val="6350"/>
      </w:trPr>
      <w:tc>
        <w:tcPr>
          <w:tcW w:w="737" w:type="dxa"/>
          <w:shd w:val="clear" w:color="auto" w:fill="007D46"/>
          <w:textDirection w:val="tbRl"/>
          <w:vAlign w:val="center"/>
        </w:tcPr>
        <w:p w14:paraId="2DBFB93E" w14:textId="77777777" w:rsidR="00E93C5B" w:rsidRPr="00FD089A" w:rsidRDefault="00393616" w:rsidP="00FD089A">
          <w:pPr>
            <w:pStyle w:val="Sidepaneltekst"/>
          </w:pPr>
          <w:r>
            <w:t>Pendlerinstitutioner</w:t>
          </w:r>
        </w:p>
      </w:tc>
    </w:tr>
    <w:tr w:rsidR="00E93C5B" w:rsidRPr="00FD089A" w14:paraId="62AAA36B" w14:textId="77777777" w:rsidTr="00FD089A">
      <w:trPr>
        <w:cantSplit/>
        <w:trHeight w:val="2665"/>
      </w:trPr>
      <w:tc>
        <w:tcPr>
          <w:tcW w:w="737" w:type="dxa"/>
          <w:shd w:val="clear" w:color="auto" w:fill="007D46"/>
          <w:textDirection w:val="tbRl"/>
          <w:vAlign w:val="center"/>
        </w:tcPr>
        <w:p w14:paraId="3802E8D2" w14:textId="77777777" w:rsidR="00E93C5B" w:rsidRPr="00FD089A" w:rsidRDefault="00FD089A" w:rsidP="00FD089A">
          <w:pPr>
            <w:pStyle w:val="Sidepanelwebadresse"/>
            <w:jc w:val="right"/>
          </w:pPr>
          <w:r w:rsidRPr="00FD089A">
            <w:rPr>
              <w:rFonts w:cs="Arial"/>
            </w:rPr>
            <w:t>vordingborg.dk</w:t>
          </w:r>
        </w:p>
      </w:tc>
    </w:tr>
    <w:tr w:rsidR="00E93C5B" w:rsidRPr="00FD089A" w14:paraId="4F4C383A" w14:textId="77777777" w:rsidTr="00FD089A">
      <w:trPr>
        <w:cantSplit/>
        <w:trHeight w:hRule="exact" w:val="737"/>
      </w:trPr>
      <w:tc>
        <w:tcPr>
          <w:tcW w:w="737" w:type="dxa"/>
          <w:shd w:val="clear" w:color="auto" w:fill="007D46"/>
          <w:textDirection w:val="tbRl"/>
          <w:vAlign w:val="center"/>
        </w:tcPr>
        <w:p w14:paraId="474C25A0" w14:textId="77777777" w:rsidR="00E93C5B" w:rsidRPr="00FD089A" w:rsidRDefault="00E93C5B" w:rsidP="009C1B59">
          <w:pPr>
            <w:pStyle w:val="Sidepaneltekst"/>
          </w:pPr>
        </w:p>
      </w:tc>
    </w:tr>
  </w:tbl>
  <w:p w14:paraId="3A15DF63" w14:textId="77777777" w:rsidR="00E93C5B" w:rsidRPr="00FD089A" w:rsidRDefault="00FD0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1" locked="0" layoutInCell="1" allowOverlap="1" wp14:anchorId="2B66ADE4" wp14:editId="1D29DA26">
          <wp:simplePos x="0" y="0"/>
          <wp:positionH relativeFrom="page">
            <wp:posOffset>-817880</wp:posOffset>
          </wp:positionH>
          <wp:positionV relativeFrom="page">
            <wp:posOffset>907415</wp:posOffset>
          </wp:positionV>
          <wp:extent cx="7109460" cy="4507644"/>
          <wp:effectExtent l="0" t="0" r="0" b="7620"/>
          <wp:wrapNone/>
          <wp:docPr id="7" name="Billede 7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6" b="7536"/>
                  <a:stretch/>
                </pic:blipFill>
                <pic:spPr>
                  <a:xfrm>
                    <a:off x="0" y="0"/>
                    <a:ext cx="7109460" cy="45076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896" behindDoc="1" locked="0" layoutInCell="1" allowOverlap="1" wp14:anchorId="69A2A0DE" wp14:editId="1F026647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8" name="Billede 8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3A1A6E69" wp14:editId="230A89F6">
          <wp:simplePos x="0" y="0"/>
          <wp:positionH relativeFrom="page">
            <wp:posOffset>467995</wp:posOffset>
          </wp:positionH>
          <wp:positionV relativeFrom="page">
            <wp:posOffset>6479540</wp:posOffset>
          </wp:positionV>
          <wp:extent cx="1835785" cy="611505"/>
          <wp:effectExtent l="0" t="0" r="0" b="0"/>
          <wp:wrapNone/>
          <wp:docPr id="9" name="Billede 9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49F5" w14:textId="77777777" w:rsidR="00E93C5B" w:rsidRPr="00FD089A" w:rsidRDefault="00FD0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1" locked="0" layoutInCell="1" allowOverlap="1" wp14:anchorId="665B77B5" wp14:editId="5E0C56A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FD089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66620D" wp14:editId="64CC4478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5346065" cy="4500245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4500245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7EF44" id="CoverColor2" o:spid="_x0000_s1026" style="position:absolute;margin-left:0;margin-top:70.9pt;width:420.95pt;height:3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" fillcolor="#3da15a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74338"/>
    <w:multiLevelType w:val="hybridMultilevel"/>
    <w:tmpl w:val="03C29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4097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A5 folder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CaseNo" w:val="rUkk+vEcokISbm/EhBLOtw=="/>
    <w:docVar w:name="Encrypted_DocHeader" w:val="rUkk+vEcokISbm/EhBLOtw=="/>
    <w:docVar w:name="IntegrationType" w:val="StandAlone"/>
  </w:docVars>
  <w:rsids>
    <w:rsidRoot w:val="00FD089A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1B7D"/>
    <w:rsid w:val="00023F51"/>
    <w:rsid w:val="00024DC2"/>
    <w:rsid w:val="00027C81"/>
    <w:rsid w:val="00033891"/>
    <w:rsid w:val="00035465"/>
    <w:rsid w:val="0004385B"/>
    <w:rsid w:val="0004516D"/>
    <w:rsid w:val="000520E5"/>
    <w:rsid w:val="00053DF0"/>
    <w:rsid w:val="00054048"/>
    <w:rsid w:val="00083C31"/>
    <w:rsid w:val="00084FB3"/>
    <w:rsid w:val="000900FD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E6270"/>
    <w:rsid w:val="000E74D7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940DA"/>
    <w:rsid w:val="001952BE"/>
    <w:rsid w:val="00197BA9"/>
    <w:rsid w:val="001A2DCF"/>
    <w:rsid w:val="001A5E82"/>
    <w:rsid w:val="001A6C01"/>
    <w:rsid w:val="001B4E9B"/>
    <w:rsid w:val="001C1494"/>
    <w:rsid w:val="001C5C28"/>
    <w:rsid w:val="001C752F"/>
    <w:rsid w:val="001F1102"/>
    <w:rsid w:val="001F2CC6"/>
    <w:rsid w:val="002038F3"/>
    <w:rsid w:val="00213029"/>
    <w:rsid w:val="00216319"/>
    <w:rsid w:val="00222E7F"/>
    <w:rsid w:val="00225DFE"/>
    <w:rsid w:val="0023418B"/>
    <w:rsid w:val="00235B90"/>
    <w:rsid w:val="002365F6"/>
    <w:rsid w:val="00242B2A"/>
    <w:rsid w:val="002446B8"/>
    <w:rsid w:val="00247C0E"/>
    <w:rsid w:val="00247E20"/>
    <w:rsid w:val="00250E2D"/>
    <w:rsid w:val="0025606C"/>
    <w:rsid w:val="00260E4F"/>
    <w:rsid w:val="002672B5"/>
    <w:rsid w:val="002842AE"/>
    <w:rsid w:val="00286C88"/>
    <w:rsid w:val="00287832"/>
    <w:rsid w:val="00287F78"/>
    <w:rsid w:val="00291C7F"/>
    <w:rsid w:val="00293628"/>
    <w:rsid w:val="002B099A"/>
    <w:rsid w:val="002B5410"/>
    <w:rsid w:val="002C14DA"/>
    <w:rsid w:val="002D10D7"/>
    <w:rsid w:val="002D4AEF"/>
    <w:rsid w:val="002E10E9"/>
    <w:rsid w:val="002E693A"/>
    <w:rsid w:val="002E69FD"/>
    <w:rsid w:val="00300B16"/>
    <w:rsid w:val="00305467"/>
    <w:rsid w:val="00332004"/>
    <w:rsid w:val="0033333F"/>
    <w:rsid w:val="00333FD4"/>
    <w:rsid w:val="00342ADF"/>
    <w:rsid w:val="003436FF"/>
    <w:rsid w:val="00357F5B"/>
    <w:rsid w:val="003652AE"/>
    <w:rsid w:val="00375AA8"/>
    <w:rsid w:val="00383D23"/>
    <w:rsid w:val="00384425"/>
    <w:rsid w:val="00385F8C"/>
    <w:rsid w:val="00392DF5"/>
    <w:rsid w:val="00393616"/>
    <w:rsid w:val="00393F2E"/>
    <w:rsid w:val="00397E5F"/>
    <w:rsid w:val="003A1229"/>
    <w:rsid w:val="003A7D45"/>
    <w:rsid w:val="003B0EDE"/>
    <w:rsid w:val="003B48C5"/>
    <w:rsid w:val="003B58DC"/>
    <w:rsid w:val="003C05B9"/>
    <w:rsid w:val="003C17C4"/>
    <w:rsid w:val="003D09DF"/>
    <w:rsid w:val="003D105A"/>
    <w:rsid w:val="003D3E52"/>
    <w:rsid w:val="003D5B62"/>
    <w:rsid w:val="003E0167"/>
    <w:rsid w:val="003F19EB"/>
    <w:rsid w:val="003F5357"/>
    <w:rsid w:val="003F537D"/>
    <w:rsid w:val="003F6CB5"/>
    <w:rsid w:val="003F715A"/>
    <w:rsid w:val="00400BE9"/>
    <w:rsid w:val="0040143E"/>
    <w:rsid w:val="00401FD2"/>
    <w:rsid w:val="004022F2"/>
    <w:rsid w:val="004042B3"/>
    <w:rsid w:val="00411EF9"/>
    <w:rsid w:val="0041231D"/>
    <w:rsid w:val="004127DF"/>
    <w:rsid w:val="00413CBA"/>
    <w:rsid w:val="00416754"/>
    <w:rsid w:val="00443032"/>
    <w:rsid w:val="00444C24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0773"/>
    <w:rsid w:val="005139D8"/>
    <w:rsid w:val="0051714E"/>
    <w:rsid w:val="00522FFD"/>
    <w:rsid w:val="005236BD"/>
    <w:rsid w:val="00525967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23DF4"/>
    <w:rsid w:val="0062759C"/>
    <w:rsid w:val="006322BD"/>
    <w:rsid w:val="00656D73"/>
    <w:rsid w:val="00660155"/>
    <w:rsid w:val="00666516"/>
    <w:rsid w:val="00673934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5389"/>
    <w:rsid w:val="00730291"/>
    <w:rsid w:val="00730F03"/>
    <w:rsid w:val="007341BB"/>
    <w:rsid w:val="00742180"/>
    <w:rsid w:val="00745D34"/>
    <w:rsid w:val="00750A92"/>
    <w:rsid w:val="00776A4D"/>
    <w:rsid w:val="0078196C"/>
    <w:rsid w:val="00782332"/>
    <w:rsid w:val="007831CC"/>
    <w:rsid w:val="00792C3E"/>
    <w:rsid w:val="00792D2E"/>
    <w:rsid w:val="00794AB2"/>
    <w:rsid w:val="0079528D"/>
    <w:rsid w:val="0079604F"/>
    <w:rsid w:val="00796525"/>
    <w:rsid w:val="007A2DBD"/>
    <w:rsid w:val="007A702C"/>
    <w:rsid w:val="007B0CF0"/>
    <w:rsid w:val="007B0F2E"/>
    <w:rsid w:val="007C52A5"/>
    <w:rsid w:val="007C5B2F"/>
    <w:rsid w:val="007D2FC6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DA0"/>
    <w:rsid w:val="00882A87"/>
    <w:rsid w:val="00884211"/>
    <w:rsid w:val="008874A9"/>
    <w:rsid w:val="00893283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61F69"/>
    <w:rsid w:val="00970035"/>
    <w:rsid w:val="00971D62"/>
    <w:rsid w:val="00990C65"/>
    <w:rsid w:val="00991C68"/>
    <w:rsid w:val="0099599A"/>
    <w:rsid w:val="0099608F"/>
    <w:rsid w:val="009966DB"/>
    <w:rsid w:val="009A7973"/>
    <w:rsid w:val="009B0218"/>
    <w:rsid w:val="009B0B7F"/>
    <w:rsid w:val="009C1B59"/>
    <w:rsid w:val="009C284B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369D9"/>
    <w:rsid w:val="00A41C44"/>
    <w:rsid w:val="00A51B11"/>
    <w:rsid w:val="00A70A3D"/>
    <w:rsid w:val="00A7317F"/>
    <w:rsid w:val="00A7343B"/>
    <w:rsid w:val="00A76B56"/>
    <w:rsid w:val="00A87D45"/>
    <w:rsid w:val="00A90874"/>
    <w:rsid w:val="00A914B0"/>
    <w:rsid w:val="00AA2BFF"/>
    <w:rsid w:val="00AA707D"/>
    <w:rsid w:val="00AB09BE"/>
    <w:rsid w:val="00AB0A0E"/>
    <w:rsid w:val="00AB6EFD"/>
    <w:rsid w:val="00AB7226"/>
    <w:rsid w:val="00AD2095"/>
    <w:rsid w:val="00AE6829"/>
    <w:rsid w:val="00AF1959"/>
    <w:rsid w:val="00AF5083"/>
    <w:rsid w:val="00AF7275"/>
    <w:rsid w:val="00AF759D"/>
    <w:rsid w:val="00B12BF4"/>
    <w:rsid w:val="00B13167"/>
    <w:rsid w:val="00B16D4C"/>
    <w:rsid w:val="00B1758E"/>
    <w:rsid w:val="00B21822"/>
    <w:rsid w:val="00B31A7D"/>
    <w:rsid w:val="00B337AD"/>
    <w:rsid w:val="00B41D79"/>
    <w:rsid w:val="00B46199"/>
    <w:rsid w:val="00B51FBF"/>
    <w:rsid w:val="00B52DA7"/>
    <w:rsid w:val="00B567DE"/>
    <w:rsid w:val="00B67090"/>
    <w:rsid w:val="00B74A35"/>
    <w:rsid w:val="00B910BE"/>
    <w:rsid w:val="00BA155F"/>
    <w:rsid w:val="00BA276B"/>
    <w:rsid w:val="00BA2982"/>
    <w:rsid w:val="00BB3523"/>
    <w:rsid w:val="00BC2075"/>
    <w:rsid w:val="00BC43BE"/>
    <w:rsid w:val="00BC455D"/>
    <w:rsid w:val="00BC5C89"/>
    <w:rsid w:val="00BC7669"/>
    <w:rsid w:val="00BD5E81"/>
    <w:rsid w:val="00BE142E"/>
    <w:rsid w:val="00BE5BA2"/>
    <w:rsid w:val="00BF0FBE"/>
    <w:rsid w:val="00BF2644"/>
    <w:rsid w:val="00BF755E"/>
    <w:rsid w:val="00C01707"/>
    <w:rsid w:val="00C1782E"/>
    <w:rsid w:val="00C211A8"/>
    <w:rsid w:val="00C36D52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A653E"/>
    <w:rsid w:val="00CB12C9"/>
    <w:rsid w:val="00CB215D"/>
    <w:rsid w:val="00CD4A42"/>
    <w:rsid w:val="00CE4C0D"/>
    <w:rsid w:val="00CE6E4E"/>
    <w:rsid w:val="00CE77FF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F267A"/>
    <w:rsid w:val="00DF3993"/>
    <w:rsid w:val="00DF4BD1"/>
    <w:rsid w:val="00E05621"/>
    <w:rsid w:val="00E10241"/>
    <w:rsid w:val="00E12BFC"/>
    <w:rsid w:val="00E14827"/>
    <w:rsid w:val="00E163F8"/>
    <w:rsid w:val="00E17595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6AE8"/>
    <w:rsid w:val="00EC73BC"/>
    <w:rsid w:val="00EC7E98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6742F"/>
    <w:rsid w:val="00F7381A"/>
    <w:rsid w:val="00F805E0"/>
    <w:rsid w:val="00F811A7"/>
    <w:rsid w:val="00F8140B"/>
    <w:rsid w:val="00F814DE"/>
    <w:rsid w:val="00F834E4"/>
    <w:rsid w:val="00F84332"/>
    <w:rsid w:val="00F851A2"/>
    <w:rsid w:val="00F85E13"/>
    <w:rsid w:val="00F95995"/>
    <w:rsid w:val="00F97277"/>
    <w:rsid w:val="00FA1E51"/>
    <w:rsid w:val="00FA717E"/>
    <w:rsid w:val="00FB0C95"/>
    <w:rsid w:val="00FC6A63"/>
    <w:rsid w:val="00FD089A"/>
    <w:rsid w:val="00FD31DA"/>
    <w:rsid w:val="00FD3564"/>
    <w:rsid w:val="00FD379F"/>
    <w:rsid w:val="00FD48FE"/>
    <w:rsid w:val="00FE52A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584"/>
    </o:shapedefaults>
    <o:shapelayout v:ext="edit">
      <o:idmap v:ext="edit" data="1"/>
    </o:shapelayout>
  </w:shapeDefaults>
  <w:decimalSymbol w:val=","/>
  <w:listSeparator w:val=";"/>
  <w14:docId w14:val="38532FAF"/>
  <w15:docId w15:val="{B8263C9B-E1E5-407C-9037-A4C799A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styleId="Listeafsnit">
    <w:name w:val="List Paragraph"/>
    <w:basedOn w:val="Normal"/>
    <w:uiPriority w:val="34"/>
    <w:rsid w:val="00F8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F7EE-3B2B-4AF2-97A7-A9DABD0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223</Words>
  <Characters>1223</Characters>
  <Application>Microsoft Office Word</Application>
  <DocSecurity>0</DocSecurity>
  <Lines>58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Persson</dc:creator>
  <cp:lastModifiedBy>Mette Lyhne</cp:lastModifiedBy>
  <cp:revision>3</cp:revision>
  <cp:lastPrinted>2019-11-13T12:20:00Z</cp:lastPrinted>
  <dcterms:created xsi:type="dcterms:W3CDTF">2021-03-02T09:04:00Z</dcterms:created>
  <dcterms:modified xsi:type="dcterms:W3CDTF">2021-03-02T09:04:00Z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OfficeInstanceGUID">
    <vt:lpwstr>{23242290-0333-404A-93CB-E0C9E151F044}</vt:lpwstr>
  </property>
</Properties>
</file>