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15" w:rsidRPr="00B01C11" w:rsidRDefault="00DE42AD" w:rsidP="00B97515">
      <w:pPr>
        <w:rPr>
          <w:rFonts w:cs="Arial"/>
          <w:szCs w:val="22"/>
        </w:rPr>
      </w:pPr>
      <w:bookmarkStart w:id="0" w:name="_GoBack"/>
      <w:bookmarkEnd w:id="0"/>
      <w:r>
        <w:rPr>
          <w:rFonts w:cs="Arial"/>
          <w:noProof/>
          <w:szCs w:val="22"/>
        </w:rPr>
        <w:drawing>
          <wp:anchor distT="0" distB="0" distL="114300" distR="114300" simplePos="0" relativeHeight="251657728" behindDoc="0" locked="0" layoutInCell="1" allowOverlap="1">
            <wp:simplePos x="0" y="0"/>
            <wp:positionH relativeFrom="column">
              <wp:posOffset>3744595</wp:posOffset>
            </wp:positionH>
            <wp:positionV relativeFrom="paragraph">
              <wp:posOffset>-683895</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8"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764746" w:rsidRPr="001D476F" w:rsidRDefault="00764746" w:rsidP="007674B9">
      <w:pPr>
        <w:rPr>
          <w:lang w:val="en-GB"/>
        </w:rPr>
      </w:pPr>
    </w:p>
    <w:p w:rsidR="002A5131" w:rsidRPr="00644135" w:rsidRDefault="00286716" w:rsidP="002A5131">
      <w:pPr>
        <w:framePr w:w="3345" w:h="1191" w:hRule="exact" w:wrap="around" w:vAnchor="page" w:hAnchor="page" w:x="1192" w:y="2326"/>
      </w:pPr>
      <w:r w:rsidRPr="00CD5CF2">
        <w:t>Til</w:t>
      </w:r>
      <w:r w:rsidRPr="00644135">
        <w:t xml:space="preserve"> </w:t>
      </w:r>
      <w:r w:rsidRPr="00CD5CF2">
        <w:t>medlemmern</w:t>
      </w:r>
      <w:r w:rsidR="00CD5CF2" w:rsidRPr="00CD5CF2">
        <w:t>e</w:t>
      </w:r>
      <w:r w:rsidRPr="00644135">
        <w:t xml:space="preserve"> </w:t>
      </w:r>
      <w:r w:rsidRPr="00CD5CF2">
        <w:t>af</w:t>
      </w:r>
      <w:r w:rsidRPr="00644135">
        <w:t xml:space="preserve"> </w:t>
      </w:r>
    </w:p>
    <w:p w:rsidR="00286716" w:rsidRPr="00644135" w:rsidRDefault="00286716" w:rsidP="002A5131">
      <w:pPr>
        <w:framePr w:w="3345" w:h="1191" w:hRule="exact" w:wrap="around" w:vAnchor="page" w:hAnchor="page" w:x="1192" w:y="2326"/>
      </w:pPr>
      <w:r w:rsidRPr="00644135">
        <w:t>Stege Facaderåd</w:t>
      </w:r>
    </w:p>
    <w:p w:rsidR="002A5131" w:rsidRPr="00644135" w:rsidRDefault="002A5131" w:rsidP="002A5131">
      <w:pPr>
        <w:framePr w:w="3345" w:h="1191" w:hRule="exact" w:wrap="around" w:vAnchor="page" w:hAnchor="page" w:x="1192" w:y="2326"/>
      </w:pPr>
    </w:p>
    <w:p w:rsidR="002A5131" w:rsidRPr="006A1AB4" w:rsidRDefault="003B3BF5" w:rsidP="002A5131">
      <w:pPr>
        <w:framePr w:w="3345" w:h="1191" w:hRule="exact" w:wrap="around" w:vAnchor="page" w:hAnchor="page" w:x="1192" w:y="2326"/>
      </w:pPr>
      <w:r w:rsidRPr="006A1AB4">
        <w:t xml:space="preserve"> </w:t>
      </w:r>
    </w:p>
    <w:p w:rsidR="007674B9" w:rsidRPr="006A1AB4" w:rsidRDefault="007674B9" w:rsidP="00C81E47"/>
    <w:p w:rsidR="005E1C5A" w:rsidRPr="006A1AB4" w:rsidRDefault="005E1C5A" w:rsidP="00660C2C">
      <w:pPr>
        <w:pStyle w:val="Kolofontekst"/>
        <w:framePr w:w="2155" w:h="4593" w:hRule="exact" w:hSpace="170" w:vSpace="170" w:wrap="around" w:x="9073" w:y="2042"/>
      </w:pPr>
      <w:r w:rsidRPr="006A1AB4">
        <w:t>Valdemarsgade 43</w:t>
      </w:r>
    </w:p>
    <w:p w:rsidR="005E1C5A" w:rsidRPr="006A1AB4" w:rsidRDefault="005E1C5A" w:rsidP="00660C2C">
      <w:pPr>
        <w:pStyle w:val="Kolofontekst"/>
        <w:framePr w:w="2155" w:h="4593" w:hRule="exact" w:hSpace="170" w:vSpace="170" w:wrap="around" w:x="9073" w:y="2042"/>
      </w:pPr>
      <w:r w:rsidRPr="006A1AB4">
        <w:t>4760 Vordingborg</w:t>
      </w:r>
    </w:p>
    <w:p w:rsidR="00764746" w:rsidRPr="006A1AB4" w:rsidRDefault="00764746" w:rsidP="00660C2C">
      <w:pPr>
        <w:pStyle w:val="Kolofontekst"/>
        <w:framePr w:w="2155" w:h="4593" w:hRule="exact" w:hSpace="170" w:vSpace="170" w:wrap="around" w:x="9073" w:y="2042"/>
      </w:pPr>
      <w:r w:rsidRPr="006A1AB4">
        <w:t>Tlf. 55 36 36 36</w:t>
      </w:r>
    </w:p>
    <w:p w:rsidR="00C26FCA" w:rsidRPr="006A1AB4" w:rsidRDefault="00C26FCA" w:rsidP="00660C2C">
      <w:pPr>
        <w:pStyle w:val="Kolofontekst"/>
        <w:framePr w:w="2155" w:h="4593" w:hRule="exact" w:hSpace="170" w:vSpace="170" w:wrap="around" w:x="9073" w:y="2042"/>
      </w:pPr>
      <w:r w:rsidRPr="006A1AB4">
        <w:t>www.vordingborg.dk</w:t>
      </w:r>
    </w:p>
    <w:p w:rsidR="00B1734C" w:rsidRPr="006A1AB4" w:rsidRDefault="00B1734C" w:rsidP="00660C2C">
      <w:pPr>
        <w:pStyle w:val="Kolofontekst"/>
        <w:framePr w:w="2155" w:h="4593" w:hRule="exact" w:hSpace="170" w:vSpace="170" w:wrap="around" w:x="9073" w:y="2042"/>
      </w:pPr>
      <w:r w:rsidRPr="006A1AB4">
        <w:t xml:space="preserve">Sagsnr.: </w:t>
      </w:r>
      <w:r w:rsidR="00384821" w:rsidRPr="006A1AB4">
        <w:t>12/4110</w:t>
      </w:r>
    </w:p>
    <w:p w:rsidR="005E1C5A" w:rsidRPr="006A1AB4" w:rsidRDefault="00764746" w:rsidP="00660C2C">
      <w:pPr>
        <w:pStyle w:val="Kolofontekst"/>
        <w:framePr w:w="2155" w:h="4593" w:hRule="exact" w:hSpace="170" w:vSpace="170" w:wrap="around" w:x="9073" w:y="2042"/>
      </w:pPr>
      <w:r w:rsidRPr="006A1AB4">
        <w:t xml:space="preserve">Dokumentnr.: </w:t>
      </w:r>
      <w:r w:rsidR="00923BB4" w:rsidRPr="006A1AB4">
        <w:t>146938/14</w:t>
      </w:r>
    </w:p>
    <w:p w:rsidR="00725AAB" w:rsidRPr="006A1AB4" w:rsidRDefault="00725AAB" w:rsidP="00660C2C">
      <w:pPr>
        <w:pStyle w:val="Kolofontekst"/>
        <w:framePr w:w="2155" w:h="4593" w:hRule="exact" w:hSpace="170" w:vSpace="170" w:wrap="around" w:x="9073" w:y="2042"/>
      </w:pPr>
      <w:bookmarkStart w:id="1" w:name="eDocDocumentCaseWorker_0"/>
    </w:p>
    <w:p w:rsidR="008E4F28" w:rsidRPr="006A1AB4" w:rsidRDefault="008E4F28" w:rsidP="00660C2C">
      <w:pPr>
        <w:pStyle w:val="Kolofontekst"/>
        <w:framePr w:w="2155" w:h="4593" w:hRule="exact" w:hSpace="170" w:vSpace="170" w:wrap="around" w:x="9073" w:y="2042"/>
      </w:pPr>
      <w:r w:rsidRPr="006A1AB4">
        <w:t>Afdeling:</w:t>
      </w:r>
    </w:p>
    <w:p w:rsidR="006525B7" w:rsidRPr="006A1AB4" w:rsidRDefault="00384821" w:rsidP="00660C2C">
      <w:pPr>
        <w:pStyle w:val="Kolofontekst"/>
        <w:framePr w:w="2155" w:h="4593" w:hRule="exact" w:hSpace="170" w:vSpace="170" w:wrap="around" w:x="9073" w:y="2042"/>
      </w:pPr>
      <w:r w:rsidRPr="006A1AB4">
        <w:t>Plan og Byg</w:t>
      </w:r>
    </w:p>
    <w:p w:rsidR="00EF6EB2" w:rsidRPr="006A1AB4" w:rsidRDefault="005E1C5A" w:rsidP="00660C2C">
      <w:pPr>
        <w:pStyle w:val="Kolofontekst"/>
        <w:framePr w:w="2155" w:h="4593" w:hRule="exact" w:hSpace="170" w:vSpace="170" w:wrap="around" w:x="9073" w:y="2042"/>
      </w:pPr>
      <w:r w:rsidRPr="006A1AB4">
        <w:t>Sagsbehandler</w:t>
      </w:r>
      <w:bookmarkEnd w:id="1"/>
      <w:r w:rsidR="00764746" w:rsidRPr="006A1AB4">
        <w:t>:</w:t>
      </w:r>
    </w:p>
    <w:p w:rsidR="00901B55" w:rsidRPr="006A1AB4" w:rsidRDefault="00384821" w:rsidP="00660C2C">
      <w:pPr>
        <w:pStyle w:val="Kolofontekst"/>
        <w:framePr w:w="2155" w:h="4593" w:hRule="exact" w:hSpace="170" w:vSpace="170" w:wrap="around" w:x="9073" w:y="2042"/>
      </w:pPr>
      <w:r w:rsidRPr="006A1AB4">
        <w:t>Karen Bruunsgaard</w:t>
      </w:r>
    </w:p>
    <w:p w:rsidR="005E1C5A" w:rsidRPr="006A1AB4" w:rsidRDefault="005E1C5A" w:rsidP="00660C2C">
      <w:pPr>
        <w:pStyle w:val="Kolofontekst"/>
        <w:framePr w:w="2155" w:h="4593" w:hRule="exact" w:hSpace="170" w:vSpace="170" w:wrap="around" w:x="9073" w:y="2042"/>
      </w:pPr>
      <w:r w:rsidRPr="006A1AB4">
        <w:t>Di</w:t>
      </w:r>
      <w:r w:rsidR="00764746" w:rsidRPr="006A1AB4">
        <w:t>r.</w:t>
      </w:r>
      <w:r w:rsidR="00BA2E58" w:rsidRPr="006A1AB4">
        <w:t xml:space="preserve"> </w:t>
      </w:r>
      <w:r w:rsidR="00384821" w:rsidRPr="006A1AB4">
        <w:t>55 36 24 22</w:t>
      </w:r>
    </w:p>
    <w:p w:rsidR="005E1C5A" w:rsidRPr="006A1AB4" w:rsidRDefault="00384821" w:rsidP="00660C2C">
      <w:pPr>
        <w:pStyle w:val="Kolofontekst"/>
        <w:framePr w:w="2155" w:h="4593" w:hRule="exact" w:hSpace="170" w:vSpace="170" w:wrap="around" w:x="9073" w:y="2042"/>
      </w:pPr>
      <w:r w:rsidRPr="006A1AB4">
        <w:t>kab@vordingborg.dk</w:t>
      </w:r>
    </w:p>
    <w:p w:rsidR="00725AAB" w:rsidRPr="006A1AB4" w:rsidRDefault="00725AAB" w:rsidP="00660C2C">
      <w:pPr>
        <w:pStyle w:val="Kolofontekst"/>
        <w:framePr w:w="2155" w:h="4593" w:hRule="exact" w:hSpace="170" w:vSpace="170" w:wrap="around" w:x="9073" w:y="2042"/>
      </w:pPr>
    </w:p>
    <w:p w:rsidR="005E1C5A" w:rsidRPr="006A1AB4" w:rsidRDefault="00004095" w:rsidP="00660C2C">
      <w:pPr>
        <w:pStyle w:val="Kolofontekst"/>
        <w:framePr w:w="2155" w:h="4593" w:hRule="exact" w:hSpace="170" w:vSpace="170" w:wrap="around" w:x="9073" w:y="2042"/>
      </w:pPr>
      <w:r>
        <w:t>15</w:t>
      </w:r>
      <w:r w:rsidR="00384821" w:rsidRPr="006A1AB4">
        <w:t>-12-2014</w:t>
      </w:r>
    </w:p>
    <w:p w:rsidR="005E1C5A" w:rsidRPr="006A1AB4" w:rsidRDefault="005E1C5A" w:rsidP="005E1C5A">
      <w:pPr>
        <w:rPr>
          <w:rFonts w:cs="Arial"/>
          <w:szCs w:val="22"/>
        </w:rPr>
      </w:pPr>
    </w:p>
    <w:p w:rsidR="005E1C5A" w:rsidRPr="006A1AB4" w:rsidRDefault="005E1C5A" w:rsidP="005E1C5A">
      <w:pPr>
        <w:rPr>
          <w:rFonts w:cs="Arial"/>
          <w:szCs w:val="22"/>
        </w:rPr>
      </w:pPr>
    </w:p>
    <w:p w:rsidR="005E1C5A" w:rsidRPr="006A1AB4" w:rsidRDefault="005E1C5A" w:rsidP="005E1C5A">
      <w:pPr>
        <w:rPr>
          <w:rFonts w:cs="Arial"/>
        </w:rPr>
      </w:pPr>
    </w:p>
    <w:p w:rsidR="005E1C5A" w:rsidRPr="006A1AB4" w:rsidRDefault="005E1C5A" w:rsidP="005E1C5A">
      <w:pPr>
        <w:rPr>
          <w:rFonts w:cs="Arial"/>
        </w:rPr>
      </w:pPr>
    </w:p>
    <w:p w:rsidR="005E1C5A" w:rsidRPr="006A1AB4" w:rsidRDefault="005E1C5A" w:rsidP="005E1C5A">
      <w:pPr>
        <w:rPr>
          <w:rFonts w:cs="Arial"/>
        </w:rPr>
      </w:pPr>
    </w:p>
    <w:p w:rsidR="005E1C5A" w:rsidRPr="006A1AB4" w:rsidRDefault="005E1C5A" w:rsidP="005E1C5A">
      <w:pPr>
        <w:rPr>
          <w:rFonts w:cs="Arial"/>
        </w:rPr>
      </w:pPr>
    </w:p>
    <w:p w:rsidR="005E1C5A" w:rsidRPr="006A1AB4" w:rsidRDefault="005E1C5A" w:rsidP="005E1C5A">
      <w:pPr>
        <w:rPr>
          <w:rFonts w:cs="Arial"/>
        </w:rPr>
      </w:pPr>
    </w:p>
    <w:p w:rsidR="005E1C5A" w:rsidRPr="006A1AB4" w:rsidRDefault="005E1C5A" w:rsidP="005E1C5A">
      <w:pPr>
        <w:rPr>
          <w:rFonts w:cs="Arial"/>
        </w:rPr>
      </w:pPr>
    </w:p>
    <w:p w:rsidR="005E1C5A" w:rsidRPr="006A1AB4" w:rsidRDefault="005E1C5A" w:rsidP="005E1C5A">
      <w:pPr>
        <w:rPr>
          <w:rFonts w:cs="Arial"/>
        </w:rPr>
      </w:pPr>
    </w:p>
    <w:p w:rsidR="005E1C5A" w:rsidRPr="006A1AB4" w:rsidRDefault="005E1C5A" w:rsidP="002A2842"/>
    <w:p w:rsidR="005E1C5A" w:rsidRPr="006A1AB4" w:rsidRDefault="005E1C5A" w:rsidP="002A2842"/>
    <w:p w:rsidR="005E1C5A" w:rsidRPr="006A1AB4" w:rsidRDefault="005E1C5A" w:rsidP="002A2842"/>
    <w:p w:rsidR="005E1C5A" w:rsidRPr="006A1AB4" w:rsidRDefault="005E1C5A" w:rsidP="002A2842"/>
    <w:p w:rsidR="005E1C5A" w:rsidRDefault="00384821" w:rsidP="008A2A2B">
      <w:pPr>
        <w:pStyle w:val="Overskrift1"/>
        <w:rPr>
          <w:lang w:val="da-DK"/>
        </w:rPr>
      </w:pPr>
      <w:r w:rsidRPr="006A1AB4">
        <w:rPr>
          <w:lang w:val="da-DK"/>
        </w:rPr>
        <w:t>Referat fra møde i Stege Facaderåd den 30. oktober 2014</w:t>
      </w:r>
    </w:p>
    <w:p w:rsidR="00B62858" w:rsidRPr="00D445F5" w:rsidRDefault="00B62858" w:rsidP="002F2C93">
      <w:pPr>
        <w:rPr>
          <w:rFonts w:cs="Arial"/>
          <w:sz w:val="20"/>
        </w:rPr>
      </w:pPr>
      <w:r w:rsidRPr="00D445F5">
        <w:rPr>
          <w:rFonts w:cs="Arial"/>
          <w:b/>
          <w:sz w:val="20"/>
          <w:u w:val="single"/>
        </w:rPr>
        <w:t>Til stede</w:t>
      </w:r>
      <w:r w:rsidR="00644135">
        <w:rPr>
          <w:rFonts w:cs="Arial"/>
          <w:b/>
          <w:sz w:val="20"/>
          <w:u w:val="single"/>
        </w:rPr>
        <w:t>:</w:t>
      </w:r>
      <w:r w:rsidRPr="00D445F5">
        <w:rPr>
          <w:rFonts w:cs="Arial"/>
          <w:sz w:val="20"/>
        </w:rPr>
        <w:t xml:space="preserve"> </w:t>
      </w:r>
      <w:r w:rsidR="00E8774D" w:rsidRPr="00D445F5">
        <w:rPr>
          <w:rFonts w:cs="Arial"/>
          <w:color w:val="000000"/>
          <w:sz w:val="20"/>
        </w:rPr>
        <w:t>Formand</w:t>
      </w:r>
      <w:r w:rsidRPr="00D445F5">
        <w:rPr>
          <w:rFonts w:cs="Arial"/>
          <w:color w:val="000000"/>
          <w:sz w:val="20"/>
        </w:rPr>
        <w:t xml:space="preserve"> </w:t>
      </w:r>
      <w:r w:rsidR="00E8774D" w:rsidRPr="00D445F5">
        <w:rPr>
          <w:rFonts w:cs="Arial"/>
          <w:color w:val="000000"/>
          <w:sz w:val="20"/>
        </w:rPr>
        <w:t xml:space="preserve">Carsten </w:t>
      </w:r>
      <w:r w:rsidR="00E8774D" w:rsidRPr="00D445F5">
        <w:rPr>
          <w:rFonts w:cs="Arial"/>
          <w:sz w:val="20"/>
        </w:rPr>
        <w:t>Nøhr Larsen</w:t>
      </w:r>
      <w:r w:rsidRPr="00D445F5">
        <w:rPr>
          <w:rFonts w:cs="Arial"/>
          <w:sz w:val="20"/>
        </w:rPr>
        <w:t xml:space="preserve">, </w:t>
      </w:r>
      <w:r w:rsidR="00E8774D" w:rsidRPr="00D445F5">
        <w:rPr>
          <w:rFonts w:cs="Arial"/>
          <w:sz w:val="20"/>
        </w:rPr>
        <w:t>Axel Knuhtsen</w:t>
      </w:r>
      <w:r w:rsidRPr="00D445F5">
        <w:rPr>
          <w:rFonts w:cs="Arial"/>
          <w:sz w:val="20"/>
        </w:rPr>
        <w:t xml:space="preserve">, </w:t>
      </w:r>
      <w:r w:rsidR="00E8774D" w:rsidRPr="00D445F5">
        <w:rPr>
          <w:rFonts w:cs="Arial"/>
          <w:color w:val="000000"/>
          <w:sz w:val="20"/>
        </w:rPr>
        <w:t>Bente Bille</w:t>
      </w:r>
      <w:r w:rsidRPr="00D445F5">
        <w:rPr>
          <w:rFonts w:cs="Arial"/>
          <w:color w:val="000000"/>
          <w:sz w:val="20"/>
        </w:rPr>
        <w:t xml:space="preserve">, </w:t>
      </w:r>
      <w:r w:rsidR="00E8774D" w:rsidRPr="00D445F5">
        <w:rPr>
          <w:rFonts w:cs="Arial"/>
          <w:sz w:val="20"/>
        </w:rPr>
        <w:t>Jens Refstrup</w:t>
      </w:r>
      <w:r w:rsidRPr="00D445F5">
        <w:rPr>
          <w:rFonts w:cs="Arial"/>
          <w:sz w:val="20"/>
        </w:rPr>
        <w:t xml:space="preserve"> og </w:t>
      </w:r>
      <w:r w:rsidR="00E8774D" w:rsidRPr="00D445F5">
        <w:rPr>
          <w:rFonts w:cs="Arial"/>
          <w:sz w:val="20"/>
        </w:rPr>
        <w:t>Jesper Øager Jensen</w:t>
      </w:r>
    </w:p>
    <w:p w:rsidR="00E8774D" w:rsidRPr="00D445F5" w:rsidRDefault="00B62858" w:rsidP="00B62858">
      <w:pPr>
        <w:tabs>
          <w:tab w:val="left" w:pos="0"/>
        </w:tabs>
        <w:rPr>
          <w:rFonts w:cs="Arial"/>
          <w:sz w:val="20"/>
        </w:rPr>
      </w:pPr>
      <w:r w:rsidRPr="00D445F5">
        <w:rPr>
          <w:rFonts w:cs="Arial"/>
          <w:b/>
          <w:sz w:val="20"/>
          <w:u w:val="single"/>
        </w:rPr>
        <w:t>Fraværende:</w:t>
      </w:r>
      <w:r w:rsidRPr="00D445F5">
        <w:rPr>
          <w:rFonts w:cs="Arial"/>
          <w:sz w:val="20"/>
        </w:rPr>
        <w:t xml:space="preserve"> </w:t>
      </w:r>
      <w:r w:rsidR="00E8774D" w:rsidRPr="00D445F5">
        <w:rPr>
          <w:rFonts w:cs="Arial"/>
          <w:sz w:val="20"/>
        </w:rPr>
        <w:t>Klaus Pedersen</w:t>
      </w:r>
    </w:p>
    <w:p w:rsidR="00E8774D" w:rsidRPr="00D445F5" w:rsidRDefault="00E8774D" w:rsidP="00E8774D">
      <w:pPr>
        <w:ind w:left="900"/>
        <w:rPr>
          <w:rFonts w:cs="Arial"/>
          <w:color w:val="000000"/>
          <w:sz w:val="20"/>
        </w:rPr>
      </w:pPr>
    </w:p>
    <w:p w:rsidR="00E8774D" w:rsidRDefault="00644135" w:rsidP="00644135">
      <w:pPr>
        <w:rPr>
          <w:rFonts w:cs="Arial"/>
          <w:color w:val="000000"/>
          <w:sz w:val="20"/>
        </w:rPr>
      </w:pPr>
      <w:r w:rsidRPr="00644135">
        <w:rPr>
          <w:rFonts w:cs="Arial"/>
          <w:b/>
          <w:color w:val="000000"/>
          <w:sz w:val="20"/>
          <w:u w:val="single"/>
        </w:rPr>
        <w:t>Referent:</w:t>
      </w:r>
      <w:r>
        <w:rPr>
          <w:rFonts w:cs="Arial"/>
          <w:color w:val="000000"/>
          <w:sz w:val="20"/>
        </w:rPr>
        <w:t xml:space="preserve"> Sekretæren</w:t>
      </w:r>
    </w:p>
    <w:p w:rsidR="00644135" w:rsidRPr="00D445F5" w:rsidRDefault="00644135" w:rsidP="00644135">
      <w:pPr>
        <w:rPr>
          <w:rFonts w:cs="Arial"/>
          <w:color w:val="000000"/>
          <w:sz w:val="20"/>
        </w:rPr>
      </w:pPr>
    </w:p>
    <w:p w:rsidR="00E8774D" w:rsidRPr="00D445F5" w:rsidRDefault="00E8774D" w:rsidP="00E8774D">
      <w:pPr>
        <w:rPr>
          <w:rFonts w:cs="Arial"/>
          <w:b/>
          <w:color w:val="000000"/>
          <w:sz w:val="20"/>
        </w:rPr>
      </w:pPr>
      <w:r w:rsidRPr="00D445F5">
        <w:rPr>
          <w:rFonts w:cs="Arial"/>
          <w:b/>
          <w:color w:val="000000"/>
          <w:sz w:val="20"/>
        </w:rPr>
        <w:t>Dagsorden:</w:t>
      </w:r>
    </w:p>
    <w:p w:rsidR="00E8774D" w:rsidRPr="00D445F5" w:rsidRDefault="00E8774D" w:rsidP="00E8774D">
      <w:pPr>
        <w:rPr>
          <w:rFonts w:cs="Arial"/>
          <w:color w:val="000000"/>
          <w:sz w:val="20"/>
        </w:rPr>
      </w:pPr>
      <w:r w:rsidRPr="00D445F5">
        <w:rPr>
          <w:rFonts w:cs="Arial"/>
          <w:b/>
          <w:color w:val="000000"/>
          <w:sz w:val="20"/>
          <w:u w:val="single"/>
        </w:rPr>
        <w:t xml:space="preserve">1 </w:t>
      </w:r>
      <w:r w:rsidRPr="00D445F5">
        <w:rPr>
          <w:rFonts w:cs="Arial"/>
          <w:color w:val="000000"/>
          <w:sz w:val="20"/>
          <w:u w:val="single"/>
        </w:rPr>
        <w:t>–</w:t>
      </w:r>
      <w:r w:rsidRPr="00D445F5">
        <w:rPr>
          <w:rFonts w:cs="Arial"/>
          <w:color w:val="000000"/>
          <w:sz w:val="20"/>
        </w:rPr>
        <w:t xml:space="preserve"> Godkendelse af referat fra mødet den 22. november 2012.</w:t>
      </w:r>
    </w:p>
    <w:p w:rsidR="00E8774D" w:rsidRPr="00D445F5" w:rsidRDefault="00E8774D" w:rsidP="00E8774D">
      <w:pPr>
        <w:rPr>
          <w:rFonts w:cs="Arial"/>
          <w:color w:val="000000"/>
          <w:sz w:val="20"/>
        </w:rPr>
      </w:pPr>
      <w:r w:rsidRPr="00D445F5">
        <w:rPr>
          <w:rFonts w:cs="Arial"/>
          <w:color w:val="000000"/>
          <w:sz w:val="20"/>
        </w:rPr>
        <w:t>Referatet blev godkendt.</w:t>
      </w:r>
    </w:p>
    <w:p w:rsidR="00FA4C26" w:rsidRPr="00D445F5" w:rsidRDefault="00FA4C26" w:rsidP="00E8774D">
      <w:pPr>
        <w:rPr>
          <w:rFonts w:cs="Arial"/>
          <w:color w:val="000000"/>
          <w:sz w:val="20"/>
        </w:rPr>
      </w:pPr>
    </w:p>
    <w:p w:rsidR="00E8774D" w:rsidRPr="00D445F5" w:rsidRDefault="00E8774D" w:rsidP="00E8774D">
      <w:pPr>
        <w:spacing w:line="280" w:lineRule="exact"/>
        <w:jc w:val="center"/>
        <w:rPr>
          <w:rFonts w:cs="Arial"/>
          <w:color w:val="000000"/>
          <w:sz w:val="20"/>
        </w:rPr>
      </w:pPr>
      <w:r w:rsidRPr="00D445F5">
        <w:rPr>
          <w:rFonts w:cs="Arial"/>
          <w:color w:val="000000"/>
          <w:sz w:val="20"/>
        </w:rPr>
        <w:t>♦♦♦</w:t>
      </w:r>
    </w:p>
    <w:p w:rsidR="00E8774D" w:rsidRPr="00D445F5" w:rsidRDefault="00E8774D" w:rsidP="00E8774D">
      <w:pPr>
        <w:rPr>
          <w:rFonts w:cs="Arial"/>
          <w:color w:val="000000"/>
          <w:sz w:val="20"/>
        </w:rPr>
      </w:pPr>
    </w:p>
    <w:p w:rsidR="00E8774D" w:rsidRPr="00D445F5" w:rsidRDefault="00E8774D" w:rsidP="00E8774D">
      <w:pPr>
        <w:rPr>
          <w:rFonts w:cs="Arial"/>
          <w:color w:val="004E93"/>
          <w:sz w:val="20"/>
        </w:rPr>
      </w:pPr>
      <w:r w:rsidRPr="00D445F5">
        <w:rPr>
          <w:rFonts w:cs="Arial"/>
          <w:b/>
          <w:color w:val="000000"/>
          <w:sz w:val="20"/>
          <w:u w:val="single"/>
        </w:rPr>
        <w:t>2 –</w:t>
      </w:r>
      <w:r w:rsidRPr="00D445F5">
        <w:rPr>
          <w:rFonts w:cs="Arial"/>
          <w:color w:val="000000"/>
          <w:sz w:val="20"/>
        </w:rPr>
        <w:t xml:space="preserve"> Plansekretariatet har omorganiseret sit arbejde, så de 3 sekretærer har skiftet Facaderåd. Anne-Line Møller Sutchliffe bliver derfor sekretær for Stege Facaderåd. Undertegnede bliver sekretær i Vordingborg og Dorit i Præstø. Anne-Line deltager i mødet torsdag den 30.</w:t>
      </w:r>
      <w:r w:rsidRPr="00D445F5">
        <w:rPr>
          <w:rFonts w:cs="Arial"/>
          <w:color w:val="004E93"/>
          <w:sz w:val="20"/>
        </w:rPr>
        <w:t xml:space="preserve"> </w:t>
      </w:r>
    </w:p>
    <w:p w:rsidR="00E8774D" w:rsidRPr="00D445F5" w:rsidRDefault="00E8774D" w:rsidP="00E8774D">
      <w:pPr>
        <w:rPr>
          <w:rFonts w:cs="Arial"/>
          <w:color w:val="000000"/>
          <w:sz w:val="20"/>
        </w:rPr>
      </w:pPr>
    </w:p>
    <w:p w:rsidR="00E8774D" w:rsidRPr="00D445F5" w:rsidRDefault="00E8774D" w:rsidP="00E8774D">
      <w:pPr>
        <w:spacing w:line="280" w:lineRule="exact"/>
        <w:jc w:val="center"/>
        <w:rPr>
          <w:rFonts w:cs="Arial"/>
          <w:color w:val="000000"/>
          <w:sz w:val="20"/>
        </w:rPr>
      </w:pPr>
      <w:r w:rsidRPr="00D445F5">
        <w:rPr>
          <w:rFonts w:cs="Arial"/>
          <w:color w:val="000000"/>
          <w:sz w:val="20"/>
        </w:rPr>
        <w:t>♦♦♦</w:t>
      </w:r>
    </w:p>
    <w:p w:rsidR="00E8774D" w:rsidRPr="00D445F5" w:rsidRDefault="00E8774D" w:rsidP="00E8774D">
      <w:pPr>
        <w:rPr>
          <w:rFonts w:cs="Arial"/>
          <w:color w:val="000000"/>
          <w:sz w:val="20"/>
        </w:rPr>
      </w:pPr>
    </w:p>
    <w:p w:rsidR="00E8774D" w:rsidRPr="00D445F5" w:rsidRDefault="00E8774D" w:rsidP="00E8774D">
      <w:pPr>
        <w:rPr>
          <w:rFonts w:cs="Arial"/>
          <w:color w:val="000000"/>
          <w:sz w:val="20"/>
        </w:rPr>
      </w:pPr>
      <w:r w:rsidRPr="00D445F5">
        <w:rPr>
          <w:rFonts w:cs="Arial"/>
          <w:b/>
          <w:color w:val="000000"/>
          <w:sz w:val="20"/>
          <w:u w:val="single"/>
        </w:rPr>
        <w:t>3 –</w:t>
      </w:r>
      <w:r w:rsidRPr="00D445F5">
        <w:rPr>
          <w:rFonts w:cs="Arial"/>
          <w:color w:val="000000"/>
          <w:sz w:val="20"/>
        </w:rPr>
        <w:t xml:space="preserve"> Der skal vælges en ny formand og næstformand jf. Forretningsorden for Facaderåd i Vordingborg Kommune. Facaderådets medlemmer skal derfor aftale, med de foreninger de repræsenter, om de skal fortsætte som repræsentant eller om der skal vælges en ny.</w:t>
      </w:r>
    </w:p>
    <w:p w:rsidR="00E8774D" w:rsidRPr="00D445F5" w:rsidRDefault="00E8774D" w:rsidP="00E8774D">
      <w:pPr>
        <w:rPr>
          <w:rFonts w:cs="Arial"/>
          <w:color w:val="000000"/>
          <w:sz w:val="20"/>
        </w:rPr>
      </w:pPr>
    </w:p>
    <w:p w:rsidR="00E8774D" w:rsidRPr="00D445F5" w:rsidRDefault="00E8774D" w:rsidP="00E8774D">
      <w:pPr>
        <w:rPr>
          <w:rFonts w:cs="Arial"/>
          <w:color w:val="000000"/>
          <w:sz w:val="20"/>
        </w:rPr>
      </w:pPr>
      <w:r w:rsidRPr="00D445F5">
        <w:rPr>
          <w:rFonts w:cs="Arial"/>
          <w:color w:val="000000"/>
          <w:sz w:val="20"/>
        </w:rPr>
        <w:t>Det næste facaderådsmøde vil derfor være et konstituerende møde, hvor medlemmerne vælger en formand og næstformand.</w:t>
      </w:r>
    </w:p>
    <w:p w:rsidR="00B62858" w:rsidRPr="00644135" w:rsidRDefault="00B62858" w:rsidP="00E8774D">
      <w:pPr>
        <w:rPr>
          <w:rFonts w:cs="Arial"/>
          <w:b/>
          <w:color w:val="000000"/>
          <w:sz w:val="20"/>
        </w:rPr>
      </w:pPr>
    </w:p>
    <w:p w:rsidR="00644135" w:rsidRPr="00644135" w:rsidRDefault="00644135" w:rsidP="00E8774D">
      <w:pPr>
        <w:rPr>
          <w:rFonts w:cs="Arial"/>
          <w:color w:val="000000"/>
          <w:sz w:val="20"/>
          <w:u w:val="single"/>
        </w:rPr>
      </w:pPr>
      <w:r w:rsidRPr="00644135">
        <w:rPr>
          <w:rFonts w:cs="Arial"/>
          <w:b/>
          <w:color w:val="000000"/>
          <w:sz w:val="20"/>
          <w:u w:val="single"/>
        </w:rPr>
        <w:t>Facaderådet anbefaler</w:t>
      </w:r>
      <w:r w:rsidRPr="00644135">
        <w:rPr>
          <w:rFonts w:cs="Arial"/>
          <w:color w:val="000000"/>
          <w:sz w:val="20"/>
          <w:u w:val="single"/>
        </w:rPr>
        <w:t>:</w:t>
      </w:r>
    </w:p>
    <w:p w:rsidR="00B62858" w:rsidRPr="00D445F5" w:rsidRDefault="00B62858" w:rsidP="00E8774D">
      <w:pPr>
        <w:rPr>
          <w:rFonts w:cs="Arial"/>
          <w:sz w:val="20"/>
        </w:rPr>
      </w:pPr>
      <w:r w:rsidRPr="00D445F5">
        <w:rPr>
          <w:rFonts w:cs="Arial"/>
          <w:color w:val="000000"/>
          <w:sz w:val="20"/>
        </w:rPr>
        <w:t>Facaderådets medlemmer synes, det var unødvendigt, at vente til næste møde med at få valgt en formand</w:t>
      </w:r>
      <w:r w:rsidR="00E55F18">
        <w:rPr>
          <w:rFonts w:cs="Arial"/>
          <w:color w:val="000000"/>
          <w:sz w:val="20"/>
        </w:rPr>
        <w:t xml:space="preserve"> – valg af formand har tidligere været nævnt på et facaderådsmøde, så medlem-merne har været opmærksom på, at der på et tidspunkt skulle vælges eller genvælges en formand</w:t>
      </w:r>
      <w:r w:rsidRPr="00D445F5">
        <w:rPr>
          <w:rFonts w:cs="Arial"/>
          <w:color w:val="000000"/>
          <w:sz w:val="20"/>
        </w:rPr>
        <w:t xml:space="preserve">. På møde </w:t>
      </w:r>
      <w:r w:rsidRPr="00D445F5">
        <w:rPr>
          <w:rFonts w:cs="Arial"/>
          <w:color w:val="000000"/>
          <w:sz w:val="20"/>
        </w:rPr>
        <w:lastRenderedPageBreak/>
        <w:t xml:space="preserve">blev formanden derfor genvalgt, så det stadig er Carsten </w:t>
      </w:r>
      <w:r w:rsidRPr="00D445F5">
        <w:rPr>
          <w:rFonts w:cs="Arial"/>
          <w:sz w:val="20"/>
        </w:rPr>
        <w:t>Nøhr Larsen – som næstformand blev Jesper Øager Jensen.</w:t>
      </w:r>
      <w:r w:rsidR="00CD5CF2">
        <w:rPr>
          <w:rFonts w:cs="Arial"/>
          <w:sz w:val="20"/>
        </w:rPr>
        <w:t xml:space="preserve"> </w:t>
      </w:r>
      <w:r w:rsidR="00E55F18" w:rsidRPr="00D445F5">
        <w:rPr>
          <w:rFonts w:cs="Arial"/>
          <w:sz w:val="20"/>
        </w:rPr>
        <w:t>Stege Facaderåd h</w:t>
      </w:r>
      <w:r w:rsidR="00E55F18">
        <w:rPr>
          <w:rFonts w:cs="Arial"/>
          <w:sz w:val="20"/>
        </w:rPr>
        <w:t>a</w:t>
      </w:r>
      <w:r w:rsidR="00E55F18" w:rsidRPr="00D445F5">
        <w:rPr>
          <w:rFonts w:cs="Arial"/>
          <w:sz w:val="20"/>
        </w:rPr>
        <w:t>r hermed konstitueret sig.</w:t>
      </w:r>
    </w:p>
    <w:p w:rsidR="00E8774D" w:rsidRPr="00D445F5" w:rsidRDefault="00E8774D" w:rsidP="00E8774D">
      <w:pPr>
        <w:spacing w:line="280" w:lineRule="exact"/>
        <w:jc w:val="center"/>
        <w:rPr>
          <w:rFonts w:cs="Arial"/>
          <w:color w:val="000000"/>
          <w:sz w:val="20"/>
        </w:rPr>
      </w:pPr>
    </w:p>
    <w:p w:rsidR="00E8774D" w:rsidRPr="00D445F5" w:rsidRDefault="00E8774D" w:rsidP="00E8774D">
      <w:pPr>
        <w:spacing w:line="280" w:lineRule="exact"/>
        <w:jc w:val="center"/>
        <w:rPr>
          <w:rFonts w:cs="Arial"/>
          <w:color w:val="000000"/>
          <w:sz w:val="20"/>
        </w:rPr>
      </w:pPr>
      <w:r w:rsidRPr="00D445F5">
        <w:rPr>
          <w:rFonts w:cs="Arial"/>
          <w:color w:val="000000"/>
          <w:sz w:val="20"/>
        </w:rPr>
        <w:t>♦♦♦</w:t>
      </w:r>
    </w:p>
    <w:p w:rsidR="00E8774D" w:rsidRPr="00D445F5" w:rsidRDefault="00E8774D" w:rsidP="00E8774D">
      <w:pPr>
        <w:rPr>
          <w:rFonts w:cs="Arial"/>
          <w:sz w:val="20"/>
        </w:rPr>
      </w:pPr>
    </w:p>
    <w:p w:rsidR="00E8774D" w:rsidRPr="00D445F5" w:rsidRDefault="00E8774D" w:rsidP="00E8774D">
      <w:pPr>
        <w:rPr>
          <w:rFonts w:cs="Arial"/>
          <w:sz w:val="20"/>
        </w:rPr>
      </w:pPr>
      <w:r w:rsidRPr="00D445F5">
        <w:rPr>
          <w:rFonts w:cs="Arial"/>
          <w:b/>
          <w:sz w:val="20"/>
          <w:u w:val="single"/>
        </w:rPr>
        <w:t>4 – Noret 2, 4780 Stege</w:t>
      </w:r>
    </w:p>
    <w:p w:rsidR="00E8774D" w:rsidRPr="00D445F5" w:rsidRDefault="00E8774D" w:rsidP="00E8774D">
      <w:pPr>
        <w:rPr>
          <w:rFonts w:cs="Arial"/>
          <w:sz w:val="20"/>
        </w:rPr>
      </w:pPr>
      <w:r w:rsidRPr="00D445F5">
        <w:rPr>
          <w:rFonts w:cs="Arial"/>
          <w:sz w:val="20"/>
        </w:rPr>
        <w:t>Jehovas Vidner har søgt om at opsætte skilt med loge på deres rigssal. Skiltet henviser til foreningens hjemmeside. Skilte måler 60 x 60 centimeter, der har blå baggrund og hvide bogstaver.</w:t>
      </w:r>
      <w:r w:rsidRPr="00D445F5">
        <w:rPr>
          <w:rFonts w:cs="Arial"/>
          <w:color w:val="000000"/>
          <w:sz w:val="20"/>
        </w:rPr>
        <w:t xml:space="preserve"> Skiltet henviser til foreningens hjemmeside-logo. </w:t>
      </w:r>
      <w:r w:rsidRPr="00D445F5">
        <w:rPr>
          <w:rFonts w:cs="Arial"/>
          <w:sz w:val="20"/>
        </w:rPr>
        <w:t xml:space="preserve">Det ønskes op sat til venstre for indgangsdøren. </w:t>
      </w:r>
    </w:p>
    <w:p w:rsidR="00E8774D" w:rsidRPr="00D445F5" w:rsidRDefault="00E8774D" w:rsidP="00E8774D">
      <w:pPr>
        <w:rPr>
          <w:rFonts w:cs="Arial"/>
          <w:sz w:val="20"/>
        </w:rPr>
      </w:pPr>
    </w:p>
    <w:p w:rsidR="00E8774D" w:rsidRPr="00D445F5" w:rsidRDefault="00E8774D" w:rsidP="00E8774D">
      <w:pPr>
        <w:rPr>
          <w:rFonts w:cs="Arial"/>
          <w:b/>
          <w:sz w:val="20"/>
          <w:u w:val="single"/>
        </w:rPr>
      </w:pPr>
      <w:r w:rsidRPr="00D445F5">
        <w:rPr>
          <w:rFonts w:cs="Arial"/>
          <w:b/>
          <w:sz w:val="20"/>
          <w:u w:val="single"/>
        </w:rPr>
        <w:t>Lovgrundlag:</w:t>
      </w:r>
    </w:p>
    <w:p w:rsidR="00E8774D" w:rsidRPr="00D445F5" w:rsidRDefault="00E8774D" w:rsidP="00E8774D">
      <w:pPr>
        <w:pStyle w:val="Listeafsnit"/>
        <w:numPr>
          <w:ilvl w:val="0"/>
          <w:numId w:val="1"/>
        </w:numPr>
        <w:rPr>
          <w:rFonts w:cs="Arial"/>
          <w:sz w:val="20"/>
        </w:rPr>
      </w:pPr>
      <w:r w:rsidRPr="00D445F5">
        <w:rPr>
          <w:rFonts w:cs="Arial"/>
          <w:sz w:val="20"/>
        </w:rPr>
        <w:t>Ejendommen er omfattet af Lokalplan 46 ”For et område til bolig- og centerformål ved Storegade i Stege”. Noret 2 er beliggende i Delområde C2.</w:t>
      </w:r>
    </w:p>
    <w:p w:rsidR="00E8774D" w:rsidRPr="00D445F5" w:rsidRDefault="00E8774D" w:rsidP="00E8774D">
      <w:pPr>
        <w:pStyle w:val="Listeafsnit"/>
        <w:numPr>
          <w:ilvl w:val="0"/>
          <w:numId w:val="1"/>
        </w:numPr>
        <w:rPr>
          <w:rFonts w:cs="Arial"/>
          <w:sz w:val="20"/>
        </w:rPr>
      </w:pPr>
    </w:p>
    <w:p w:rsidR="00E8774D" w:rsidRPr="00D445F5" w:rsidRDefault="00E8774D" w:rsidP="00E8774D">
      <w:pPr>
        <w:pStyle w:val="Listeafsnit"/>
        <w:numPr>
          <w:ilvl w:val="0"/>
          <w:numId w:val="1"/>
        </w:numPr>
        <w:rPr>
          <w:rFonts w:cs="Arial"/>
          <w:sz w:val="20"/>
        </w:rPr>
      </w:pPr>
      <w:r w:rsidRPr="00D445F5">
        <w:rPr>
          <w:rFonts w:cs="Arial"/>
          <w:sz w:val="20"/>
        </w:rPr>
        <w:t>7.14 Ingen form for skiltning eller reklamering må finde stede uden byrådets godkendelse.</w:t>
      </w:r>
    </w:p>
    <w:p w:rsidR="00FA4C26" w:rsidRPr="00D445F5" w:rsidRDefault="00FA4C26" w:rsidP="00FA4C26">
      <w:pPr>
        <w:ind w:left="360"/>
        <w:rPr>
          <w:rFonts w:cs="Arial"/>
          <w:sz w:val="20"/>
        </w:rPr>
      </w:pPr>
    </w:p>
    <w:p w:rsidR="00FA4C26" w:rsidRPr="00D445F5" w:rsidRDefault="00FA4C26" w:rsidP="00FA4C26">
      <w:pPr>
        <w:rPr>
          <w:rFonts w:cs="Arial"/>
          <w:sz w:val="20"/>
        </w:rPr>
      </w:pPr>
      <w:r w:rsidRPr="00D445F5">
        <w:rPr>
          <w:rFonts w:cs="Arial"/>
          <w:b/>
          <w:color w:val="000000"/>
          <w:sz w:val="20"/>
          <w:u w:val="single"/>
        </w:rPr>
        <w:t>Facaderådet anbefaler:</w:t>
      </w:r>
    </w:p>
    <w:p w:rsidR="00FA4C26" w:rsidRPr="00D445F5" w:rsidRDefault="00FA4C26" w:rsidP="00FA4C26">
      <w:pPr>
        <w:rPr>
          <w:rFonts w:cs="Arial"/>
          <w:sz w:val="20"/>
        </w:rPr>
      </w:pPr>
      <w:r w:rsidRPr="00D445F5">
        <w:rPr>
          <w:rFonts w:cs="Arial"/>
          <w:sz w:val="20"/>
        </w:rPr>
        <w:t xml:space="preserve">Stege Facaderådet anbefaler i mødet den 30. oktober 2014, at godkende det fremsendte forslag til skilt. Facaderådet mente dog, at der var meget stor forskel på farven og materialevalg i det eksisterende bronzeskilt med teksten ”Jehovas Vidners Rigssal” </w:t>
      </w:r>
      <w:r w:rsidR="00E55F18">
        <w:rPr>
          <w:rFonts w:cs="Arial"/>
          <w:sz w:val="20"/>
        </w:rPr>
        <w:t>–</w:t>
      </w:r>
      <w:r w:rsidRPr="00D445F5">
        <w:rPr>
          <w:rFonts w:cs="Arial"/>
          <w:sz w:val="20"/>
        </w:rPr>
        <w:t xml:space="preserve"> </w:t>
      </w:r>
      <w:r w:rsidR="00E55F18">
        <w:rPr>
          <w:rFonts w:cs="Arial"/>
          <w:sz w:val="20"/>
        </w:rPr>
        <w:t xml:space="preserve">og </w:t>
      </w:r>
      <w:r w:rsidRPr="00D445F5">
        <w:rPr>
          <w:rFonts w:cs="Arial"/>
          <w:sz w:val="20"/>
        </w:rPr>
        <w:t xml:space="preserve">det nye med en meget stærk blå baggrundsfarve og hvide bogstaver. </w:t>
      </w:r>
    </w:p>
    <w:p w:rsidR="00FA4C26" w:rsidRPr="00D445F5" w:rsidRDefault="00FA4C26" w:rsidP="00FA4C26">
      <w:pPr>
        <w:rPr>
          <w:rFonts w:cs="Arial"/>
          <w:sz w:val="20"/>
        </w:rPr>
      </w:pPr>
    </w:p>
    <w:p w:rsidR="00FA4C26" w:rsidRPr="00D445F5" w:rsidRDefault="00FA4C26" w:rsidP="00FA4C26">
      <w:pPr>
        <w:rPr>
          <w:rFonts w:cs="Arial"/>
          <w:sz w:val="20"/>
        </w:rPr>
      </w:pPr>
      <w:r w:rsidRPr="00D445F5">
        <w:rPr>
          <w:rFonts w:cs="Arial"/>
          <w:sz w:val="20"/>
        </w:rPr>
        <w:t xml:space="preserve">Et medlem foreslog, at man evt. kunne udstanse teksten </w:t>
      </w:r>
      <w:r w:rsidR="00E55F18">
        <w:rPr>
          <w:rFonts w:cs="Arial"/>
          <w:sz w:val="20"/>
        </w:rPr>
        <w:t>”</w:t>
      </w:r>
      <w:r w:rsidRPr="00D445F5">
        <w:rPr>
          <w:rFonts w:cs="Arial"/>
          <w:sz w:val="20"/>
        </w:rPr>
        <w:t>JW.org</w:t>
      </w:r>
      <w:r w:rsidR="00E55F18">
        <w:rPr>
          <w:rFonts w:cs="Arial"/>
          <w:sz w:val="20"/>
        </w:rPr>
        <w:t>”</w:t>
      </w:r>
      <w:r w:rsidRPr="00D445F5">
        <w:rPr>
          <w:rFonts w:cs="Arial"/>
          <w:sz w:val="20"/>
        </w:rPr>
        <w:t xml:space="preserve"> og udfør</w:t>
      </w:r>
      <w:r w:rsidR="00E55F18">
        <w:rPr>
          <w:rFonts w:cs="Arial"/>
          <w:sz w:val="20"/>
        </w:rPr>
        <w:t xml:space="preserve">e den </w:t>
      </w:r>
      <w:r w:rsidRPr="00D445F5">
        <w:rPr>
          <w:rFonts w:cs="Arial"/>
          <w:sz w:val="20"/>
        </w:rPr>
        <w:t xml:space="preserve">i samme bronzemateriale, som det eksisterende skilt, for derved at skabe en bedre harmoni mellem det eksisterende og </w:t>
      </w:r>
      <w:r w:rsidR="00E55F18">
        <w:rPr>
          <w:rFonts w:cs="Arial"/>
          <w:sz w:val="20"/>
        </w:rPr>
        <w:t xml:space="preserve">det </w:t>
      </w:r>
      <w:r w:rsidRPr="00D445F5">
        <w:rPr>
          <w:rFonts w:cs="Arial"/>
          <w:sz w:val="20"/>
        </w:rPr>
        <w:t xml:space="preserve">nye skilt. </w:t>
      </w:r>
    </w:p>
    <w:p w:rsidR="00FA4C26" w:rsidRPr="00D445F5" w:rsidRDefault="00FA4C26" w:rsidP="00FA4C26">
      <w:pPr>
        <w:rPr>
          <w:rFonts w:cs="Arial"/>
          <w:sz w:val="20"/>
        </w:rPr>
      </w:pPr>
    </w:p>
    <w:p w:rsidR="00FA4C26" w:rsidRPr="00D445F5" w:rsidRDefault="00FA4C26" w:rsidP="00FA4C26">
      <w:pPr>
        <w:rPr>
          <w:rFonts w:cs="Arial"/>
          <w:sz w:val="20"/>
        </w:rPr>
      </w:pPr>
      <w:r w:rsidRPr="00D445F5">
        <w:rPr>
          <w:rFonts w:cs="Arial"/>
          <w:sz w:val="20"/>
        </w:rPr>
        <w:t xml:space="preserve">Hvis, det ikke kan lade sig gøre, blev det foreslået, at man sætter det blå skilt op på en dør, et vindue, på postkassen eller som et fritstående skilt tæt på huset. </w:t>
      </w:r>
    </w:p>
    <w:p w:rsidR="00FA4C26" w:rsidRPr="00D445F5" w:rsidRDefault="00FA4C26" w:rsidP="001B4CD7">
      <w:pPr>
        <w:rPr>
          <w:rFonts w:cs="Arial"/>
          <w:sz w:val="20"/>
        </w:rPr>
      </w:pPr>
    </w:p>
    <w:p w:rsidR="00E8774D" w:rsidRPr="00D445F5" w:rsidRDefault="00E8774D" w:rsidP="00E8774D">
      <w:pPr>
        <w:rPr>
          <w:rFonts w:cs="Arial"/>
          <w:sz w:val="20"/>
        </w:rPr>
      </w:pPr>
    </w:p>
    <w:p w:rsidR="00E8774D" w:rsidRPr="00D445F5" w:rsidRDefault="00E8774D" w:rsidP="00E8774D">
      <w:pPr>
        <w:rPr>
          <w:rFonts w:cs="Arial"/>
          <w:sz w:val="20"/>
        </w:rPr>
      </w:pPr>
      <w:r w:rsidRPr="00D445F5">
        <w:rPr>
          <w:rFonts w:cs="Arial"/>
          <w:noProof/>
          <w:sz w:val="20"/>
        </w:rPr>
        <w:drawing>
          <wp:inline distT="0" distB="0" distL="0" distR="0">
            <wp:extent cx="3202741" cy="1800000"/>
            <wp:effectExtent l="19050" t="0" r="0" b="0"/>
            <wp:docPr id="1" name="Billede 1" descr="C:\Users\kab\AppData\Local\Microsoft\Windows\Temporary Internet Files\Content.Outlook\FB7QL0UV\mms_2014091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AppData\Local\Microsoft\Windows\Temporary Internet Files\Content.Outlook\FB7QL0UV\mms_20140915_2.jpg"/>
                    <pic:cNvPicPr>
                      <a:picLocks noChangeAspect="1" noChangeArrowheads="1"/>
                    </pic:cNvPicPr>
                  </pic:nvPicPr>
                  <pic:blipFill>
                    <a:blip r:embed="rId9" cstate="print"/>
                    <a:srcRect/>
                    <a:stretch>
                      <a:fillRect/>
                    </a:stretch>
                  </pic:blipFill>
                  <pic:spPr bwMode="auto">
                    <a:xfrm>
                      <a:off x="0" y="0"/>
                      <a:ext cx="3202741" cy="1800000"/>
                    </a:xfrm>
                    <a:prstGeom prst="rect">
                      <a:avLst/>
                    </a:prstGeom>
                    <a:noFill/>
                    <a:ln w="9525">
                      <a:noFill/>
                      <a:miter lim="800000"/>
                      <a:headEnd/>
                      <a:tailEnd/>
                    </a:ln>
                  </pic:spPr>
                </pic:pic>
              </a:graphicData>
            </a:graphic>
          </wp:inline>
        </w:drawing>
      </w:r>
    </w:p>
    <w:p w:rsidR="00E8774D" w:rsidRPr="00D445F5" w:rsidRDefault="00E8774D" w:rsidP="00E8774D">
      <w:pPr>
        <w:rPr>
          <w:rFonts w:cs="Arial"/>
          <w:sz w:val="20"/>
        </w:rPr>
      </w:pPr>
      <w:r w:rsidRPr="00D445F5">
        <w:rPr>
          <w:rFonts w:cs="Arial"/>
          <w:sz w:val="20"/>
        </w:rPr>
        <w:t>Forslag til ekstra skilt på Rigssalens facade.</w:t>
      </w:r>
    </w:p>
    <w:p w:rsidR="00E8774D" w:rsidRPr="00D445F5" w:rsidRDefault="00E8774D" w:rsidP="00E8774D">
      <w:pPr>
        <w:rPr>
          <w:rFonts w:cs="Arial"/>
          <w:sz w:val="20"/>
        </w:rPr>
      </w:pPr>
    </w:p>
    <w:p w:rsidR="00E8774D" w:rsidRPr="00D445F5" w:rsidRDefault="00E8774D" w:rsidP="00E8774D">
      <w:pPr>
        <w:spacing w:line="280" w:lineRule="exact"/>
        <w:jc w:val="center"/>
        <w:rPr>
          <w:rFonts w:cs="Arial"/>
          <w:color w:val="000000"/>
          <w:sz w:val="20"/>
        </w:rPr>
      </w:pPr>
      <w:r w:rsidRPr="00D445F5">
        <w:rPr>
          <w:rFonts w:cs="Arial"/>
          <w:color w:val="000000"/>
          <w:sz w:val="20"/>
        </w:rPr>
        <w:t>♦♦♦</w:t>
      </w:r>
    </w:p>
    <w:p w:rsidR="00E01DDB" w:rsidRPr="00D445F5" w:rsidRDefault="00E01DDB" w:rsidP="00642AAC">
      <w:pPr>
        <w:spacing w:line="280" w:lineRule="exact"/>
        <w:rPr>
          <w:rFonts w:cs="Arial"/>
          <w:color w:val="000000"/>
          <w:sz w:val="20"/>
        </w:rPr>
      </w:pPr>
    </w:p>
    <w:p w:rsidR="00642AAC" w:rsidRDefault="00642AAC" w:rsidP="00642AAC">
      <w:pPr>
        <w:spacing w:line="280" w:lineRule="exact"/>
        <w:rPr>
          <w:rFonts w:cs="Arial"/>
          <w:b/>
          <w:color w:val="000000"/>
          <w:sz w:val="20"/>
          <w:u w:val="single"/>
        </w:rPr>
      </w:pPr>
      <w:r w:rsidRPr="00D445F5">
        <w:rPr>
          <w:rFonts w:cs="Arial"/>
          <w:b/>
          <w:color w:val="000000"/>
          <w:sz w:val="20"/>
          <w:u w:val="single"/>
        </w:rPr>
        <w:t>E</w:t>
      </w:r>
      <w:r w:rsidR="00E01DDB" w:rsidRPr="00D445F5">
        <w:rPr>
          <w:rFonts w:cs="Arial"/>
          <w:b/>
          <w:color w:val="000000"/>
          <w:sz w:val="20"/>
          <w:u w:val="single"/>
        </w:rPr>
        <w:t>vt.</w:t>
      </w:r>
      <w:r w:rsidRPr="00D445F5">
        <w:rPr>
          <w:rFonts w:cs="Arial"/>
          <w:b/>
          <w:color w:val="000000"/>
          <w:sz w:val="20"/>
          <w:u w:val="single"/>
        </w:rPr>
        <w:t>:</w:t>
      </w:r>
      <w:r w:rsidR="00786056" w:rsidRPr="00D445F5">
        <w:rPr>
          <w:rFonts w:cs="Arial"/>
          <w:b/>
          <w:color w:val="000000"/>
          <w:sz w:val="20"/>
          <w:u w:val="single"/>
        </w:rPr>
        <w:t xml:space="preserve">  Nedenstående sager var ikke med på dagsordenen!!!!</w:t>
      </w:r>
    </w:p>
    <w:p w:rsidR="00CD5CF2" w:rsidRPr="00D445F5" w:rsidRDefault="00CD5CF2" w:rsidP="00642AAC">
      <w:pPr>
        <w:spacing w:line="280" w:lineRule="exact"/>
        <w:rPr>
          <w:rFonts w:cs="Arial"/>
          <w:b/>
          <w:color w:val="000000"/>
          <w:sz w:val="20"/>
          <w:u w:val="single"/>
        </w:rPr>
      </w:pPr>
    </w:p>
    <w:p w:rsidR="00941B04" w:rsidRPr="00D445F5" w:rsidRDefault="00786056" w:rsidP="00642AAC">
      <w:pPr>
        <w:spacing w:line="280" w:lineRule="exact"/>
        <w:rPr>
          <w:rFonts w:cs="Arial"/>
          <w:color w:val="000000"/>
          <w:sz w:val="20"/>
        </w:rPr>
      </w:pPr>
      <w:r w:rsidRPr="00D445F5">
        <w:rPr>
          <w:rFonts w:cs="Arial"/>
          <w:b/>
          <w:color w:val="000000"/>
          <w:sz w:val="20"/>
          <w:u w:val="single"/>
        </w:rPr>
        <w:lastRenderedPageBreak/>
        <w:t xml:space="preserve">5 - </w:t>
      </w:r>
      <w:r w:rsidR="002D36AB" w:rsidRPr="00D445F5">
        <w:rPr>
          <w:rFonts w:cs="Arial"/>
          <w:b/>
          <w:color w:val="000000"/>
          <w:sz w:val="20"/>
          <w:u w:val="single"/>
        </w:rPr>
        <w:t>Storegade 14, 4780 Stege</w:t>
      </w:r>
      <w:r w:rsidR="000856DA" w:rsidRPr="00D445F5">
        <w:rPr>
          <w:rFonts w:cs="Arial"/>
          <w:b/>
          <w:color w:val="000000"/>
          <w:sz w:val="20"/>
          <w:u w:val="single"/>
        </w:rPr>
        <w:t>:</w:t>
      </w:r>
      <w:r w:rsidRPr="00D445F5">
        <w:rPr>
          <w:rFonts w:cs="Arial"/>
          <w:color w:val="000000"/>
          <w:sz w:val="20"/>
        </w:rPr>
        <w:t xml:space="preserve"> </w:t>
      </w:r>
    </w:p>
    <w:p w:rsidR="00642AAC" w:rsidRDefault="00941B04" w:rsidP="00642AAC">
      <w:pPr>
        <w:spacing w:line="280" w:lineRule="exact"/>
        <w:rPr>
          <w:rFonts w:cs="Arial"/>
          <w:color w:val="000000"/>
          <w:sz w:val="20"/>
        </w:rPr>
      </w:pPr>
      <w:r w:rsidRPr="00D445F5">
        <w:rPr>
          <w:rFonts w:cs="Arial"/>
          <w:color w:val="000000"/>
          <w:sz w:val="20"/>
        </w:rPr>
        <w:t>H</w:t>
      </w:r>
      <w:r w:rsidR="00786056" w:rsidRPr="00D445F5">
        <w:rPr>
          <w:rFonts w:cs="Arial"/>
          <w:color w:val="000000"/>
          <w:sz w:val="20"/>
        </w:rPr>
        <w:t>uset brændt</w:t>
      </w:r>
      <w:r w:rsidRPr="00D445F5">
        <w:rPr>
          <w:rFonts w:cs="Arial"/>
          <w:color w:val="000000"/>
          <w:sz w:val="20"/>
        </w:rPr>
        <w:t>e</w:t>
      </w:r>
      <w:r w:rsidR="00786056" w:rsidRPr="00D445F5">
        <w:rPr>
          <w:rFonts w:cs="Arial"/>
          <w:color w:val="000000"/>
          <w:sz w:val="20"/>
        </w:rPr>
        <w:t xml:space="preserve"> ned til soklen og skal genopbygges</w:t>
      </w:r>
      <w:r w:rsidR="002D36AB" w:rsidRPr="00D445F5">
        <w:rPr>
          <w:rFonts w:cs="Arial"/>
          <w:color w:val="000000"/>
          <w:sz w:val="20"/>
        </w:rPr>
        <w:t>.</w:t>
      </w:r>
    </w:p>
    <w:p w:rsidR="00CD5CF2" w:rsidRDefault="00CD5CF2" w:rsidP="00642AAC">
      <w:pPr>
        <w:spacing w:line="280" w:lineRule="exact"/>
        <w:rPr>
          <w:rFonts w:cs="Arial"/>
          <w:color w:val="000000"/>
          <w:sz w:val="20"/>
        </w:rPr>
      </w:pPr>
    </w:p>
    <w:p w:rsidR="00CD5CF2" w:rsidRDefault="002D36AB" w:rsidP="00642AAC">
      <w:pPr>
        <w:spacing w:line="280" w:lineRule="exact"/>
        <w:rPr>
          <w:rFonts w:cs="Arial"/>
          <w:color w:val="000000"/>
          <w:sz w:val="20"/>
        </w:rPr>
      </w:pPr>
      <w:r w:rsidRPr="00D445F5">
        <w:rPr>
          <w:rFonts w:cs="Arial"/>
          <w:color w:val="000000"/>
          <w:sz w:val="20"/>
        </w:rPr>
        <w:t>Facaderådet ønsker</w:t>
      </w:r>
      <w:r w:rsidR="008A6949" w:rsidRPr="00D445F5">
        <w:rPr>
          <w:rFonts w:cs="Arial"/>
          <w:color w:val="000000"/>
          <w:sz w:val="20"/>
        </w:rPr>
        <w:t>,</w:t>
      </w:r>
      <w:r w:rsidRPr="00D445F5">
        <w:rPr>
          <w:rFonts w:cs="Arial"/>
          <w:color w:val="000000"/>
          <w:sz w:val="20"/>
        </w:rPr>
        <w:t xml:space="preserve"> at det fremgår af referatet, at de </w:t>
      </w:r>
      <w:r w:rsidR="00941B04" w:rsidRPr="00D445F5">
        <w:rPr>
          <w:rFonts w:cs="Arial"/>
          <w:b/>
          <w:color w:val="000000"/>
          <w:sz w:val="20"/>
        </w:rPr>
        <w:t>IKKE</w:t>
      </w:r>
      <w:r w:rsidRPr="00D445F5">
        <w:rPr>
          <w:rFonts w:cs="Arial"/>
          <w:color w:val="000000"/>
          <w:sz w:val="20"/>
        </w:rPr>
        <w:t xml:space="preserve"> har anbefalet, at der bl</w:t>
      </w:r>
      <w:r w:rsidR="00786056" w:rsidRPr="00D445F5">
        <w:rPr>
          <w:rFonts w:cs="Arial"/>
          <w:color w:val="000000"/>
          <w:sz w:val="20"/>
        </w:rPr>
        <w:t xml:space="preserve">iver </w:t>
      </w:r>
      <w:r w:rsidRPr="00D445F5">
        <w:rPr>
          <w:rFonts w:cs="Arial"/>
          <w:color w:val="000000"/>
          <w:sz w:val="20"/>
        </w:rPr>
        <w:t xml:space="preserve">givet </w:t>
      </w:r>
      <w:r w:rsidR="00786056" w:rsidRPr="00D445F5">
        <w:rPr>
          <w:rFonts w:cs="Arial"/>
          <w:color w:val="000000"/>
          <w:sz w:val="20"/>
        </w:rPr>
        <w:t xml:space="preserve">en </w:t>
      </w:r>
      <w:r w:rsidRPr="00D445F5">
        <w:rPr>
          <w:rFonts w:cs="Arial"/>
          <w:color w:val="000000"/>
          <w:sz w:val="20"/>
        </w:rPr>
        <w:t xml:space="preserve">tilladelse til et mansardtag på bygningen. </w:t>
      </w:r>
      <w:r w:rsidR="009F5856" w:rsidRPr="00D445F5">
        <w:rPr>
          <w:rFonts w:cs="Arial"/>
          <w:color w:val="000000"/>
          <w:sz w:val="20"/>
        </w:rPr>
        <w:t xml:space="preserve">Snittegningen, der viser en lille mansard, var ikke med </w:t>
      </w:r>
      <w:r w:rsidRPr="00D445F5">
        <w:rPr>
          <w:rFonts w:cs="Arial"/>
          <w:color w:val="000000"/>
          <w:sz w:val="20"/>
        </w:rPr>
        <w:t>på det forslag til facade</w:t>
      </w:r>
      <w:r w:rsidR="009F5856" w:rsidRPr="00D445F5">
        <w:rPr>
          <w:rFonts w:cs="Arial"/>
          <w:color w:val="000000"/>
          <w:sz w:val="20"/>
        </w:rPr>
        <w:t>, som Facaderådet fik forelagt</w:t>
      </w:r>
      <w:r w:rsidR="00CD5CF2">
        <w:rPr>
          <w:rFonts w:cs="Arial"/>
          <w:color w:val="000000"/>
          <w:sz w:val="20"/>
        </w:rPr>
        <w:t xml:space="preserve"> (snittegningen var ikke sendt med)</w:t>
      </w:r>
      <w:r w:rsidR="009F5856" w:rsidRPr="00D445F5">
        <w:rPr>
          <w:rFonts w:cs="Arial"/>
          <w:color w:val="000000"/>
          <w:sz w:val="20"/>
        </w:rPr>
        <w:t xml:space="preserve">. </w:t>
      </w:r>
    </w:p>
    <w:p w:rsidR="009F5856" w:rsidRPr="00D445F5" w:rsidRDefault="009F5856" w:rsidP="00642AAC">
      <w:pPr>
        <w:spacing w:line="280" w:lineRule="exact"/>
        <w:rPr>
          <w:rFonts w:cs="Arial"/>
          <w:color w:val="000000"/>
          <w:sz w:val="20"/>
        </w:rPr>
      </w:pPr>
      <w:r w:rsidRPr="00D445F5">
        <w:rPr>
          <w:rFonts w:cs="Arial"/>
          <w:color w:val="000000"/>
          <w:sz w:val="20"/>
        </w:rPr>
        <w:t>På facadetegningen fremgår det ikke specielt tydeligt, at taget udføres med en mansard.</w:t>
      </w:r>
    </w:p>
    <w:p w:rsidR="009F5856" w:rsidRPr="00D445F5" w:rsidRDefault="009F5856" w:rsidP="00642AAC">
      <w:pPr>
        <w:spacing w:line="280" w:lineRule="exact"/>
        <w:rPr>
          <w:rFonts w:cs="Arial"/>
          <w:color w:val="000000"/>
          <w:sz w:val="20"/>
        </w:rPr>
      </w:pPr>
    </w:p>
    <w:p w:rsidR="002D36AB" w:rsidRPr="00D445F5" w:rsidRDefault="002D36AB" w:rsidP="00642AAC">
      <w:pPr>
        <w:spacing w:line="280" w:lineRule="exact"/>
        <w:rPr>
          <w:rFonts w:cs="Arial"/>
          <w:color w:val="000000"/>
          <w:sz w:val="20"/>
        </w:rPr>
      </w:pPr>
      <w:r w:rsidRPr="00D445F5">
        <w:rPr>
          <w:rFonts w:cs="Arial"/>
          <w:color w:val="000000"/>
          <w:sz w:val="20"/>
        </w:rPr>
        <w:t>Ifølge nogle af Facaderådets medlemmer er et mansardtag</w:t>
      </w:r>
      <w:r w:rsidR="00E55F18">
        <w:rPr>
          <w:rFonts w:cs="Arial"/>
          <w:color w:val="000000"/>
          <w:sz w:val="20"/>
        </w:rPr>
        <w:t>,</w:t>
      </w:r>
      <w:r w:rsidRPr="00D445F5">
        <w:rPr>
          <w:rFonts w:cs="Arial"/>
          <w:color w:val="000000"/>
          <w:sz w:val="20"/>
        </w:rPr>
        <w:t xml:space="preserve"> på den pågældend</w:t>
      </w:r>
      <w:r w:rsidR="008A6949" w:rsidRPr="00D445F5">
        <w:rPr>
          <w:rFonts w:cs="Arial"/>
          <w:color w:val="000000"/>
          <w:sz w:val="20"/>
        </w:rPr>
        <w:t>e</w:t>
      </w:r>
      <w:r w:rsidRPr="00D445F5">
        <w:rPr>
          <w:rFonts w:cs="Arial"/>
          <w:color w:val="000000"/>
          <w:sz w:val="20"/>
        </w:rPr>
        <w:t xml:space="preserve"> bygning</w:t>
      </w:r>
      <w:r w:rsidR="00E55F18">
        <w:rPr>
          <w:rFonts w:cs="Arial"/>
          <w:color w:val="000000"/>
          <w:sz w:val="20"/>
        </w:rPr>
        <w:t>,</w:t>
      </w:r>
      <w:r w:rsidRPr="00D445F5">
        <w:rPr>
          <w:rFonts w:cs="Arial"/>
          <w:color w:val="000000"/>
          <w:sz w:val="20"/>
        </w:rPr>
        <w:t xml:space="preserve"> ikke i </w:t>
      </w:r>
      <w:r w:rsidR="00333446" w:rsidRPr="00D445F5">
        <w:rPr>
          <w:rFonts w:cs="Arial"/>
          <w:color w:val="000000"/>
          <w:sz w:val="20"/>
        </w:rPr>
        <w:t>overensstemmelse</w:t>
      </w:r>
      <w:r w:rsidRPr="00D445F5">
        <w:rPr>
          <w:rFonts w:cs="Arial"/>
          <w:color w:val="000000"/>
          <w:sz w:val="20"/>
        </w:rPr>
        <w:t xml:space="preserve"> med husets arkite</w:t>
      </w:r>
      <w:r w:rsidR="008A6949" w:rsidRPr="00D445F5">
        <w:rPr>
          <w:rFonts w:cs="Arial"/>
          <w:color w:val="000000"/>
          <w:sz w:val="20"/>
        </w:rPr>
        <w:t>k</w:t>
      </w:r>
      <w:r w:rsidRPr="00D445F5">
        <w:rPr>
          <w:rFonts w:cs="Arial"/>
          <w:color w:val="000000"/>
          <w:sz w:val="20"/>
        </w:rPr>
        <w:t>tur</w:t>
      </w:r>
      <w:r w:rsidR="00333446" w:rsidRPr="00D445F5">
        <w:rPr>
          <w:rFonts w:cs="Arial"/>
          <w:color w:val="000000"/>
          <w:sz w:val="20"/>
        </w:rPr>
        <w:t>. Huse</w:t>
      </w:r>
      <w:r w:rsidR="00E55F18">
        <w:rPr>
          <w:rFonts w:cs="Arial"/>
          <w:color w:val="000000"/>
          <w:sz w:val="20"/>
        </w:rPr>
        <w:t xml:space="preserve">t </w:t>
      </w:r>
      <w:r w:rsidR="00D2442C">
        <w:rPr>
          <w:rFonts w:cs="Arial"/>
          <w:color w:val="000000"/>
          <w:sz w:val="20"/>
        </w:rPr>
        <w:t>har ikke samme højde som de nabohuse, de</w:t>
      </w:r>
      <w:r w:rsidR="00D00BAE">
        <w:rPr>
          <w:rFonts w:cs="Arial"/>
          <w:color w:val="000000"/>
          <w:sz w:val="20"/>
        </w:rPr>
        <w:t>t</w:t>
      </w:r>
      <w:r w:rsidR="00D2442C">
        <w:rPr>
          <w:rFonts w:cs="Arial"/>
          <w:color w:val="000000"/>
          <w:sz w:val="20"/>
        </w:rPr>
        <w:t xml:space="preserve"> </w:t>
      </w:r>
      <w:r w:rsidR="00333446" w:rsidRPr="00D445F5">
        <w:rPr>
          <w:rFonts w:cs="Arial"/>
          <w:color w:val="000000"/>
          <w:sz w:val="20"/>
        </w:rPr>
        <w:t>er bygget sammen med</w:t>
      </w:r>
      <w:r w:rsidR="00D2442C">
        <w:rPr>
          <w:rFonts w:cs="Arial"/>
          <w:color w:val="000000"/>
          <w:sz w:val="20"/>
        </w:rPr>
        <w:t xml:space="preserve">, </w:t>
      </w:r>
      <w:r w:rsidR="00333446" w:rsidRPr="00D445F5">
        <w:rPr>
          <w:rFonts w:cs="Arial"/>
          <w:color w:val="000000"/>
          <w:sz w:val="20"/>
        </w:rPr>
        <w:t>det vurderes</w:t>
      </w:r>
      <w:r w:rsidR="009F5856" w:rsidRPr="00D445F5">
        <w:rPr>
          <w:rFonts w:cs="Arial"/>
          <w:color w:val="000000"/>
          <w:sz w:val="20"/>
        </w:rPr>
        <w:t>,</w:t>
      </w:r>
      <w:r w:rsidR="00333446" w:rsidRPr="00D445F5">
        <w:rPr>
          <w:rFonts w:cs="Arial"/>
          <w:color w:val="000000"/>
          <w:sz w:val="20"/>
        </w:rPr>
        <w:t xml:space="preserve"> at der vil være et teknisk problem ifm. overgangen til nabo</w:t>
      </w:r>
      <w:r w:rsidR="00D00BAE">
        <w:rPr>
          <w:rFonts w:cs="Arial"/>
          <w:color w:val="000000"/>
          <w:sz w:val="20"/>
        </w:rPr>
        <w:t>-</w:t>
      </w:r>
      <w:r w:rsidR="00333446" w:rsidRPr="00D445F5">
        <w:rPr>
          <w:rFonts w:cs="Arial"/>
          <w:color w:val="000000"/>
          <w:sz w:val="20"/>
        </w:rPr>
        <w:t>tagene</w:t>
      </w:r>
      <w:r w:rsidR="009F5856" w:rsidRPr="00D445F5">
        <w:rPr>
          <w:rFonts w:cs="Arial"/>
          <w:color w:val="000000"/>
          <w:sz w:val="20"/>
        </w:rPr>
        <w:t>, som har saddeltag</w:t>
      </w:r>
      <w:r w:rsidR="0018107E" w:rsidRPr="00D445F5">
        <w:rPr>
          <w:rFonts w:cs="Arial"/>
          <w:color w:val="000000"/>
          <w:sz w:val="20"/>
        </w:rPr>
        <w:t xml:space="preserve"> uden </w:t>
      </w:r>
      <w:r w:rsidR="00333446" w:rsidRPr="00D445F5">
        <w:rPr>
          <w:rFonts w:cs="Arial"/>
          <w:color w:val="000000"/>
          <w:sz w:val="20"/>
        </w:rPr>
        <w:t>mansard</w:t>
      </w:r>
      <w:r w:rsidR="0018107E" w:rsidRPr="00D445F5">
        <w:rPr>
          <w:rFonts w:cs="Arial"/>
          <w:color w:val="000000"/>
          <w:sz w:val="20"/>
        </w:rPr>
        <w:t>. D</w:t>
      </w:r>
      <w:r w:rsidR="00333446" w:rsidRPr="00D445F5">
        <w:rPr>
          <w:rFonts w:cs="Arial"/>
          <w:color w:val="000000"/>
          <w:sz w:val="20"/>
        </w:rPr>
        <w:t xml:space="preserve">er vil </w:t>
      </w:r>
      <w:r w:rsidR="00D00BAE">
        <w:rPr>
          <w:rFonts w:cs="Arial"/>
          <w:color w:val="000000"/>
          <w:sz w:val="20"/>
        </w:rPr>
        <w:t xml:space="preserve">sandsynligt </w:t>
      </w:r>
      <w:r w:rsidR="00333446" w:rsidRPr="00D445F5">
        <w:rPr>
          <w:rFonts w:cs="Arial"/>
          <w:color w:val="000000"/>
          <w:sz w:val="20"/>
        </w:rPr>
        <w:t>komme en mærkelig</w:t>
      </w:r>
      <w:r w:rsidR="0018107E" w:rsidRPr="00D445F5">
        <w:rPr>
          <w:rFonts w:cs="Arial"/>
          <w:color w:val="000000"/>
          <w:sz w:val="20"/>
        </w:rPr>
        <w:t xml:space="preserve"> uharmonisk </w:t>
      </w:r>
      <w:r w:rsidR="00333446" w:rsidRPr="00D445F5">
        <w:rPr>
          <w:rFonts w:cs="Arial"/>
          <w:color w:val="000000"/>
          <w:sz w:val="20"/>
        </w:rPr>
        <w:t>”trekant” til at s</w:t>
      </w:r>
      <w:r w:rsidR="00CB19D2">
        <w:rPr>
          <w:rFonts w:cs="Arial"/>
          <w:color w:val="000000"/>
          <w:sz w:val="20"/>
        </w:rPr>
        <w:t>t</w:t>
      </w:r>
      <w:r w:rsidR="00333446" w:rsidRPr="00D445F5">
        <w:rPr>
          <w:rFonts w:cs="Arial"/>
          <w:color w:val="000000"/>
          <w:sz w:val="20"/>
        </w:rPr>
        <w:t>ikke ud fra taget.</w:t>
      </w:r>
    </w:p>
    <w:p w:rsidR="008A6949" w:rsidRPr="00D445F5" w:rsidRDefault="008A6949" w:rsidP="00642AAC">
      <w:pPr>
        <w:spacing w:line="280" w:lineRule="exact"/>
        <w:rPr>
          <w:rFonts w:cs="Arial"/>
          <w:color w:val="000000"/>
          <w:sz w:val="20"/>
        </w:rPr>
      </w:pPr>
    </w:p>
    <w:p w:rsidR="002D36AB" w:rsidRPr="00D445F5" w:rsidRDefault="002D36AB" w:rsidP="00642AAC">
      <w:pPr>
        <w:spacing w:line="280" w:lineRule="exact"/>
        <w:rPr>
          <w:rFonts w:cs="Arial"/>
          <w:color w:val="000000"/>
          <w:sz w:val="20"/>
        </w:rPr>
      </w:pPr>
      <w:r w:rsidRPr="00D445F5">
        <w:rPr>
          <w:rFonts w:cs="Arial"/>
          <w:color w:val="000000"/>
          <w:sz w:val="20"/>
        </w:rPr>
        <w:t>Facaderådets medlemmer har ikke set</w:t>
      </w:r>
      <w:r w:rsidR="00786056" w:rsidRPr="00D445F5">
        <w:rPr>
          <w:rFonts w:cs="Arial"/>
          <w:color w:val="000000"/>
          <w:sz w:val="20"/>
        </w:rPr>
        <w:t>,</w:t>
      </w:r>
      <w:r w:rsidRPr="00D445F5">
        <w:rPr>
          <w:rFonts w:cs="Arial"/>
          <w:color w:val="000000"/>
          <w:sz w:val="20"/>
        </w:rPr>
        <w:t xml:space="preserve"> at der blev foreslået e</w:t>
      </w:r>
      <w:r w:rsidR="00D2442C">
        <w:rPr>
          <w:rFonts w:cs="Arial"/>
          <w:color w:val="000000"/>
          <w:sz w:val="20"/>
        </w:rPr>
        <w:t>t</w:t>
      </w:r>
      <w:r w:rsidRPr="00D445F5">
        <w:rPr>
          <w:rFonts w:cs="Arial"/>
          <w:color w:val="000000"/>
          <w:sz w:val="20"/>
        </w:rPr>
        <w:t xml:space="preserve"> mansard</w:t>
      </w:r>
      <w:r w:rsidR="00D2442C">
        <w:rPr>
          <w:rFonts w:cs="Arial"/>
          <w:color w:val="000000"/>
          <w:sz w:val="20"/>
        </w:rPr>
        <w:t xml:space="preserve"> tag, i</w:t>
      </w:r>
      <w:r w:rsidRPr="00D445F5">
        <w:rPr>
          <w:rFonts w:cs="Arial"/>
          <w:color w:val="000000"/>
          <w:sz w:val="20"/>
        </w:rPr>
        <w:t xml:space="preserve"> Kommunes</w:t>
      </w:r>
      <w:r w:rsidR="001718C6" w:rsidRPr="00D445F5">
        <w:rPr>
          <w:rFonts w:cs="Arial"/>
          <w:color w:val="000000"/>
          <w:sz w:val="20"/>
        </w:rPr>
        <w:t xml:space="preserve"> </w:t>
      </w:r>
      <w:r w:rsidRPr="00D445F5">
        <w:rPr>
          <w:rFonts w:cs="Arial"/>
          <w:color w:val="000000"/>
          <w:sz w:val="20"/>
        </w:rPr>
        <w:t>tilladelse er der givet tilladelse til en mansard</w:t>
      </w:r>
      <w:r w:rsidR="00333446" w:rsidRPr="00D445F5">
        <w:rPr>
          <w:rFonts w:cs="Arial"/>
          <w:color w:val="000000"/>
          <w:sz w:val="20"/>
        </w:rPr>
        <w:t>.</w:t>
      </w:r>
      <w:r w:rsidRPr="00D445F5">
        <w:rPr>
          <w:rFonts w:cs="Arial"/>
          <w:color w:val="000000"/>
          <w:sz w:val="20"/>
        </w:rPr>
        <w:t xml:space="preserve"> </w:t>
      </w:r>
    </w:p>
    <w:p w:rsidR="00E8774D" w:rsidRPr="00D445F5" w:rsidRDefault="00E8774D" w:rsidP="00E8774D">
      <w:pPr>
        <w:rPr>
          <w:rFonts w:cs="Arial"/>
          <w:sz w:val="20"/>
        </w:rPr>
      </w:pPr>
    </w:p>
    <w:p w:rsidR="005C725C" w:rsidRPr="00D445F5" w:rsidRDefault="005C725C" w:rsidP="005C725C">
      <w:pPr>
        <w:spacing w:line="280" w:lineRule="exact"/>
        <w:jc w:val="center"/>
        <w:rPr>
          <w:rFonts w:cs="Arial"/>
          <w:color w:val="000000"/>
          <w:sz w:val="20"/>
        </w:rPr>
      </w:pPr>
      <w:r w:rsidRPr="00D445F5">
        <w:rPr>
          <w:rFonts w:cs="Arial"/>
          <w:color w:val="000000"/>
          <w:sz w:val="20"/>
        </w:rPr>
        <w:t>♦♦♦</w:t>
      </w:r>
    </w:p>
    <w:p w:rsidR="00786056" w:rsidRPr="00D445F5" w:rsidRDefault="00786056" w:rsidP="00E8774D">
      <w:pPr>
        <w:rPr>
          <w:rFonts w:cs="Arial"/>
          <w:sz w:val="20"/>
        </w:rPr>
      </w:pPr>
    </w:p>
    <w:p w:rsidR="005C725C" w:rsidRPr="00D445F5" w:rsidRDefault="005C725C" w:rsidP="00E8774D">
      <w:pPr>
        <w:rPr>
          <w:rFonts w:cs="Arial"/>
          <w:b/>
          <w:color w:val="000000"/>
          <w:sz w:val="20"/>
          <w:u w:val="single"/>
        </w:rPr>
      </w:pPr>
      <w:r w:rsidRPr="00D445F5">
        <w:rPr>
          <w:rFonts w:cs="Arial"/>
          <w:b/>
          <w:sz w:val="20"/>
          <w:u w:val="single"/>
        </w:rPr>
        <w:t xml:space="preserve">6 - Hagesvej 5, </w:t>
      </w:r>
      <w:r w:rsidRPr="00D445F5">
        <w:rPr>
          <w:rFonts w:cs="Arial"/>
          <w:b/>
          <w:color w:val="000000"/>
          <w:sz w:val="20"/>
          <w:u w:val="single"/>
        </w:rPr>
        <w:t>4780 Stege</w:t>
      </w:r>
      <w:r w:rsidR="000856DA" w:rsidRPr="00D445F5">
        <w:rPr>
          <w:rFonts w:cs="Arial"/>
          <w:b/>
          <w:color w:val="000000"/>
          <w:sz w:val="20"/>
          <w:u w:val="single"/>
        </w:rPr>
        <w:t>:</w:t>
      </w:r>
    </w:p>
    <w:p w:rsidR="009D767A" w:rsidRPr="00D445F5" w:rsidRDefault="005C725C" w:rsidP="00E8774D">
      <w:pPr>
        <w:rPr>
          <w:rFonts w:cs="Arial"/>
          <w:color w:val="000000"/>
          <w:sz w:val="20"/>
        </w:rPr>
      </w:pPr>
      <w:r w:rsidRPr="00D445F5">
        <w:rPr>
          <w:rFonts w:cs="Arial"/>
          <w:color w:val="000000"/>
          <w:sz w:val="20"/>
        </w:rPr>
        <w:t>Det er en gammel sag fra 2009, ejer</w:t>
      </w:r>
      <w:r w:rsidR="009D767A" w:rsidRPr="00D445F5">
        <w:rPr>
          <w:rFonts w:cs="Arial"/>
          <w:color w:val="000000"/>
          <w:sz w:val="20"/>
        </w:rPr>
        <w:t xml:space="preserve">en </w:t>
      </w:r>
      <w:r w:rsidRPr="00D445F5">
        <w:rPr>
          <w:rFonts w:cs="Arial"/>
          <w:color w:val="000000"/>
          <w:sz w:val="20"/>
        </w:rPr>
        <w:t>søgte om</w:t>
      </w:r>
      <w:r w:rsidR="009D767A" w:rsidRPr="00D445F5">
        <w:rPr>
          <w:rFonts w:cs="Arial"/>
          <w:color w:val="000000"/>
          <w:sz w:val="20"/>
        </w:rPr>
        <w:t>,</w:t>
      </w:r>
      <w:r w:rsidRPr="00D445F5">
        <w:rPr>
          <w:rFonts w:cs="Arial"/>
          <w:color w:val="000000"/>
          <w:sz w:val="20"/>
        </w:rPr>
        <w:t xml:space="preserve"> at måtte etablere hække</w:t>
      </w:r>
      <w:r w:rsidR="009D767A" w:rsidRPr="00D445F5">
        <w:rPr>
          <w:rFonts w:cs="Arial"/>
          <w:color w:val="000000"/>
          <w:sz w:val="20"/>
        </w:rPr>
        <w:t xml:space="preserve"> i forhaven - </w:t>
      </w:r>
      <w:r w:rsidRPr="00D445F5">
        <w:rPr>
          <w:rFonts w:cs="Arial"/>
          <w:color w:val="000000"/>
          <w:sz w:val="20"/>
        </w:rPr>
        <w:t xml:space="preserve">på tværs af vejen </w:t>
      </w:r>
      <w:r w:rsidR="009D767A" w:rsidRPr="00D445F5">
        <w:rPr>
          <w:rFonts w:cs="Arial"/>
          <w:color w:val="000000"/>
          <w:sz w:val="20"/>
        </w:rPr>
        <w:t xml:space="preserve">- </w:t>
      </w:r>
      <w:r w:rsidRPr="00D445F5">
        <w:rPr>
          <w:rFonts w:cs="Arial"/>
          <w:color w:val="000000"/>
          <w:sz w:val="20"/>
        </w:rPr>
        <w:t xml:space="preserve">og ikke langs med vejen, det fik </w:t>
      </w:r>
      <w:r w:rsidR="00BB0F63" w:rsidRPr="00D445F5">
        <w:rPr>
          <w:rFonts w:cs="Arial"/>
          <w:color w:val="000000"/>
          <w:sz w:val="20"/>
        </w:rPr>
        <w:t>vedkommende</w:t>
      </w:r>
      <w:r w:rsidRPr="00D445F5">
        <w:rPr>
          <w:rFonts w:cs="Arial"/>
          <w:color w:val="000000"/>
          <w:sz w:val="20"/>
        </w:rPr>
        <w:t xml:space="preserve"> afslag på. Huset</w:t>
      </w:r>
      <w:r w:rsidR="009D767A" w:rsidRPr="00D445F5">
        <w:rPr>
          <w:rFonts w:cs="Arial"/>
          <w:color w:val="000000"/>
          <w:sz w:val="20"/>
        </w:rPr>
        <w:t>s e</w:t>
      </w:r>
      <w:r w:rsidRPr="00D445F5">
        <w:rPr>
          <w:rFonts w:cs="Arial"/>
          <w:color w:val="000000"/>
          <w:sz w:val="20"/>
        </w:rPr>
        <w:t xml:space="preserve">jer har </w:t>
      </w:r>
      <w:r w:rsidR="00BA2829" w:rsidRPr="00D445F5">
        <w:rPr>
          <w:rFonts w:cs="Arial"/>
          <w:color w:val="000000"/>
          <w:sz w:val="20"/>
        </w:rPr>
        <w:t xml:space="preserve">fjernet </w:t>
      </w:r>
      <w:r w:rsidR="00004095" w:rsidRPr="00D445F5">
        <w:rPr>
          <w:rFonts w:cs="Arial"/>
          <w:color w:val="000000"/>
          <w:sz w:val="20"/>
        </w:rPr>
        <w:t xml:space="preserve">beplantningen og </w:t>
      </w:r>
      <w:r w:rsidRPr="00D445F5">
        <w:rPr>
          <w:rFonts w:cs="Arial"/>
          <w:color w:val="000000"/>
          <w:sz w:val="20"/>
        </w:rPr>
        <w:t>indrettet forhaven til p-plads</w:t>
      </w:r>
      <w:r w:rsidR="009D767A" w:rsidRPr="00D445F5">
        <w:rPr>
          <w:rFonts w:cs="Arial"/>
          <w:color w:val="000000"/>
          <w:sz w:val="20"/>
        </w:rPr>
        <w:t xml:space="preserve">er. </w:t>
      </w:r>
    </w:p>
    <w:p w:rsidR="000E50CC" w:rsidRPr="00D445F5" w:rsidRDefault="000E50CC" w:rsidP="00E8774D">
      <w:pPr>
        <w:rPr>
          <w:rFonts w:cs="Arial"/>
          <w:color w:val="000000"/>
          <w:sz w:val="20"/>
        </w:rPr>
      </w:pPr>
    </w:p>
    <w:p w:rsidR="00941B04" w:rsidRPr="00D445F5" w:rsidRDefault="009D767A" w:rsidP="00E8774D">
      <w:pPr>
        <w:rPr>
          <w:rFonts w:cs="Arial"/>
          <w:color w:val="000000"/>
          <w:sz w:val="20"/>
        </w:rPr>
      </w:pPr>
      <w:r w:rsidRPr="00D445F5">
        <w:rPr>
          <w:rFonts w:cs="Arial"/>
          <w:color w:val="000000"/>
          <w:sz w:val="20"/>
        </w:rPr>
        <w:t>D</w:t>
      </w:r>
      <w:r w:rsidR="005C725C" w:rsidRPr="00D445F5">
        <w:rPr>
          <w:rFonts w:cs="Arial"/>
          <w:color w:val="000000"/>
          <w:sz w:val="20"/>
        </w:rPr>
        <w:t xml:space="preserve">er </w:t>
      </w:r>
      <w:r w:rsidR="0073290E" w:rsidRPr="00D445F5">
        <w:rPr>
          <w:rFonts w:cs="Arial"/>
          <w:color w:val="000000"/>
          <w:sz w:val="20"/>
        </w:rPr>
        <w:t xml:space="preserve">er </w:t>
      </w:r>
      <w:r w:rsidR="005C725C" w:rsidRPr="00D445F5">
        <w:rPr>
          <w:rFonts w:cs="Arial"/>
          <w:color w:val="000000"/>
          <w:sz w:val="20"/>
        </w:rPr>
        <w:t>nogle af Facaderådets medlemmer, der ønske</w:t>
      </w:r>
      <w:r w:rsidR="0073290E" w:rsidRPr="00D445F5">
        <w:rPr>
          <w:rFonts w:cs="Arial"/>
          <w:color w:val="000000"/>
          <w:sz w:val="20"/>
        </w:rPr>
        <w:t>r</w:t>
      </w:r>
      <w:r w:rsidR="005C725C" w:rsidRPr="00D445F5">
        <w:rPr>
          <w:rFonts w:cs="Arial"/>
          <w:color w:val="000000"/>
          <w:sz w:val="20"/>
        </w:rPr>
        <w:t>, at man skal holde fast i</w:t>
      </w:r>
      <w:r w:rsidR="00941B04" w:rsidRPr="00D445F5">
        <w:rPr>
          <w:rFonts w:cs="Arial"/>
          <w:color w:val="000000"/>
          <w:sz w:val="20"/>
        </w:rPr>
        <w:t>, at</w:t>
      </w:r>
      <w:r w:rsidR="005C725C" w:rsidRPr="00D445F5">
        <w:rPr>
          <w:rFonts w:cs="Arial"/>
          <w:color w:val="000000"/>
          <w:sz w:val="20"/>
        </w:rPr>
        <w:t xml:space="preserve"> forhaverne skal være grønne og udlagt s</w:t>
      </w:r>
      <w:r w:rsidRPr="00D445F5">
        <w:rPr>
          <w:rFonts w:cs="Arial"/>
          <w:color w:val="000000"/>
          <w:sz w:val="20"/>
        </w:rPr>
        <w:t>om haver. De h</w:t>
      </w:r>
      <w:r w:rsidR="0073290E" w:rsidRPr="00D445F5">
        <w:rPr>
          <w:rFonts w:cs="Arial"/>
          <w:color w:val="000000"/>
          <w:sz w:val="20"/>
        </w:rPr>
        <w:t xml:space="preserve">ar </w:t>
      </w:r>
      <w:r w:rsidRPr="00D445F5">
        <w:rPr>
          <w:rFonts w:cs="Arial"/>
          <w:color w:val="000000"/>
          <w:sz w:val="20"/>
        </w:rPr>
        <w:t>foreslå</w:t>
      </w:r>
      <w:r w:rsidR="005C725C" w:rsidRPr="00D445F5">
        <w:rPr>
          <w:rFonts w:cs="Arial"/>
          <w:color w:val="000000"/>
          <w:sz w:val="20"/>
        </w:rPr>
        <w:t>et</w:t>
      </w:r>
      <w:r w:rsidR="00941B04" w:rsidRPr="00D445F5">
        <w:rPr>
          <w:rFonts w:cs="Arial"/>
          <w:color w:val="000000"/>
          <w:sz w:val="20"/>
        </w:rPr>
        <w:t>,</w:t>
      </w:r>
      <w:r w:rsidR="005C725C" w:rsidRPr="00D445F5">
        <w:rPr>
          <w:rFonts w:cs="Arial"/>
          <w:color w:val="000000"/>
          <w:sz w:val="20"/>
        </w:rPr>
        <w:t xml:space="preserve"> </w:t>
      </w:r>
      <w:r w:rsidRPr="00D445F5">
        <w:rPr>
          <w:rFonts w:cs="Arial"/>
          <w:color w:val="000000"/>
          <w:sz w:val="20"/>
        </w:rPr>
        <w:t xml:space="preserve">at </w:t>
      </w:r>
      <w:r w:rsidR="005C725C" w:rsidRPr="00D445F5">
        <w:rPr>
          <w:rFonts w:cs="Arial"/>
          <w:color w:val="000000"/>
          <w:sz w:val="20"/>
        </w:rPr>
        <w:t>sekretæren</w:t>
      </w:r>
      <w:r w:rsidR="00EF20D5" w:rsidRPr="00D445F5">
        <w:rPr>
          <w:rFonts w:cs="Arial"/>
          <w:color w:val="000000"/>
          <w:sz w:val="20"/>
        </w:rPr>
        <w:t xml:space="preserve"> (undertegnede)</w:t>
      </w:r>
      <w:r w:rsidRPr="00D445F5">
        <w:rPr>
          <w:rFonts w:cs="Arial"/>
          <w:color w:val="000000"/>
          <w:sz w:val="20"/>
        </w:rPr>
        <w:t xml:space="preserve"> </w:t>
      </w:r>
      <w:r w:rsidR="005C725C" w:rsidRPr="00D445F5">
        <w:rPr>
          <w:rFonts w:cs="Arial"/>
          <w:color w:val="000000"/>
          <w:sz w:val="20"/>
        </w:rPr>
        <w:t>tage</w:t>
      </w:r>
      <w:r w:rsidRPr="00D445F5">
        <w:rPr>
          <w:rFonts w:cs="Arial"/>
          <w:color w:val="000000"/>
          <w:sz w:val="20"/>
        </w:rPr>
        <w:t>r</w:t>
      </w:r>
      <w:r w:rsidR="005C725C" w:rsidRPr="00D445F5">
        <w:rPr>
          <w:rFonts w:cs="Arial"/>
          <w:color w:val="000000"/>
          <w:sz w:val="20"/>
        </w:rPr>
        <w:t xml:space="preserve"> kontakt til ejeren, for at få vedkommende</w:t>
      </w:r>
      <w:r w:rsidRPr="00D445F5">
        <w:rPr>
          <w:rFonts w:cs="Arial"/>
          <w:color w:val="000000"/>
          <w:sz w:val="20"/>
        </w:rPr>
        <w:t xml:space="preserve"> til at fjerne p-pladser</w:t>
      </w:r>
      <w:r w:rsidR="00BB0F63" w:rsidRPr="00D445F5">
        <w:rPr>
          <w:rFonts w:cs="Arial"/>
          <w:color w:val="000000"/>
          <w:sz w:val="20"/>
        </w:rPr>
        <w:t>ne</w:t>
      </w:r>
      <w:r w:rsidRPr="00D445F5">
        <w:rPr>
          <w:rFonts w:cs="Arial"/>
          <w:color w:val="000000"/>
          <w:sz w:val="20"/>
        </w:rPr>
        <w:t xml:space="preserve"> og i stedet anlægge en forhave. </w:t>
      </w:r>
    </w:p>
    <w:p w:rsidR="0073290E" w:rsidRPr="00D445F5" w:rsidRDefault="0073290E" w:rsidP="00E8774D">
      <w:pPr>
        <w:rPr>
          <w:rFonts w:cs="Arial"/>
          <w:color w:val="000000"/>
          <w:sz w:val="20"/>
        </w:rPr>
      </w:pPr>
    </w:p>
    <w:p w:rsidR="00EF20D5" w:rsidRPr="00D445F5" w:rsidRDefault="00EF20D5" w:rsidP="00E8774D">
      <w:pPr>
        <w:rPr>
          <w:rFonts w:cs="Arial"/>
          <w:color w:val="000000"/>
          <w:sz w:val="20"/>
        </w:rPr>
      </w:pPr>
      <w:r w:rsidRPr="00D445F5">
        <w:rPr>
          <w:rFonts w:cs="Arial"/>
          <w:color w:val="000000"/>
          <w:sz w:val="20"/>
        </w:rPr>
        <w:t xml:space="preserve">Jeg har Googlet </w:t>
      </w:r>
      <w:r w:rsidR="003B23CB" w:rsidRPr="00D445F5">
        <w:rPr>
          <w:rFonts w:cs="Arial"/>
          <w:color w:val="000000"/>
          <w:sz w:val="20"/>
        </w:rPr>
        <w:t>Hagesvej</w:t>
      </w:r>
      <w:r w:rsidRPr="00D445F5">
        <w:rPr>
          <w:rFonts w:cs="Arial"/>
          <w:color w:val="000000"/>
          <w:sz w:val="20"/>
        </w:rPr>
        <w:t xml:space="preserve"> og der er flere forhaver, der ikke er i overensstemmelse med de intentioner, der er i Lokalplan nr. 94:</w:t>
      </w:r>
    </w:p>
    <w:p w:rsidR="00EF20D5" w:rsidRPr="00D445F5" w:rsidRDefault="00EF20D5" w:rsidP="00EF20D5">
      <w:pPr>
        <w:pStyle w:val="Listeafsnit"/>
        <w:numPr>
          <w:ilvl w:val="0"/>
          <w:numId w:val="2"/>
        </w:numPr>
        <w:rPr>
          <w:rFonts w:cs="Arial"/>
          <w:color w:val="000000"/>
          <w:sz w:val="20"/>
        </w:rPr>
      </w:pPr>
      <w:r w:rsidRPr="00D445F5">
        <w:rPr>
          <w:rFonts w:cs="Arial"/>
          <w:b/>
          <w:color w:val="000000"/>
          <w:sz w:val="20"/>
        </w:rPr>
        <w:t>Hjørnet Langgade 58 og Hagesvej</w:t>
      </w:r>
      <w:r w:rsidRPr="00D445F5">
        <w:rPr>
          <w:rFonts w:cs="Arial"/>
          <w:color w:val="000000"/>
          <w:sz w:val="20"/>
        </w:rPr>
        <w:t xml:space="preserve">, der er flethegn ud mod Langgade, men der er til gengæld en flot og frodig beplantning der er højere end </w:t>
      </w:r>
      <w:r w:rsidR="000A11EA" w:rsidRPr="00D445F5">
        <w:rPr>
          <w:rFonts w:cs="Arial"/>
          <w:color w:val="000000"/>
          <w:sz w:val="20"/>
        </w:rPr>
        <w:t>hegnet</w:t>
      </w:r>
      <w:r w:rsidR="003B23CB" w:rsidRPr="00D445F5">
        <w:rPr>
          <w:rFonts w:cs="Arial"/>
          <w:color w:val="000000"/>
          <w:sz w:val="20"/>
        </w:rPr>
        <w:t xml:space="preserve">. Beplantningen vokser </w:t>
      </w:r>
      <w:r w:rsidR="00F21640" w:rsidRPr="00D445F5">
        <w:rPr>
          <w:rFonts w:cs="Arial"/>
          <w:color w:val="000000"/>
          <w:sz w:val="20"/>
        </w:rPr>
        <w:t xml:space="preserve">(”vælter”) </w:t>
      </w:r>
      <w:r w:rsidR="003B23CB" w:rsidRPr="00D445F5">
        <w:rPr>
          <w:rFonts w:cs="Arial"/>
          <w:color w:val="000000"/>
          <w:sz w:val="20"/>
        </w:rPr>
        <w:t xml:space="preserve">ud </w:t>
      </w:r>
      <w:r w:rsidR="000A11EA" w:rsidRPr="00D445F5">
        <w:rPr>
          <w:rFonts w:cs="Arial"/>
          <w:color w:val="000000"/>
          <w:sz w:val="20"/>
        </w:rPr>
        <w:t xml:space="preserve">over hegnet </w:t>
      </w:r>
      <w:r w:rsidR="003B23CB" w:rsidRPr="00D445F5">
        <w:rPr>
          <w:rFonts w:cs="Arial"/>
          <w:color w:val="000000"/>
          <w:sz w:val="20"/>
        </w:rPr>
        <w:t>mod Hagesvej og er i allerhøjeste grad med til at give vejen et grønt præg.</w:t>
      </w:r>
    </w:p>
    <w:p w:rsidR="00F21640" w:rsidRPr="00D445F5" w:rsidRDefault="00F21640" w:rsidP="00EF20D5">
      <w:pPr>
        <w:pStyle w:val="Listeafsnit"/>
        <w:numPr>
          <w:ilvl w:val="0"/>
          <w:numId w:val="2"/>
        </w:numPr>
        <w:rPr>
          <w:rFonts w:cs="Arial"/>
          <w:color w:val="000000"/>
          <w:sz w:val="20"/>
        </w:rPr>
      </w:pPr>
      <w:r w:rsidRPr="00D445F5">
        <w:rPr>
          <w:rFonts w:cs="Arial"/>
          <w:b/>
          <w:color w:val="000000"/>
          <w:sz w:val="20"/>
        </w:rPr>
        <w:t xml:space="preserve">Hagesvej 13 - </w:t>
      </w:r>
      <w:r w:rsidRPr="00D445F5">
        <w:rPr>
          <w:rFonts w:cs="Arial"/>
          <w:color w:val="000000"/>
          <w:sz w:val="20"/>
        </w:rPr>
        <w:t>Den lille forhave er belagt med grus og noget der måske kunne minde om en japansk have.</w:t>
      </w:r>
    </w:p>
    <w:p w:rsidR="00F21640" w:rsidRPr="00D445F5" w:rsidRDefault="00F21640" w:rsidP="00EF20D5">
      <w:pPr>
        <w:pStyle w:val="Listeafsnit"/>
        <w:numPr>
          <w:ilvl w:val="0"/>
          <w:numId w:val="2"/>
        </w:numPr>
        <w:rPr>
          <w:rFonts w:cs="Arial"/>
          <w:color w:val="000000"/>
          <w:sz w:val="20"/>
        </w:rPr>
      </w:pPr>
      <w:r w:rsidRPr="00D445F5">
        <w:rPr>
          <w:rFonts w:cs="Arial"/>
          <w:b/>
          <w:color w:val="000000"/>
          <w:sz w:val="20"/>
        </w:rPr>
        <w:t xml:space="preserve">Hagesvej 14 - </w:t>
      </w:r>
      <w:r w:rsidRPr="00D445F5">
        <w:rPr>
          <w:rFonts w:cs="Arial"/>
          <w:color w:val="000000"/>
          <w:sz w:val="20"/>
        </w:rPr>
        <w:t xml:space="preserve">Forhaven er grusbelagt helt ud til fortovet, der er plantet nogle opstammet </w:t>
      </w:r>
      <w:r w:rsidR="00CC12A7" w:rsidRPr="00D445F5">
        <w:rPr>
          <w:rFonts w:cs="Arial"/>
          <w:color w:val="000000"/>
          <w:sz w:val="20"/>
        </w:rPr>
        <w:t>b</w:t>
      </w:r>
      <w:r w:rsidRPr="00D445F5">
        <w:rPr>
          <w:rFonts w:cs="Arial"/>
          <w:color w:val="000000"/>
          <w:sz w:val="20"/>
        </w:rPr>
        <w:t>uske(træer), den er en blanding af have og p-plads</w:t>
      </w:r>
      <w:r w:rsidR="00442060" w:rsidRPr="00D445F5">
        <w:rPr>
          <w:rFonts w:cs="Arial"/>
          <w:color w:val="000000"/>
          <w:sz w:val="20"/>
        </w:rPr>
        <w:t xml:space="preserve">, selvom det ikke er </w:t>
      </w:r>
      <w:r w:rsidR="00D2442C">
        <w:rPr>
          <w:rFonts w:cs="Arial"/>
          <w:color w:val="000000"/>
          <w:sz w:val="20"/>
        </w:rPr>
        <w:t xml:space="preserve">praktisk </w:t>
      </w:r>
      <w:r w:rsidR="00442060" w:rsidRPr="00D445F5">
        <w:rPr>
          <w:rFonts w:cs="Arial"/>
          <w:color w:val="000000"/>
          <w:sz w:val="20"/>
        </w:rPr>
        <w:t>muligt, at parkere på arealet!</w:t>
      </w:r>
    </w:p>
    <w:p w:rsidR="00CC12A7" w:rsidRPr="00D445F5" w:rsidRDefault="00F21640" w:rsidP="00EF20D5">
      <w:pPr>
        <w:pStyle w:val="Listeafsnit"/>
        <w:numPr>
          <w:ilvl w:val="0"/>
          <w:numId w:val="2"/>
        </w:numPr>
        <w:rPr>
          <w:rFonts w:cs="Arial"/>
          <w:color w:val="000000"/>
          <w:sz w:val="20"/>
        </w:rPr>
      </w:pPr>
      <w:r w:rsidRPr="00D445F5">
        <w:rPr>
          <w:rFonts w:cs="Arial"/>
          <w:b/>
          <w:color w:val="000000"/>
          <w:sz w:val="20"/>
        </w:rPr>
        <w:t xml:space="preserve">Hagesvej 8A – </w:t>
      </w:r>
      <w:r w:rsidRPr="00D445F5">
        <w:rPr>
          <w:rFonts w:cs="Arial"/>
          <w:color w:val="000000"/>
          <w:sz w:val="20"/>
        </w:rPr>
        <w:t>Der er et stort a</w:t>
      </w:r>
      <w:r w:rsidR="00CC12A7" w:rsidRPr="00D445F5">
        <w:rPr>
          <w:rFonts w:cs="Arial"/>
          <w:color w:val="000000"/>
          <w:sz w:val="20"/>
        </w:rPr>
        <w:t>real</w:t>
      </w:r>
      <w:r w:rsidR="00D2442C">
        <w:rPr>
          <w:rFonts w:cs="Arial"/>
          <w:color w:val="000000"/>
          <w:sz w:val="20"/>
        </w:rPr>
        <w:t>,</w:t>
      </w:r>
      <w:r w:rsidR="00CC12A7" w:rsidRPr="00D445F5">
        <w:rPr>
          <w:rFonts w:cs="Arial"/>
          <w:color w:val="000000"/>
          <w:sz w:val="20"/>
        </w:rPr>
        <w:t xml:space="preserve"> der er belagt med fliser, meget lidt beplantning – den er mere p-plads end have.</w:t>
      </w:r>
    </w:p>
    <w:p w:rsidR="00F21640" w:rsidRPr="00D445F5" w:rsidRDefault="00CC12A7" w:rsidP="00EF20D5">
      <w:pPr>
        <w:pStyle w:val="Listeafsnit"/>
        <w:numPr>
          <w:ilvl w:val="0"/>
          <w:numId w:val="2"/>
        </w:numPr>
        <w:rPr>
          <w:rFonts w:cs="Arial"/>
          <w:color w:val="000000"/>
          <w:sz w:val="20"/>
        </w:rPr>
      </w:pPr>
      <w:r w:rsidRPr="00D445F5">
        <w:rPr>
          <w:rFonts w:cs="Arial"/>
          <w:b/>
          <w:color w:val="000000"/>
          <w:sz w:val="20"/>
        </w:rPr>
        <w:t xml:space="preserve">Hagesvej 4- </w:t>
      </w:r>
      <w:r w:rsidRPr="00D445F5">
        <w:rPr>
          <w:rFonts w:cs="Arial"/>
          <w:color w:val="000000"/>
          <w:sz w:val="20"/>
        </w:rPr>
        <w:t>Flethegn på 3 sider, der rammer forhaven ind og der er fast belægning på næsten hele arealet, få planter.</w:t>
      </w:r>
      <w:r w:rsidR="00F21640" w:rsidRPr="00D445F5">
        <w:rPr>
          <w:rFonts w:cs="Arial"/>
          <w:color w:val="000000"/>
          <w:sz w:val="20"/>
        </w:rPr>
        <w:t xml:space="preserve"> </w:t>
      </w:r>
    </w:p>
    <w:p w:rsidR="00EF20D5" w:rsidRPr="00D445F5" w:rsidRDefault="00CC12A7" w:rsidP="00E8774D">
      <w:pPr>
        <w:rPr>
          <w:rFonts w:cs="Arial"/>
          <w:color w:val="000000"/>
          <w:sz w:val="20"/>
        </w:rPr>
      </w:pPr>
      <w:r w:rsidRPr="00D445F5">
        <w:rPr>
          <w:rFonts w:cs="Arial"/>
          <w:color w:val="000000"/>
          <w:sz w:val="20"/>
        </w:rPr>
        <w:t>Hvis vi skal give en af borgerne et påbud</w:t>
      </w:r>
      <w:r w:rsidR="005A4BAD" w:rsidRPr="00D445F5">
        <w:rPr>
          <w:rFonts w:cs="Arial"/>
          <w:color w:val="000000"/>
          <w:sz w:val="20"/>
        </w:rPr>
        <w:t>, bør vi gennemgå hele det område, der er omfattet af Lokalplanen – for at behandle borgerne ens.</w:t>
      </w:r>
    </w:p>
    <w:p w:rsidR="00A033C1" w:rsidRPr="00D445F5" w:rsidRDefault="00A033C1" w:rsidP="00E8774D">
      <w:pPr>
        <w:rPr>
          <w:rFonts w:cs="Arial"/>
          <w:color w:val="000000"/>
          <w:sz w:val="20"/>
        </w:rPr>
      </w:pPr>
    </w:p>
    <w:p w:rsidR="005A4BAD" w:rsidRPr="00D445F5" w:rsidRDefault="005A4BAD" w:rsidP="00E8774D">
      <w:pPr>
        <w:rPr>
          <w:rFonts w:cs="Arial"/>
          <w:color w:val="000000"/>
          <w:sz w:val="20"/>
        </w:rPr>
      </w:pPr>
      <w:r w:rsidRPr="00D445F5">
        <w:rPr>
          <w:rFonts w:cs="Arial"/>
          <w:color w:val="000000"/>
          <w:sz w:val="20"/>
        </w:rPr>
        <w:t xml:space="preserve">Lokalplanen er ikke helt skarp i sine bestemmelser, det kan som borger være svært at vide, hvad </w:t>
      </w:r>
      <w:r w:rsidRPr="00D445F5">
        <w:rPr>
          <w:rFonts w:cs="Arial"/>
          <w:color w:val="000000"/>
          <w:sz w:val="20"/>
        </w:rPr>
        <w:lastRenderedPageBreak/>
        <w:t>man må og ikke må. Jeg har foreslået min chef (Peter Haugan Vergo), at man udarbejder en ny lokalplan for området.</w:t>
      </w:r>
    </w:p>
    <w:p w:rsidR="00E66A9D" w:rsidRPr="00D445F5" w:rsidRDefault="00E66A9D" w:rsidP="00E8774D">
      <w:pPr>
        <w:rPr>
          <w:rFonts w:cs="Arial"/>
          <w:color w:val="000000"/>
          <w:sz w:val="20"/>
        </w:rPr>
      </w:pPr>
    </w:p>
    <w:p w:rsidR="006E2F2E" w:rsidRPr="00D445F5" w:rsidRDefault="006E2F2E" w:rsidP="006E2F2E">
      <w:pPr>
        <w:widowControl/>
        <w:spacing w:after="120" w:line="280" w:lineRule="exact"/>
        <w:ind w:right="1359"/>
        <w:rPr>
          <w:rFonts w:cs="Arial"/>
          <w:sz w:val="20"/>
        </w:rPr>
      </w:pPr>
      <w:r w:rsidRPr="00D445F5">
        <w:rPr>
          <w:rFonts w:cs="Arial"/>
          <w:b/>
          <w:color w:val="000000"/>
          <w:sz w:val="20"/>
          <w:u w:val="single"/>
        </w:rPr>
        <w:t>Lovgrundlag:</w:t>
      </w:r>
      <w:r w:rsidRPr="00D445F5">
        <w:rPr>
          <w:rFonts w:cs="Arial"/>
          <w:sz w:val="20"/>
        </w:rPr>
        <w:t xml:space="preserve"> </w:t>
      </w:r>
    </w:p>
    <w:p w:rsidR="006E2F2E" w:rsidRPr="00D445F5" w:rsidRDefault="006E2F2E" w:rsidP="006E2F2E">
      <w:pPr>
        <w:widowControl/>
        <w:spacing w:after="120" w:line="280" w:lineRule="exact"/>
        <w:ind w:right="1359"/>
        <w:rPr>
          <w:rFonts w:cs="Arial"/>
          <w:sz w:val="20"/>
        </w:rPr>
      </w:pPr>
      <w:r w:rsidRPr="00D445F5">
        <w:rPr>
          <w:rFonts w:cs="Arial"/>
          <w:sz w:val="20"/>
        </w:rPr>
        <w:t>Lokalplan nr. 94 - "Bevarende lokalplan for en del af bymidten i Stege".</w:t>
      </w:r>
    </w:p>
    <w:p w:rsidR="006E2F2E" w:rsidRPr="00D445F5" w:rsidRDefault="006E2F2E" w:rsidP="002B180B">
      <w:pPr>
        <w:pStyle w:val="Listeafsnit"/>
        <w:numPr>
          <w:ilvl w:val="0"/>
          <w:numId w:val="4"/>
        </w:numPr>
      </w:pPr>
      <w:r w:rsidRPr="002B180B">
        <w:rPr>
          <w:b/>
        </w:rPr>
        <w:t xml:space="preserve">§ 1 Lokalplanens formål er:  </w:t>
      </w:r>
      <w:r w:rsidRPr="00D445F5">
        <w:t xml:space="preserve">                                                                  </w:t>
      </w:r>
    </w:p>
    <w:p w:rsidR="006E2F2E" w:rsidRPr="00286716" w:rsidRDefault="006E2F2E" w:rsidP="002B180B">
      <w:pPr>
        <w:ind w:left="709"/>
        <w:rPr>
          <w:sz w:val="20"/>
        </w:rPr>
      </w:pPr>
      <w:r w:rsidRPr="00286716">
        <w:rPr>
          <w:sz w:val="20"/>
        </w:rPr>
        <w:t>At eksisterende bebyggelse af arkitektonisk, kulturhistorisk eller miljømæssig værdi med tilhørende omgivelser træer, haver, belægninger mv. bevares.</w:t>
      </w:r>
    </w:p>
    <w:p w:rsidR="006E2F2E" w:rsidRPr="00D445F5" w:rsidRDefault="006E2F2E" w:rsidP="006E2F2E">
      <w:pPr>
        <w:widowControl/>
        <w:numPr>
          <w:ilvl w:val="0"/>
          <w:numId w:val="3"/>
        </w:numPr>
        <w:spacing w:line="300" w:lineRule="exact"/>
        <w:rPr>
          <w:rFonts w:cs="Arial"/>
          <w:b/>
          <w:sz w:val="20"/>
        </w:rPr>
      </w:pPr>
      <w:r w:rsidRPr="00D445F5">
        <w:rPr>
          <w:rFonts w:cs="Arial"/>
          <w:b/>
          <w:sz w:val="20"/>
        </w:rPr>
        <w:t xml:space="preserve">§ 5 Bevaring af træer, belægninger mv. </w:t>
      </w:r>
    </w:p>
    <w:p w:rsidR="006E2F2E" w:rsidRPr="00D445F5" w:rsidRDefault="006E2F2E" w:rsidP="006E2F2E">
      <w:pPr>
        <w:spacing w:line="300" w:lineRule="exact"/>
        <w:ind w:left="720"/>
        <w:rPr>
          <w:rFonts w:cs="Arial"/>
          <w:sz w:val="20"/>
        </w:rPr>
      </w:pPr>
      <w:r w:rsidRPr="00D445F5">
        <w:rPr>
          <w:rFonts w:cs="Arial"/>
          <w:sz w:val="20"/>
        </w:rPr>
        <w:t>5.2 Større nyplantninger og større flader med ny belægning må ikke etableres uden kommunens tilladelse.</w:t>
      </w:r>
    </w:p>
    <w:p w:rsidR="0073290E" w:rsidRPr="00D445F5" w:rsidRDefault="007A635B" w:rsidP="006E2F2E">
      <w:pPr>
        <w:spacing w:line="300" w:lineRule="exact"/>
        <w:ind w:left="720"/>
        <w:rPr>
          <w:rFonts w:cs="Arial"/>
          <w:sz w:val="20"/>
        </w:rPr>
      </w:pPr>
      <w:r w:rsidRPr="00D445F5">
        <w:rPr>
          <w:rFonts w:cs="Arial"/>
          <w:sz w:val="20"/>
        </w:rPr>
        <w:t>§ 9.4 Hegning mod gade og vej kan alene udføres som traditionelt, lavt stakit med en højde på maksimalt 80 cm. eller som levende hegn.</w:t>
      </w:r>
    </w:p>
    <w:p w:rsidR="007A635B" w:rsidRPr="00D445F5" w:rsidRDefault="007A635B" w:rsidP="006E2F2E">
      <w:pPr>
        <w:spacing w:line="300" w:lineRule="exact"/>
        <w:ind w:left="720"/>
        <w:rPr>
          <w:rFonts w:cs="Arial"/>
          <w:sz w:val="20"/>
        </w:rPr>
      </w:pPr>
    </w:p>
    <w:p w:rsidR="00CD2AF9" w:rsidRPr="00D445F5" w:rsidRDefault="006E2F2E" w:rsidP="00E8774D">
      <w:pPr>
        <w:rPr>
          <w:rFonts w:cs="Arial"/>
          <w:sz w:val="20"/>
          <w:u w:val="single"/>
        </w:rPr>
      </w:pPr>
      <w:r w:rsidRPr="00D445F5">
        <w:rPr>
          <w:rFonts w:cs="Arial"/>
          <w:color w:val="000000"/>
          <w:sz w:val="20"/>
        </w:rPr>
        <w:t>Problemet med ovenstående tekster er</w:t>
      </w:r>
      <w:r w:rsidR="009E5135">
        <w:rPr>
          <w:rFonts w:cs="Arial"/>
          <w:color w:val="000000"/>
          <w:sz w:val="20"/>
        </w:rPr>
        <w:t>,</w:t>
      </w:r>
      <w:r w:rsidRPr="00D445F5">
        <w:rPr>
          <w:rFonts w:cs="Arial"/>
          <w:color w:val="000000"/>
          <w:sz w:val="20"/>
        </w:rPr>
        <w:t xml:space="preserve"> at det kan være meget svært for en borger at afgøre</w:t>
      </w:r>
      <w:r w:rsidR="009E5135">
        <w:rPr>
          <w:rFonts w:cs="Arial"/>
          <w:color w:val="000000"/>
          <w:sz w:val="20"/>
        </w:rPr>
        <w:t>,</w:t>
      </w:r>
      <w:r w:rsidRPr="00D445F5">
        <w:rPr>
          <w:rFonts w:cs="Arial"/>
          <w:color w:val="000000"/>
          <w:sz w:val="20"/>
        </w:rPr>
        <w:t xml:space="preserve"> hvad der har en </w:t>
      </w:r>
      <w:r w:rsidRPr="00D445F5">
        <w:rPr>
          <w:rFonts w:cs="Arial"/>
          <w:sz w:val="20"/>
          <w:u w:val="single"/>
        </w:rPr>
        <w:t>arkitektonisk, kulturhistorisk eller miljømæssig værdi.</w:t>
      </w:r>
    </w:p>
    <w:p w:rsidR="009E5135" w:rsidRDefault="006E2F2E" w:rsidP="00E8774D">
      <w:pPr>
        <w:rPr>
          <w:rFonts w:cs="Arial"/>
          <w:sz w:val="20"/>
        </w:rPr>
      </w:pPr>
      <w:r w:rsidRPr="00D445F5">
        <w:rPr>
          <w:rFonts w:cs="Arial"/>
          <w:sz w:val="20"/>
        </w:rPr>
        <w:t xml:space="preserve">Det kan også være svært for </w:t>
      </w:r>
      <w:r w:rsidR="00E66A9D" w:rsidRPr="00D445F5">
        <w:rPr>
          <w:rFonts w:cs="Arial"/>
          <w:sz w:val="20"/>
        </w:rPr>
        <w:t xml:space="preserve">en borger </w:t>
      </w:r>
      <w:r w:rsidR="007A635B" w:rsidRPr="00D445F5">
        <w:rPr>
          <w:rFonts w:cs="Arial"/>
          <w:sz w:val="20"/>
        </w:rPr>
        <w:t xml:space="preserve">(eller sagsbehandler) </w:t>
      </w:r>
      <w:r w:rsidR="00E66A9D" w:rsidRPr="00D445F5">
        <w:rPr>
          <w:rFonts w:cs="Arial"/>
          <w:sz w:val="20"/>
        </w:rPr>
        <w:t>at afgøre</w:t>
      </w:r>
      <w:r w:rsidR="007A635B" w:rsidRPr="00D445F5">
        <w:rPr>
          <w:rFonts w:cs="Arial"/>
          <w:sz w:val="20"/>
        </w:rPr>
        <w:t>,</w:t>
      </w:r>
      <w:r w:rsidR="00E66A9D" w:rsidRPr="00D445F5">
        <w:rPr>
          <w:rFonts w:cs="Arial"/>
          <w:sz w:val="20"/>
        </w:rPr>
        <w:t xml:space="preserve"> hvad der er større flader – er det en lille forhave eller er der tale om en p-plads ved et supermarked</w:t>
      </w:r>
      <w:r w:rsidR="009E5135">
        <w:rPr>
          <w:rFonts w:cs="Arial"/>
          <w:sz w:val="20"/>
        </w:rPr>
        <w:t>?</w:t>
      </w:r>
    </w:p>
    <w:p w:rsidR="009E5135" w:rsidRDefault="009E5135" w:rsidP="00E8774D">
      <w:pPr>
        <w:rPr>
          <w:rFonts w:cs="Arial"/>
          <w:sz w:val="20"/>
        </w:rPr>
      </w:pPr>
    </w:p>
    <w:p w:rsidR="009D767A" w:rsidRDefault="007A635B" w:rsidP="00E8774D">
      <w:pPr>
        <w:rPr>
          <w:rFonts w:cs="Arial"/>
          <w:color w:val="000000"/>
          <w:sz w:val="20"/>
        </w:rPr>
      </w:pPr>
      <w:r w:rsidRPr="00D445F5">
        <w:rPr>
          <w:rFonts w:cs="Arial"/>
          <w:sz w:val="20"/>
        </w:rPr>
        <w:t xml:space="preserve"> Der burde have været en angivelse af størrelsen i Lokalplanens tekst</w:t>
      </w:r>
      <w:r w:rsidR="009E5135">
        <w:rPr>
          <w:rFonts w:cs="Arial"/>
          <w:sz w:val="20"/>
        </w:rPr>
        <w:t xml:space="preserve"> – eller - h</w:t>
      </w:r>
      <w:r w:rsidR="00CD2AF9" w:rsidRPr="00D445F5">
        <w:rPr>
          <w:rFonts w:cs="Arial"/>
          <w:color w:val="000000"/>
          <w:sz w:val="20"/>
        </w:rPr>
        <w:t xml:space="preserve">vis en have </w:t>
      </w:r>
      <w:r w:rsidR="00E66A9D" w:rsidRPr="00D445F5">
        <w:rPr>
          <w:rFonts w:cs="Arial"/>
          <w:color w:val="000000"/>
          <w:sz w:val="20"/>
        </w:rPr>
        <w:t>eller et hus</w:t>
      </w:r>
      <w:r w:rsidR="00CD2AF9" w:rsidRPr="00D445F5">
        <w:rPr>
          <w:rFonts w:cs="Arial"/>
          <w:color w:val="000000"/>
          <w:sz w:val="20"/>
        </w:rPr>
        <w:t xml:space="preserve"> er bevaringsværdig skal de</w:t>
      </w:r>
      <w:r w:rsidR="00EE4833" w:rsidRPr="00D445F5">
        <w:rPr>
          <w:rFonts w:cs="Arial"/>
          <w:color w:val="000000"/>
          <w:sz w:val="20"/>
        </w:rPr>
        <w:t xml:space="preserve"> </w:t>
      </w:r>
      <w:r w:rsidR="00CD2AF9" w:rsidRPr="00D445F5">
        <w:rPr>
          <w:rFonts w:cs="Arial"/>
          <w:color w:val="000000"/>
          <w:sz w:val="20"/>
        </w:rPr>
        <w:t>være udpeget på et kort - eller det sk</w:t>
      </w:r>
      <w:r w:rsidR="000E50CC" w:rsidRPr="00D445F5">
        <w:rPr>
          <w:rFonts w:cs="Arial"/>
          <w:color w:val="000000"/>
          <w:sz w:val="20"/>
        </w:rPr>
        <w:t xml:space="preserve">al </w:t>
      </w:r>
      <w:r w:rsidR="00CD2AF9" w:rsidRPr="00D445F5">
        <w:rPr>
          <w:rFonts w:cs="Arial"/>
          <w:color w:val="000000"/>
          <w:sz w:val="20"/>
        </w:rPr>
        <w:t>stå</w:t>
      </w:r>
      <w:r w:rsidR="000E50CC" w:rsidRPr="00D445F5">
        <w:rPr>
          <w:rFonts w:cs="Arial"/>
          <w:color w:val="000000"/>
          <w:sz w:val="20"/>
        </w:rPr>
        <w:t xml:space="preserve"> </w:t>
      </w:r>
      <w:r w:rsidR="00CD2AF9" w:rsidRPr="00D445F5">
        <w:rPr>
          <w:rFonts w:cs="Arial"/>
          <w:color w:val="000000"/>
          <w:sz w:val="20"/>
        </w:rPr>
        <w:t xml:space="preserve">tydeligt i en §, at der </w:t>
      </w:r>
      <w:r w:rsidR="00286716">
        <w:rPr>
          <w:rFonts w:cs="Arial"/>
          <w:color w:val="000000"/>
          <w:sz w:val="20"/>
        </w:rPr>
        <w:t xml:space="preserve">er </w:t>
      </w:r>
      <w:r w:rsidR="00286716" w:rsidRPr="00D445F5">
        <w:rPr>
          <w:rFonts w:cs="Arial"/>
          <w:color w:val="000000"/>
          <w:sz w:val="20"/>
        </w:rPr>
        <w:t>forbud</w:t>
      </w:r>
      <w:r w:rsidR="00CD2AF9" w:rsidRPr="00D445F5">
        <w:rPr>
          <w:rFonts w:cs="Arial"/>
          <w:color w:val="000000"/>
          <w:sz w:val="20"/>
        </w:rPr>
        <w:t xml:space="preserve"> mod at nedlægge forhaverne</w:t>
      </w:r>
      <w:r w:rsidR="00132E09" w:rsidRPr="00D445F5">
        <w:rPr>
          <w:rFonts w:cs="Arial"/>
          <w:color w:val="000000"/>
          <w:sz w:val="20"/>
        </w:rPr>
        <w:t xml:space="preserve">, </w:t>
      </w:r>
      <w:r w:rsidR="00EE4833" w:rsidRPr="00D445F5">
        <w:rPr>
          <w:rFonts w:cs="Arial"/>
          <w:color w:val="000000"/>
          <w:sz w:val="20"/>
        </w:rPr>
        <w:t xml:space="preserve">men </w:t>
      </w:r>
      <w:r w:rsidR="000E50CC" w:rsidRPr="00D445F5">
        <w:rPr>
          <w:rFonts w:cs="Arial"/>
          <w:color w:val="000000"/>
          <w:sz w:val="20"/>
        </w:rPr>
        <w:t xml:space="preserve">Lokalplanen indeholder ikke </w:t>
      </w:r>
      <w:r w:rsidR="00D00BAE">
        <w:rPr>
          <w:rFonts w:cs="Arial"/>
          <w:color w:val="000000"/>
          <w:sz w:val="20"/>
        </w:rPr>
        <w:t xml:space="preserve">en </w:t>
      </w:r>
      <w:r w:rsidR="000E50CC" w:rsidRPr="00D445F5">
        <w:rPr>
          <w:rFonts w:cs="Arial"/>
          <w:color w:val="000000"/>
          <w:sz w:val="20"/>
        </w:rPr>
        <w:t>sådan §</w:t>
      </w:r>
      <w:r w:rsidR="00132E09" w:rsidRPr="00D445F5">
        <w:rPr>
          <w:rFonts w:cs="Arial"/>
          <w:color w:val="000000"/>
          <w:sz w:val="20"/>
        </w:rPr>
        <w:t>. D</w:t>
      </w:r>
      <w:r w:rsidR="008262D3" w:rsidRPr="00D445F5">
        <w:rPr>
          <w:rFonts w:cs="Arial"/>
          <w:color w:val="000000"/>
          <w:sz w:val="20"/>
        </w:rPr>
        <w:t>et er den samme problematik</w:t>
      </w:r>
      <w:r w:rsidR="00132E09" w:rsidRPr="00D445F5">
        <w:rPr>
          <w:rFonts w:cs="Arial"/>
          <w:color w:val="000000"/>
          <w:sz w:val="20"/>
        </w:rPr>
        <w:t>,</w:t>
      </w:r>
      <w:r w:rsidR="008262D3" w:rsidRPr="00D445F5">
        <w:rPr>
          <w:rFonts w:cs="Arial"/>
          <w:color w:val="000000"/>
          <w:sz w:val="20"/>
        </w:rPr>
        <w:t xml:space="preserve"> som ved Hages Stiftelse</w:t>
      </w:r>
      <w:r w:rsidR="009E5135">
        <w:rPr>
          <w:rFonts w:cs="Arial"/>
          <w:color w:val="000000"/>
          <w:sz w:val="20"/>
        </w:rPr>
        <w:t>!!</w:t>
      </w:r>
      <w:r w:rsidR="00A354D2">
        <w:rPr>
          <w:rFonts w:cs="Arial"/>
          <w:color w:val="000000"/>
          <w:sz w:val="20"/>
        </w:rPr>
        <w:t xml:space="preserve"> Se venligst nedenstående</w:t>
      </w:r>
      <w:r w:rsidR="00F509A7">
        <w:rPr>
          <w:rFonts w:cs="Arial"/>
          <w:color w:val="000000"/>
          <w:sz w:val="20"/>
        </w:rPr>
        <w:t xml:space="preserve"> – uddybende tekster findes på siderne 5 og 6. </w:t>
      </w:r>
    </w:p>
    <w:p w:rsidR="00852A02" w:rsidRPr="00852A02" w:rsidRDefault="00852A02" w:rsidP="00E8774D">
      <w:pPr>
        <w:rPr>
          <w:rFonts w:cs="Arial"/>
          <w:color w:val="000000"/>
          <w:sz w:val="20"/>
        </w:rPr>
      </w:pPr>
    </w:p>
    <w:p w:rsidR="00852A02" w:rsidRPr="00A354D2" w:rsidRDefault="00852A02" w:rsidP="00852A02">
      <w:pPr>
        <w:widowControl/>
        <w:autoSpaceDE w:val="0"/>
        <w:autoSpaceDN w:val="0"/>
        <w:adjustRightInd w:val="0"/>
        <w:spacing w:line="240" w:lineRule="auto"/>
        <w:rPr>
          <w:rFonts w:cs="Arial"/>
          <w:b/>
          <w:bCs/>
          <w:color w:val="000000" w:themeColor="text1"/>
          <w:sz w:val="20"/>
        </w:rPr>
      </w:pPr>
      <w:r w:rsidRPr="00A354D2">
        <w:rPr>
          <w:rFonts w:cs="Arial"/>
          <w:b/>
          <w:bCs/>
          <w:color w:val="000000" w:themeColor="text1"/>
          <w:sz w:val="20"/>
        </w:rPr>
        <w:t>Forholdsnorm:</w:t>
      </w:r>
    </w:p>
    <w:p w:rsidR="00852A02" w:rsidRPr="00A354D2" w:rsidRDefault="00852A02" w:rsidP="00A354D2">
      <w:pPr>
        <w:widowControl/>
        <w:autoSpaceDE w:val="0"/>
        <w:autoSpaceDN w:val="0"/>
        <w:adjustRightInd w:val="0"/>
        <w:spacing w:line="240" w:lineRule="auto"/>
        <w:rPr>
          <w:rFonts w:cs="Arial"/>
          <w:color w:val="000000"/>
          <w:sz w:val="20"/>
        </w:rPr>
      </w:pPr>
      <w:r w:rsidRPr="00A354D2">
        <w:rPr>
          <w:rFonts w:cs="Arial"/>
          <w:color w:val="000000"/>
          <w:sz w:val="20"/>
        </w:rPr>
        <w:t>Det skal direkte af teksten kunne læses, hvad der er tilladt eller ikke er det.</w:t>
      </w:r>
    </w:p>
    <w:p w:rsidR="00852A02" w:rsidRPr="00A354D2" w:rsidRDefault="00852A02" w:rsidP="00852A02">
      <w:pPr>
        <w:widowControl/>
        <w:autoSpaceDE w:val="0"/>
        <w:autoSpaceDN w:val="0"/>
        <w:adjustRightInd w:val="0"/>
        <w:spacing w:line="240" w:lineRule="auto"/>
        <w:rPr>
          <w:rFonts w:cs="Arial"/>
          <w:color w:val="000000"/>
          <w:sz w:val="20"/>
        </w:rPr>
      </w:pPr>
    </w:p>
    <w:p w:rsidR="00852A02" w:rsidRPr="00A354D2" w:rsidRDefault="00852A02" w:rsidP="00852A02">
      <w:pPr>
        <w:widowControl/>
        <w:autoSpaceDE w:val="0"/>
        <w:autoSpaceDN w:val="0"/>
        <w:adjustRightInd w:val="0"/>
        <w:spacing w:line="240" w:lineRule="auto"/>
        <w:rPr>
          <w:rFonts w:cs="Arial"/>
          <w:b/>
          <w:bCs/>
          <w:color w:val="000000" w:themeColor="text1"/>
          <w:sz w:val="20"/>
        </w:rPr>
      </w:pPr>
      <w:r w:rsidRPr="00A354D2">
        <w:rPr>
          <w:rFonts w:cs="Arial"/>
          <w:b/>
          <w:bCs/>
          <w:color w:val="000000" w:themeColor="text1"/>
          <w:sz w:val="20"/>
        </w:rPr>
        <w:t>Kompetencenorm:</w:t>
      </w:r>
    </w:p>
    <w:p w:rsidR="00941B04" w:rsidRPr="00A354D2" w:rsidRDefault="00A354D2" w:rsidP="00A354D2">
      <w:pPr>
        <w:widowControl/>
        <w:autoSpaceDE w:val="0"/>
        <w:autoSpaceDN w:val="0"/>
        <w:adjustRightInd w:val="0"/>
        <w:spacing w:line="240" w:lineRule="auto"/>
        <w:rPr>
          <w:rFonts w:cs="Arial"/>
          <w:color w:val="000000"/>
          <w:sz w:val="20"/>
        </w:rPr>
      </w:pPr>
      <w:r w:rsidRPr="00A354D2">
        <w:rPr>
          <w:rFonts w:cs="Arial"/>
          <w:color w:val="000000"/>
          <w:sz w:val="20"/>
        </w:rPr>
        <w:t>K</w:t>
      </w:r>
      <w:r w:rsidR="00852A02" w:rsidRPr="00A354D2">
        <w:rPr>
          <w:rFonts w:cs="Arial"/>
          <w:color w:val="000000"/>
          <w:sz w:val="20"/>
        </w:rPr>
        <w:t xml:space="preserve">ræver byrådets særlige tilladelse i form af dispensation fra </w:t>
      </w:r>
      <w:r w:rsidR="00852A02" w:rsidRPr="00A354D2">
        <w:rPr>
          <w:rFonts w:cs="Arial"/>
          <w:sz w:val="20"/>
        </w:rPr>
        <w:t>en bestemmelse. Dispensationen gives i henhold til</w:t>
      </w:r>
      <w:r w:rsidRPr="00A354D2">
        <w:rPr>
          <w:rFonts w:cs="Arial"/>
          <w:sz w:val="20"/>
        </w:rPr>
        <w:t xml:space="preserve"> </w:t>
      </w:r>
      <w:r w:rsidR="00852A02" w:rsidRPr="00A354D2">
        <w:rPr>
          <w:rFonts w:cs="Arial"/>
          <w:sz w:val="20"/>
        </w:rPr>
        <w:t>Planloven §§ 19 og 20</w:t>
      </w:r>
    </w:p>
    <w:p w:rsidR="00852A02" w:rsidRPr="00852A02" w:rsidRDefault="00852A02" w:rsidP="00852A02">
      <w:pPr>
        <w:rPr>
          <w:rFonts w:cs="Arial"/>
          <w:color w:val="000000"/>
          <w:szCs w:val="22"/>
        </w:rPr>
      </w:pPr>
    </w:p>
    <w:p w:rsidR="00941B04" w:rsidRPr="00852A02" w:rsidRDefault="00941B04" w:rsidP="00941B04">
      <w:pPr>
        <w:spacing w:line="280" w:lineRule="exact"/>
        <w:jc w:val="center"/>
        <w:rPr>
          <w:rFonts w:cs="Arial"/>
          <w:color w:val="000000"/>
          <w:sz w:val="20"/>
        </w:rPr>
      </w:pPr>
      <w:r w:rsidRPr="00852A02">
        <w:rPr>
          <w:rFonts w:cs="Arial"/>
          <w:color w:val="000000"/>
          <w:sz w:val="20"/>
        </w:rPr>
        <w:t>♦♦♦</w:t>
      </w:r>
    </w:p>
    <w:p w:rsidR="005C725C" w:rsidRPr="00D445F5" w:rsidRDefault="005C725C" w:rsidP="00E8774D">
      <w:pPr>
        <w:rPr>
          <w:rFonts w:cs="Arial"/>
          <w:color w:val="000000"/>
          <w:sz w:val="20"/>
        </w:rPr>
      </w:pPr>
    </w:p>
    <w:p w:rsidR="008262D3" w:rsidRPr="00D445F5" w:rsidRDefault="00941B04" w:rsidP="00E8774D">
      <w:pPr>
        <w:rPr>
          <w:rFonts w:cs="Arial"/>
          <w:b/>
          <w:color w:val="000000"/>
          <w:sz w:val="20"/>
          <w:u w:val="single"/>
        </w:rPr>
      </w:pPr>
      <w:r w:rsidRPr="00D445F5">
        <w:rPr>
          <w:rFonts w:cs="Arial"/>
          <w:b/>
          <w:color w:val="000000"/>
          <w:sz w:val="20"/>
          <w:u w:val="single"/>
        </w:rPr>
        <w:t xml:space="preserve">7- </w:t>
      </w:r>
      <w:r w:rsidR="008262D3" w:rsidRPr="00D445F5">
        <w:rPr>
          <w:rFonts w:cs="Arial"/>
          <w:b/>
          <w:color w:val="000000"/>
          <w:sz w:val="20"/>
          <w:u w:val="single"/>
        </w:rPr>
        <w:t>Skilte i rabatten ved Sukkerfabrikken</w:t>
      </w:r>
      <w:r w:rsidR="002B180B">
        <w:rPr>
          <w:rFonts w:cs="Arial"/>
          <w:b/>
          <w:color w:val="000000"/>
          <w:sz w:val="20"/>
          <w:u w:val="single"/>
        </w:rPr>
        <w:t xml:space="preserve"> - Kostervej 2, Lendemarke, 4780 Stege</w:t>
      </w:r>
      <w:r w:rsidR="000856DA" w:rsidRPr="00D445F5">
        <w:rPr>
          <w:rFonts w:cs="Arial"/>
          <w:b/>
          <w:color w:val="000000"/>
          <w:sz w:val="20"/>
          <w:u w:val="single"/>
        </w:rPr>
        <w:t>:</w:t>
      </w:r>
    </w:p>
    <w:p w:rsidR="005C725C" w:rsidRPr="00D445F5" w:rsidRDefault="00941B04" w:rsidP="00E8774D">
      <w:pPr>
        <w:rPr>
          <w:rFonts w:cs="Arial"/>
          <w:color w:val="000000"/>
          <w:sz w:val="20"/>
        </w:rPr>
      </w:pPr>
      <w:r w:rsidRPr="00D445F5">
        <w:rPr>
          <w:rFonts w:cs="Arial"/>
          <w:color w:val="000000"/>
          <w:sz w:val="20"/>
        </w:rPr>
        <w:t>Facaderådet ønsker</w:t>
      </w:r>
      <w:r w:rsidR="008262D3" w:rsidRPr="00D445F5">
        <w:rPr>
          <w:rFonts w:cs="Arial"/>
          <w:color w:val="000000"/>
          <w:sz w:val="20"/>
        </w:rPr>
        <w:t>,</w:t>
      </w:r>
      <w:r w:rsidRPr="00D445F5">
        <w:rPr>
          <w:rFonts w:cs="Arial"/>
          <w:color w:val="000000"/>
          <w:sz w:val="20"/>
        </w:rPr>
        <w:t xml:space="preserve"> at der bliver ryddet op i alle de løse skilte, der står i rabatten ved Sukkerfabrikken</w:t>
      </w:r>
      <w:r w:rsidR="008262D3" w:rsidRPr="00D445F5">
        <w:rPr>
          <w:rFonts w:cs="Arial"/>
          <w:color w:val="000000"/>
          <w:sz w:val="20"/>
        </w:rPr>
        <w:t>. Efterfølgende har Kommune modtaget klage fra Vejdirektoratet, de klager over skilteskoven ved Sukkerfabrikken</w:t>
      </w:r>
      <w:r w:rsidR="002B180B">
        <w:rPr>
          <w:rFonts w:cs="Arial"/>
          <w:color w:val="000000"/>
          <w:sz w:val="20"/>
        </w:rPr>
        <w:t xml:space="preserve"> - Færdslovens § 99</w:t>
      </w:r>
      <w:r w:rsidR="008262D3" w:rsidRPr="00D445F5">
        <w:rPr>
          <w:rFonts w:cs="Arial"/>
          <w:color w:val="000000"/>
          <w:sz w:val="20"/>
        </w:rPr>
        <w:t>!!!</w:t>
      </w:r>
      <w:r w:rsidR="002B180B">
        <w:rPr>
          <w:rFonts w:cs="Arial"/>
          <w:color w:val="000000"/>
          <w:sz w:val="20"/>
        </w:rPr>
        <w:t xml:space="preserve"> Vejdirektoratet opfordrer Kommunen til at sørge for at Lokalplanen bliver overholdt. Jeg tager kontakt til Bent Lykke. </w:t>
      </w:r>
    </w:p>
    <w:p w:rsidR="00286716" w:rsidRDefault="00286716" w:rsidP="00E8774D">
      <w:pPr>
        <w:jc w:val="center"/>
        <w:rPr>
          <w:rFonts w:cs="Arial"/>
          <w:sz w:val="20"/>
        </w:rPr>
      </w:pPr>
    </w:p>
    <w:p w:rsidR="00286716" w:rsidRDefault="00286716" w:rsidP="00E8774D">
      <w:pPr>
        <w:jc w:val="center"/>
        <w:rPr>
          <w:rFonts w:cs="Arial"/>
          <w:sz w:val="20"/>
        </w:rPr>
      </w:pPr>
    </w:p>
    <w:p w:rsidR="00286716" w:rsidRDefault="00286716" w:rsidP="00E8774D">
      <w:pPr>
        <w:jc w:val="center"/>
        <w:rPr>
          <w:rFonts w:cs="Arial"/>
          <w:sz w:val="20"/>
        </w:rPr>
      </w:pPr>
    </w:p>
    <w:p w:rsidR="00E8774D" w:rsidRPr="00D445F5" w:rsidRDefault="00E8774D" w:rsidP="00E8774D">
      <w:pPr>
        <w:jc w:val="center"/>
        <w:rPr>
          <w:rFonts w:cs="Arial"/>
          <w:sz w:val="20"/>
        </w:rPr>
      </w:pPr>
      <w:r w:rsidRPr="00D445F5">
        <w:rPr>
          <w:rFonts w:cs="Arial"/>
          <w:sz w:val="20"/>
        </w:rPr>
        <w:t>Med venlig hilsen</w:t>
      </w:r>
    </w:p>
    <w:p w:rsidR="00E8774D" w:rsidRPr="00D445F5" w:rsidRDefault="00E8774D" w:rsidP="00E8774D">
      <w:pPr>
        <w:jc w:val="center"/>
        <w:rPr>
          <w:rFonts w:cs="Arial"/>
          <w:sz w:val="20"/>
        </w:rPr>
      </w:pPr>
    </w:p>
    <w:p w:rsidR="00E8774D" w:rsidRPr="00D445F5" w:rsidRDefault="00E8774D" w:rsidP="00E8774D">
      <w:pPr>
        <w:jc w:val="center"/>
        <w:rPr>
          <w:rFonts w:cs="Arial"/>
          <w:sz w:val="20"/>
        </w:rPr>
      </w:pPr>
      <w:r w:rsidRPr="00D445F5">
        <w:rPr>
          <w:rFonts w:cs="Arial"/>
          <w:sz w:val="20"/>
        </w:rPr>
        <w:t>Karen Bruunsgaard</w:t>
      </w:r>
    </w:p>
    <w:p w:rsidR="00E8774D" w:rsidRDefault="00E8774D" w:rsidP="00E8774D">
      <w:pPr>
        <w:jc w:val="center"/>
        <w:rPr>
          <w:rFonts w:cs="Arial"/>
          <w:sz w:val="20"/>
        </w:rPr>
      </w:pPr>
      <w:r w:rsidRPr="00D445F5">
        <w:rPr>
          <w:rFonts w:cs="Arial"/>
          <w:sz w:val="20"/>
        </w:rPr>
        <w:t>Planlægger/Sekretær for Stege Facaderåd</w:t>
      </w:r>
    </w:p>
    <w:p w:rsidR="00572BA6" w:rsidRDefault="00572BA6" w:rsidP="00E8774D">
      <w:pPr>
        <w:jc w:val="center"/>
        <w:rPr>
          <w:rFonts w:cs="Arial"/>
          <w:sz w:val="20"/>
        </w:rPr>
      </w:pPr>
    </w:p>
    <w:p w:rsidR="00572BA6" w:rsidRDefault="00572BA6" w:rsidP="00E8774D">
      <w:pPr>
        <w:jc w:val="center"/>
        <w:rPr>
          <w:rFonts w:cs="Arial"/>
          <w:sz w:val="20"/>
        </w:rPr>
      </w:pPr>
    </w:p>
    <w:p w:rsidR="00B543B7" w:rsidRPr="00F509A7" w:rsidRDefault="00572BA6" w:rsidP="00F509A7">
      <w:pPr>
        <w:rPr>
          <w:rFonts w:cs="Arial"/>
          <w:b/>
          <w:color w:val="000000"/>
          <w:szCs w:val="22"/>
          <w:u w:val="single"/>
        </w:rPr>
      </w:pPr>
      <w:r w:rsidRPr="00F509A7">
        <w:rPr>
          <w:rFonts w:cs="Arial"/>
          <w:b/>
          <w:color w:val="000000"/>
          <w:szCs w:val="22"/>
          <w:u w:val="single"/>
        </w:rPr>
        <w:t>Miljøministeriet - By- og Landskabsstyrelsen</w:t>
      </w:r>
      <w:r w:rsidR="00B543B7" w:rsidRPr="00F509A7">
        <w:rPr>
          <w:rFonts w:cs="Arial"/>
          <w:b/>
          <w:color w:val="000000"/>
          <w:szCs w:val="22"/>
          <w:u w:val="single"/>
        </w:rPr>
        <w:t xml:space="preserve"> - Vejledning om</w:t>
      </w:r>
      <w:r w:rsidR="00E07EBA" w:rsidRPr="00F509A7">
        <w:rPr>
          <w:rFonts w:cs="Arial"/>
          <w:b/>
          <w:color w:val="000000"/>
          <w:szCs w:val="22"/>
          <w:u w:val="single"/>
        </w:rPr>
        <w:t xml:space="preserve"> Lo</w:t>
      </w:r>
      <w:r w:rsidR="00B543B7" w:rsidRPr="00F509A7">
        <w:rPr>
          <w:rFonts w:cs="Arial"/>
          <w:b/>
          <w:color w:val="000000"/>
          <w:szCs w:val="22"/>
          <w:u w:val="single"/>
        </w:rPr>
        <w:t>kalplanlægning</w:t>
      </w:r>
    </w:p>
    <w:p w:rsidR="00572BA6" w:rsidRPr="00F509A7" w:rsidRDefault="00B543B7" w:rsidP="00F509A7">
      <w:pPr>
        <w:rPr>
          <w:rFonts w:cs="Arial"/>
          <w:b/>
          <w:color w:val="000000"/>
          <w:szCs w:val="22"/>
          <w:u w:val="single"/>
        </w:rPr>
      </w:pPr>
      <w:r w:rsidRPr="00F509A7">
        <w:rPr>
          <w:rFonts w:cs="Arial"/>
          <w:b/>
          <w:color w:val="000000"/>
          <w:szCs w:val="22"/>
          <w:u w:val="single"/>
        </w:rPr>
        <w:t>Indhold, tilvejebringelse og retsvirkning</w:t>
      </w:r>
    </w:p>
    <w:p w:rsidR="00B543B7" w:rsidRPr="00F509A7" w:rsidRDefault="00B543B7" w:rsidP="00F509A7">
      <w:pPr>
        <w:rPr>
          <w:rFonts w:cs="Arial"/>
          <w:color w:val="000000"/>
          <w:sz w:val="20"/>
        </w:rPr>
      </w:pPr>
    </w:p>
    <w:p w:rsidR="00572BA6" w:rsidRPr="00F509A7" w:rsidRDefault="00572BA6" w:rsidP="00F509A7">
      <w:pPr>
        <w:rPr>
          <w:rFonts w:cs="Arial"/>
          <w:b/>
          <w:color w:val="000000"/>
          <w:sz w:val="20"/>
          <w:u w:val="single"/>
        </w:rPr>
      </w:pPr>
      <w:r w:rsidRPr="00F509A7">
        <w:rPr>
          <w:rFonts w:cs="Arial"/>
          <w:b/>
          <w:color w:val="000000"/>
          <w:sz w:val="20"/>
          <w:u w:val="single"/>
        </w:rPr>
        <w:t>1.4.3 Kompetencenormer</w:t>
      </w:r>
      <w:r w:rsidR="00F509A7">
        <w:rPr>
          <w:rFonts w:cs="Arial"/>
          <w:b/>
          <w:color w:val="000000"/>
          <w:sz w:val="20"/>
          <w:u w:val="single"/>
        </w:rPr>
        <w:t>:</w:t>
      </w:r>
    </w:p>
    <w:p w:rsidR="00572BA6" w:rsidRPr="00F509A7" w:rsidRDefault="00572BA6" w:rsidP="00F509A7">
      <w:pPr>
        <w:rPr>
          <w:rFonts w:cs="Arial"/>
          <w:color w:val="000000"/>
          <w:sz w:val="20"/>
        </w:rPr>
      </w:pPr>
      <w:r w:rsidRPr="00F509A7">
        <w:rPr>
          <w:rFonts w:cs="Arial"/>
          <w:color w:val="000000"/>
          <w:sz w:val="20"/>
        </w:rPr>
        <w:t>Bestemmelser i en lokalplan skal som altovervejende hovedregel udformes som</w:t>
      </w:r>
    </w:p>
    <w:p w:rsidR="00572BA6" w:rsidRPr="00F509A7" w:rsidRDefault="00572BA6" w:rsidP="00F509A7">
      <w:pPr>
        <w:rPr>
          <w:rFonts w:cs="Arial"/>
          <w:color w:val="000000"/>
          <w:sz w:val="20"/>
        </w:rPr>
      </w:pPr>
      <w:r w:rsidRPr="00F509A7">
        <w:rPr>
          <w:rFonts w:cs="Arial"/>
          <w:b/>
          <w:color w:val="000000"/>
          <w:sz w:val="20"/>
          <w:u w:val="single"/>
        </w:rPr>
        <w:t>forholdsnormer</w:t>
      </w:r>
      <w:r w:rsidRPr="00F509A7">
        <w:rPr>
          <w:rFonts w:cs="Arial"/>
          <w:color w:val="000000"/>
          <w:sz w:val="20"/>
        </w:rPr>
        <w:t>. Det betyder, at det skal kunne læses direkte i teksten, hvad der er</w:t>
      </w:r>
    </w:p>
    <w:p w:rsidR="00572BA6" w:rsidRPr="00F509A7" w:rsidRDefault="00572BA6" w:rsidP="00F509A7">
      <w:pPr>
        <w:rPr>
          <w:rFonts w:cs="Arial"/>
          <w:color w:val="000000"/>
          <w:sz w:val="20"/>
        </w:rPr>
      </w:pPr>
      <w:r w:rsidRPr="00F509A7">
        <w:rPr>
          <w:rFonts w:cs="Arial"/>
          <w:color w:val="000000"/>
          <w:sz w:val="20"/>
        </w:rPr>
        <w:t>tilladt og ikke tilladt på de ejendomme, der er omfattet af lokalplanen. Eksempler</w:t>
      </w:r>
    </w:p>
    <w:p w:rsidR="00572BA6" w:rsidRPr="00F509A7" w:rsidRDefault="00572BA6" w:rsidP="00F509A7">
      <w:pPr>
        <w:rPr>
          <w:rFonts w:cs="Arial"/>
          <w:color w:val="000000"/>
          <w:sz w:val="20"/>
        </w:rPr>
      </w:pPr>
      <w:r w:rsidRPr="00F509A7">
        <w:rPr>
          <w:rFonts w:cs="Arial"/>
          <w:color w:val="000000"/>
          <w:sz w:val="20"/>
        </w:rPr>
        <w:t>på forholdsnormer er bestemmelser som ‘Området må kun anvendes til’, ‘Beboelsesbygninger skal placeres…’ , Bygninger må ikke være højere end … ‘.</w:t>
      </w:r>
    </w:p>
    <w:p w:rsidR="00572BA6" w:rsidRPr="00F509A7" w:rsidRDefault="00572BA6" w:rsidP="00F509A7">
      <w:pPr>
        <w:rPr>
          <w:rFonts w:cs="Arial"/>
          <w:color w:val="000000"/>
          <w:sz w:val="20"/>
        </w:rPr>
      </w:pPr>
    </w:p>
    <w:p w:rsidR="00572BA6" w:rsidRPr="00F509A7" w:rsidRDefault="00572BA6" w:rsidP="00F509A7">
      <w:pPr>
        <w:rPr>
          <w:rFonts w:cs="Arial"/>
          <w:color w:val="000000"/>
          <w:sz w:val="20"/>
        </w:rPr>
      </w:pPr>
      <w:r w:rsidRPr="00F509A7">
        <w:rPr>
          <w:rFonts w:cs="Arial"/>
          <w:color w:val="000000"/>
          <w:sz w:val="20"/>
        </w:rPr>
        <w:t>I praksis udformes de fleste lokalplanbestemmelser som forholdsnormer, men i en</w:t>
      </w:r>
    </w:p>
    <w:p w:rsidR="00572BA6" w:rsidRPr="00F509A7" w:rsidRDefault="00572BA6" w:rsidP="00F509A7">
      <w:pPr>
        <w:rPr>
          <w:rFonts w:cs="Arial"/>
          <w:color w:val="000000"/>
          <w:sz w:val="20"/>
        </w:rPr>
      </w:pPr>
      <w:r w:rsidRPr="00F509A7">
        <w:rPr>
          <w:rFonts w:cs="Arial"/>
          <w:color w:val="000000"/>
          <w:sz w:val="20"/>
        </w:rPr>
        <w:t>del tilfælde med karakter af kompetencenorm, der går ud på, at kommunalbestyrelsen</w:t>
      </w:r>
    </w:p>
    <w:p w:rsidR="00572BA6" w:rsidRPr="00F509A7" w:rsidRDefault="00572BA6" w:rsidP="00F509A7">
      <w:pPr>
        <w:rPr>
          <w:rFonts w:cs="Arial"/>
          <w:color w:val="000000"/>
          <w:sz w:val="20"/>
        </w:rPr>
      </w:pPr>
      <w:r w:rsidRPr="00F509A7">
        <w:rPr>
          <w:rFonts w:cs="Arial"/>
          <w:color w:val="000000"/>
          <w:sz w:val="20"/>
        </w:rPr>
        <w:t>i forskellige situationer og evt. under forskellige forudsætninger kan give tilladelse</w:t>
      </w:r>
    </w:p>
    <w:p w:rsidR="00572BA6" w:rsidRPr="00F509A7" w:rsidRDefault="00572BA6" w:rsidP="00F509A7">
      <w:pPr>
        <w:rPr>
          <w:rFonts w:cs="Arial"/>
          <w:color w:val="000000"/>
          <w:sz w:val="20"/>
        </w:rPr>
      </w:pPr>
      <w:r w:rsidRPr="00F509A7">
        <w:rPr>
          <w:rFonts w:cs="Arial"/>
          <w:color w:val="000000"/>
          <w:sz w:val="20"/>
        </w:rPr>
        <w:t>til at fravige lokalplanens bestemmelser. Et eksempel er ‘ Området udlægges</w:t>
      </w:r>
    </w:p>
    <w:p w:rsidR="00572BA6" w:rsidRPr="00F509A7" w:rsidRDefault="00572BA6" w:rsidP="00F509A7">
      <w:pPr>
        <w:rPr>
          <w:rFonts w:cs="Arial"/>
          <w:color w:val="000000"/>
          <w:sz w:val="20"/>
        </w:rPr>
      </w:pPr>
      <w:r w:rsidRPr="00F509A7">
        <w:rPr>
          <w:rFonts w:cs="Arial"/>
          <w:color w:val="000000"/>
          <w:sz w:val="20"/>
        </w:rPr>
        <w:t>til boligformål. Kommunalbestyrelsen kan dog tillade, at der etableres mindre</w:t>
      </w:r>
    </w:p>
    <w:p w:rsidR="00572BA6" w:rsidRPr="00F509A7" w:rsidRDefault="00572BA6" w:rsidP="00F509A7">
      <w:pPr>
        <w:rPr>
          <w:rFonts w:cs="Arial"/>
          <w:color w:val="000000"/>
          <w:sz w:val="20"/>
        </w:rPr>
      </w:pPr>
      <w:r w:rsidRPr="00F509A7">
        <w:rPr>
          <w:rFonts w:cs="Arial"/>
          <w:color w:val="000000"/>
          <w:sz w:val="20"/>
        </w:rPr>
        <w:t>erhvervsvirksomheder, der vurderes ikke at ændre områdets karakter af boligområde’.</w:t>
      </w:r>
    </w:p>
    <w:p w:rsidR="00572BA6" w:rsidRPr="00F509A7" w:rsidRDefault="00572BA6" w:rsidP="00F509A7">
      <w:pPr>
        <w:rPr>
          <w:rFonts w:cs="Arial"/>
          <w:color w:val="000000"/>
          <w:sz w:val="20"/>
        </w:rPr>
      </w:pPr>
      <w:r w:rsidRPr="00F509A7">
        <w:rPr>
          <w:rFonts w:cs="Arial"/>
          <w:color w:val="000000"/>
          <w:sz w:val="20"/>
        </w:rPr>
        <w:t>En sådan bestemmelse giver ikke kommunalbestyrelsen adgang til at give</w:t>
      </w:r>
    </w:p>
    <w:p w:rsidR="00572BA6" w:rsidRPr="00F509A7" w:rsidRDefault="00572BA6" w:rsidP="00F509A7">
      <w:pPr>
        <w:rPr>
          <w:rFonts w:cs="Arial"/>
          <w:color w:val="000000"/>
          <w:sz w:val="20"/>
        </w:rPr>
      </w:pPr>
      <w:r w:rsidRPr="00F509A7">
        <w:rPr>
          <w:rFonts w:cs="Arial"/>
          <w:color w:val="000000"/>
          <w:sz w:val="20"/>
        </w:rPr>
        <w:t>tilladelse uden at overholde lovens regler om dispensation. En sådan tilladelse er</w:t>
      </w:r>
    </w:p>
    <w:p w:rsidR="00572BA6" w:rsidRPr="00F509A7" w:rsidRDefault="00572BA6" w:rsidP="00F509A7">
      <w:pPr>
        <w:rPr>
          <w:rFonts w:cs="Arial"/>
          <w:color w:val="000000"/>
          <w:sz w:val="20"/>
        </w:rPr>
      </w:pPr>
      <w:r w:rsidRPr="00F509A7">
        <w:rPr>
          <w:rFonts w:cs="Arial"/>
          <w:color w:val="000000"/>
          <w:sz w:val="20"/>
        </w:rPr>
        <w:t>en dispensation fra hovedreglen om, at området skal anvendes til boligformål, og</w:t>
      </w:r>
    </w:p>
    <w:p w:rsidR="00572BA6" w:rsidRPr="00F509A7" w:rsidRDefault="00572BA6" w:rsidP="00F509A7">
      <w:pPr>
        <w:rPr>
          <w:rFonts w:cs="Arial"/>
          <w:color w:val="000000"/>
          <w:sz w:val="20"/>
        </w:rPr>
      </w:pPr>
      <w:r w:rsidRPr="00F509A7">
        <w:rPr>
          <w:rFonts w:cs="Arial"/>
          <w:color w:val="000000"/>
          <w:sz w:val="20"/>
        </w:rPr>
        <w:t>de almindelige regler om dispensation, herunder særligt reglerne om forudgående</w:t>
      </w:r>
    </w:p>
    <w:p w:rsidR="00572BA6" w:rsidRPr="00F509A7" w:rsidRDefault="00572BA6" w:rsidP="00F509A7">
      <w:pPr>
        <w:rPr>
          <w:rFonts w:cs="Arial"/>
          <w:color w:val="000000"/>
          <w:sz w:val="20"/>
        </w:rPr>
      </w:pPr>
      <w:r w:rsidRPr="00F509A7">
        <w:rPr>
          <w:rFonts w:cs="Arial"/>
          <w:color w:val="000000"/>
          <w:sz w:val="20"/>
        </w:rPr>
        <w:t>orientering af naboer m.fl., der er fastsat i § 20, skal overholdes.</w:t>
      </w:r>
    </w:p>
    <w:p w:rsidR="00B543B7" w:rsidRPr="00F509A7" w:rsidRDefault="00B543B7" w:rsidP="00F509A7">
      <w:pPr>
        <w:rPr>
          <w:rFonts w:cs="Arial"/>
          <w:color w:val="000000"/>
          <w:sz w:val="20"/>
        </w:rPr>
      </w:pPr>
    </w:p>
    <w:p w:rsidR="00B543B7" w:rsidRPr="00F509A7" w:rsidRDefault="00B543B7" w:rsidP="00F509A7">
      <w:pPr>
        <w:rPr>
          <w:rFonts w:cs="Arial"/>
          <w:color w:val="000000"/>
          <w:sz w:val="20"/>
        </w:rPr>
      </w:pPr>
    </w:p>
    <w:p w:rsidR="00572BA6" w:rsidRPr="00F509A7" w:rsidRDefault="00572BA6" w:rsidP="00F509A7">
      <w:pPr>
        <w:rPr>
          <w:rFonts w:cs="Arial"/>
          <w:b/>
          <w:color w:val="000000"/>
          <w:sz w:val="20"/>
          <w:u w:val="single"/>
        </w:rPr>
      </w:pPr>
      <w:r w:rsidRPr="00F509A7">
        <w:rPr>
          <w:rFonts w:cs="Arial"/>
          <w:b/>
          <w:color w:val="000000"/>
          <w:sz w:val="20"/>
          <w:u w:val="single"/>
        </w:rPr>
        <w:t>VEJLEDNING OM LOKALPLANLÆGNING</w:t>
      </w:r>
      <w:r w:rsidR="00F509A7">
        <w:rPr>
          <w:rFonts w:cs="Arial"/>
          <w:b/>
          <w:color w:val="000000"/>
          <w:sz w:val="20"/>
          <w:u w:val="single"/>
        </w:rPr>
        <w:t>:</w:t>
      </w:r>
    </w:p>
    <w:p w:rsidR="00572BA6" w:rsidRPr="00F509A7" w:rsidRDefault="00572BA6" w:rsidP="00F509A7">
      <w:pPr>
        <w:rPr>
          <w:rFonts w:cs="Arial"/>
          <w:color w:val="000000"/>
          <w:sz w:val="20"/>
        </w:rPr>
      </w:pPr>
      <w:r w:rsidRPr="00F509A7">
        <w:rPr>
          <w:rFonts w:cs="Arial"/>
          <w:color w:val="000000"/>
          <w:sz w:val="20"/>
        </w:rPr>
        <w:t>På grund af den usikkerhed, den type bestemmelser medfører, anbefales det, at</w:t>
      </w:r>
    </w:p>
    <w:p w:rsidR="00572BA6" w:rsidRPr="00F509A7" w:rsidRDefault="00572BA6" w:rsidP="00F509A7">
      <w:pPr>
        <w:rPr>
          <w:rFonts w:cs="Arial"/>
          <w:color w:val="000000"/>
          <w:sz w:val="20"/>
        </w:rPr>
      </w:pPr>
      <w:r w:rsidRPr="00F509A7">
        <w:rPr>
          <w:rFonts w:cs="Arial"/>
          <w:color w:val="000000"/>
          <w:sz w:val="20"/>
        </w:rPr>
        <w:t>man ikke bruger den type formuleringer, og i stedet – i redegørelse/kommentarer –</w:t>
      </w:r>
    </w:p>
    <w:p w:rsidR="00572BA6" w:rsidRPr="00F509A7" w:rsidRDefault="00572BA6" w:rsidP="00F509A7">
      <w:pPr>
        <w:rPr>
          <w:rFonts w:cs="Arial"/>
          <w:color w:val="000000"/>
          <w:sz w:val="20"/>
        </w:rPr>
      </w:pPr>
      <w:r w:rsidRPr="00F509A7">
        <w:rPr>
          <w:rFonts w:cs="Arial"/>
          <w:color w:val="000000"/>
          <w:sz w:val="20"/>
        </w:rPr>
        <w:t>henviser til muligheden for at dispensere, hvis man har specielt brug for at gøre</w:t>
      </w:r>
    </w:p>
    <w:p w:rsidR="00572BA6" w:rsidRPr="00F509A7" w:rsidRDefault="00572BA6" w:rsidP="00F509A7">
      <w:pPr>
        <w:rPr>
          <w:rFonts w:cs="Arial"/>
          <w:color w:val="000000"/>
          <w:sz w:val="20"/>
        </w:rPr>
      </w:pPr>
      <w:r w:rsidRPr="00F509A7">
        <w:rPr>
          <w:rFonts w:cs="Arial"/>
          <w:color w:val="000000"/>
          <w:sz w:val="20"/>
        </w:rPr>
        <w:t>opmærksom på det.</w:t>
      </w:r>
    </w:p>
    <w:p w:rsidR="00B543B7" w:rsidRPr="00F509A7" w:rsidRDefault="00B543B7" w:rsidP="00F509A7">
      <w:pPr>
        <w:rPr>
          <w:rFonts w:cs="Arial"/>
          <w:color w:val="000000"/>
          <w:sz w:val="20"/>
        </w:rPr>
      </w:pPr>
    </w:p>
    <w:p w:rsidR="00572BA6" w:rsidRPr="00F509A7" w:rsidRDefault="00572BA6" w:rsidP="00F509A7">
      <w:pPr>
        <w:rPr>
          <w:rFonts w:cs="Arial"/>
          <w:color w:val="000000"/>
          <w:sz w:val="20"/>
        </w:rPr>
      </w:pPr>
      <w:r w:rsidRPr="00F509A7">
        <w:rPr>
          <w:rFonts w:cs="Arial"/>
          <w:color w:val="000000"/>
          <w:sz w:val="20"/>
        </w:rPr>
        <w:t>Også bestemmelser, som alene angiver, at kommunalbestyrelsen kan tillade en</w:t>
      </w:r>
    </w:p>
    <w:p w:rsidR="00572BA6" w:rsidRPr="00F509A7" w:rsidRDefault="00572BA6" w:rsidP="00F509A7">
      <w:pPr>
        <w:rPr>
          <w:rFonts w:cs="Arial"/>
          <w:color w:val="000000"/>
          <w:sz w:val="20"/>
        </w:rPr>
      </w:pPr>
      <w:r w:rsidRPr="00F509A7">
        <w:rPr>
          <w:rFonts w:cs="Arial"/>
          <w:color w:val="000000"/>
          <w:sz w:val="20"/>
        </w:rPr>
        <w:t>foranstaltning, uden at det angives, hvad det er man med tilladelsen fraviger, må</w:t>
      </w:r>
    </w:p>
    <w:p w:rsidR="00572BA6" w:rsidRPr="00F509A7" w:rsidRDefault="00572BA6" w:rsidP="00F509A7">
      <w:pPr>
        <w:rPr>
          <w:rFonts w:cs="Arial"/>
          <w:color w:val="000000"/>
          <w:sz w:val="20"/>
        </w:rPr>
      </w:pPr>
      <w:r w:rsidRPr="00F509A7">
        <w:rPr>
          <w:rFonts w:cs="Arial"/>
          <w:color w:val="000000"/>
          <w:sz w:val="20"/>
        </w:rPr>
        <w:t>frarådes (ex: ‘kommunalbestyrelsen kan tillade, at der etableres hegn’, men uden</w:t>
      </w:r>
    </w:p>
    <w:p w:rsidR="00572BA6" w:rsidRPr="00F509A7" w:rsidRDefault="00572BA6" w:rsidP="00F509A7">
      <w:pPr>
        <w:rPr>
          <w:rFonts w:cs="Arial"/>
          <w:color w:val="000000"/>
          <w:sz w:val="20"/>
        </w:rPr>
      </w:pPr>
      <w:r w:rsidRPr="00F509A7">
        <w:rPr>
          <w:rFonts w:cs="Arial"/>
          <w:color w:val="000000"/>
          <w:sz w:val="20"/>
        </w:rPr>
        <w:t>en bestemmelse om at hegn er forbudt ).</w:t>
      </w:r>
    </w:p>
    <w:p w:rsidR="00B543B7" w:rsidRPr="00F509A7" w:rsidRDefault="00B543B7" w:rsidP="00F509A7">
      <w:pPr>
        <w:rPr>
          <w:rFonts w:cs="Arial"/>
          <w:color w:val="000000"/>
          <w:sz w:val="20"/>
        </w:rPr>
      </w:pPr>
    </w:p>
    <w:p w:rsidR="00572BA6" w:rsidRPr="00F509A7" w:rsidRDefault="00572BA6" w:rsidP="00F509A7">
      <w:pPr>
        <w:rPr>
          <w:rFonts w:cs="Arial"/>
          <w:color w:val="000000"/>
          <w:sz w:val="20"/>
        </w:rPr>
      </w:pPr>
      <w:r w:rsidRPr="00F509A7">
        <w:rPr>
          <w:rFonts w:cs="Arial"/>
          <w:color w:val="000000"/>
          <w:sz w:val="20"/>
        </w:rPr>
        <w:t>Der gælder dog undtagelser fra hovedreglen om, at lokalplanbestemmelser skal</w:t>
      </w:r>
    </w:p>
    <w:p w:rsidR="00572BA6" w:rsidRPr="00F509A7" w:rsidRDefault="00572BA6" w:rsidP="00F509A7">
      <w:pPr>
        <w:rPr>
          <w:rFonts w:cs="Arial"/>
          <w:color w:val="000000"/>
          <w:sz w:val="20"/>
        </w:rPr>
      </w:pPr>
      <w:r w:rsidRPr="00F509A7">
        <w:rPr>
          <w:rFonts w:cs="Arial"/>
          <w:color w:val="000000"/>
          <w:sz w:val="20"/>
        </w:rPr>
        <w:t>udformes som forholdsnormer, idet lokalplanbestemmelser for bevaring af eksisterende</w:t>
      </w:r>
      <w:r w:rsidR="00B543B7" w:rsidRPr="00F509A7">
        <w:rPr>
          <w:rFonts w:cs="Arial"/>
          <w:color w:val="000000"/>
          <w:sz w:val="20"/>
        </w:rPr>
        <w:t xml:space="preserve"> </w:t>
      </w:r>
      <w:r w:rsidRPr="00F509A7">
        <w:rPr>
          <w:rFonts w:cs="Arial"/>
          <w:color w:val="000000"/>
          <w:sz w:val="20"/>
        </w:rPr>
        <w:t>bebyggelse skal udformes som kompetencenormer: § 15, stk. 2, nr. 14, angiver</w:t>
      </w:r>
      <w:r w:rsidR="00B543B7" w:rsidRPr="00F509A7">
        <w:rPr>
          <w:rFonts w:cs="Arial"/>
          <w:color w:val="000000"/>
          <w:sz w:val="20"/>
        </w:rPr>
        <w:t xml:space="preserve"> </w:t>
      </w:r>
      <w:r w:rsidRPr="00F509A7">
        <w:rPr>
          <w:rFonts w:cs="Arial"/>
          <w:color w:val="000000"/>
          <w:sz w:val="20"/>
        </w:rPr>
        <w:t>nemlig udtrykkeligt, at der i lokalplaner kan fastsættes bestemmelser om ‘bevaring</w:t>
      </w:r>
      <w:r w:rsidR="00B543B7" w:rsidRPr="00F509A7">
        <w:rPr>
          <w:rFonts w:cs="Arial"/>
          <w:color w:val="000000"/>
          <w:sz w:val="20"/>
        </w:rPr>
        <w:t xml:space="preserve"> </w:t>
      </w:r>
      <w:r w:rsidRPr="00F509A7">
        <w:rPr>
          <w:rFonts w:cs="Arial"/>
          <w:color w:val="000000"/>
          <w:sz w:val="20"/>
        </w:rPr>
        <w:t>af eksisterende bebyggelse, således at bebyggelsen kun med tilladelse fra</w:t>
      </w:r>
      <w:r w:rsidR="00B543B7" w:rsidRPr="00F509A7">
        <w:rPr>
          <w:rFonts w:cs="Arial"/>
          <w:color w:val="000000"/>
          <w:sz w:val="20"/>
        </w:rPr>
        <w:t xml:space="preserve"> </w:t>
      </w:r>
      <w:r w:rsidRPr="00F509A7">
        <w:rPr>
          <w:rFonts w:cs="Arial"/>
          <w:color w:val="000000"/>
          <w:sz w:val="20"/>
        </w:rPr>
        <w:t>kommunalbestyrelsen må nedrives, ombygges eller på anden måde ændres’.</w:t>
      </w:r>
    </w:p>
    <w:p w:rsidR="00B543B7" w:rsidRPr="00F509A7" w:rsidRDefault="00B543B7" w:rsidP="00F509A7">
      <w:pPr>
        <w:rPr>
          <w:rFonts w:cs="Arial"/>
          <w:color w:val="000000"/>
          <w:sz w:val="20"/>
        </w:rPr>
      </w:pPr>
    </w:p>
    <w:p w:rsidR="00572BA6" w:rsidRPr="00F509A7" w:rsidRDefault="00572BA6" w:rsidP="00F509A7">
      <w:pPr>
        <w:rPr>
          <w:rFonts w:cs="Arial"/>
          <w:color w:val="000000"/>
          <w:sz w:val="20"/>
        </w:rPr>
      </w:pPr>
      <w:r w:rsidRPr="00F509A7">
        <w:rPr>
          <w:rFonts w:cs="Arial"/>
          <w:color w:val="000000"/>
          <w:sz w:val="20"/>
        </w:rPr>
        <w:t>Tilsvarende forudsætter (sjældent benyttede) lokalplanbestemmelser efter § 15,</w:t>
      </w:r>
    </w:p>
    <w:p w:rsidR="00572BA6" w:rsidRPr="00F509A7" w:rsidRDefault="00572BA6" w:rsidP="00F509A7">
      <w:pPr>
        <w:rPr>
          <w:rFonts w:cs="Arial"/>
          <w:color w:val="000000"/>
          <w:sz w:val="20"/>
        </w:rPr>
      </w:pPr>
      <w:r w:rsidRPr="00F509A7">
        <w:rPr>
          <w:rFonts w:cs="Arial"/>
          <w:color w:val="000000"/>
          <w:sz w:val="20"/>
        </w:rPr>
        <w:t>stk. 2, nr. 19, om forbud mod større byggearbejder på eksisterende bebyggelse, at</w:t>
      </w:r>
    </w:p>
    <w:p w:rsidR="00572BA6" w:rsidRPr="00F509A7" w:rsidRDefault="00572BA6" w:rsidP="00F509A7">
      <w:pPr>
        <w:rPr>
          <w:rFonts w:cs="Arial"/>
          <w:color w:val="000000"/>
          <w:sz w:val="20"/>
        </w:rPr>
      </w:pPr>
      <w:r w:rsidRPr="00F509A7">
        <w:rPr>
          <w:rFonts w:cs="Arial"/>
          <w:color w:val="000000"/>
          <w:sz w:val="20"/>
        </w:rPr>
        <w:t>de udformes som kompetencenormer: ‘således at sådanne arbejder kun kan udføres</w:t>
      </w:r>
    </w:p>
    <w:p w:rsidR="00572BA6" w:rsidRPr="00F509A7" w:rsidRDefault="00572BA6" w:rsidP="00F509A7">
      <w:pPr>
        <w:rPr>
          <w:rFonts w:cs="Arial"/>
          <w:color w:val="000000"/>
          <w:sz w:val="20"/>
        </w:rPr>
      </w:pPr>
      <w:r w:rsidRPr="00F509A7">
        <w:rPr>
          <w:rFonts w:cs="Arial"/>
          <w:color w:val="000000"/>
          <w:sz w:val="20"/>
        </w:rPr>
        <w:t>med kommunalbestyrelsens tilladelse’.</w:t>
      </w:r>
    </w:p>
    <w:p w:rsidR="00E07EBA" w:rsidRPr="00F509A7" w:rsidRDefault="00E07EBA" w:rsidP="00F509A7">
      <w:pPr>
        <w:rPr>
          <w:rFonts w:cs="Arial"/>
          <w:color w:val="000000"/>
          <w:sz w:val="20"/>
        </w:rPr>
      </w:pPr>
    </w:p>
    <w:p w:rsidR="00572BA6" w:rsidRPr="00F509A7" w:rsidRDefault="00572BA6" w:rsidP="00F509A7">
      <w:pPr>
        <w:rPr>
          <w:rFonts w:cs="Arial"/>
          <w:color w:val="000000"/>
          <w:sz w:val="20"/>
        </w:rPr>
      </w:pPr>
      <w:r w:rsidRPr="00F509A7">
        <w:rPr>
          <w:rFonts w:cs="Arial"/>
          <w:color w:val="000000"/>
          <w:sz w:val="20"/>
        </w:rPr>
        <w:lastRenderedPageBreak/>
        <w:t>Kravet om formulering som kompetencenorm skal ses i sammenhæng med lovens</w:t>
      </w:r>
    </w:p>
    <w:p w:rsidR="00572BA6" w:rsidRPr="00F509A7" w:rsidRDefault="00572BA6" w:rsidP="00F509A7">
      <w:pPr>
        <w:rPr>
          <w:rFonts w:cs="Arial"/>
          <w:color w:val="000000"/>
          <w:sz w:val="20"/>
        </w:rPr>
      </w:pPr>
      <w:r w:rsidRPr="00F509A7">
        <w:rPr>
          <w:rFonts w:cs="Arial"/>
          <w:color w:val="000000"/>
          <w:sz w:val="20"/>
        </w:rPr>
        <w:t>§ 49 om kommunalbestyrelsens pligt til på nærmere angivne betingelser at overtage</w:t>
      </w:r>
    </w:p>
    <w:p w:rsidR="00572BA6" w:rsidRPr="00F509A7" w:rsidRDefault="00572BA6" w:rsidP="00F509A7">
      <w:pPr>
        <w:rPr>
          <w:rFonts w:cs="Arial"/>
          <w:color w:val="000000"/>
          <w:sz w:val="20"/>
        </w:rPr>
      </w:pPr>
      <w:r w:rsidRPr="00F509A7">
        <w:rPr>
          <w:rFonts w:cs="Arial"/>
          <w:color w:val="000000"/>
          <w:sz w:val="20"/>
        </w:rPr>
        <w:t>ejendommen, hvis nedrivning nægtes. Tilsvarende gælder ved større ombygning</w:t>
      </w:r>
    </w:p>
    <w:p w:rsidR="00572BA6" w:rsidRPr="00F509A7" w:rsidRDefault="00572BA6" w:rsidP="00F509A7">
      <w:pPr>
        <w:rPr>
          <w:rFonts w:cs="Arial"/>
          <w:color w:val="000000"/>
          <w:sz w:val="20"/>
        </w:rPr>
      </w:pPr>
      <w:r w:rsidRPr="00F509A7">
        <w:rPr>
          <w:rFonts w:cs="Arial"/>
          <w:color w:val="000000"/>
          <w:sz w:val="20"/>
        </w:rPr>
        <w:t>jf. § 49, stk. 3.</w:t>
      </w:r>
    </w:p>
    <w:p w:rsidR="00E07EBA" w:rsidRPr="00F509A7" w:rsidRDefault="00E07EBA" w:rsidP="00F509A7">
      <w:pPr>
        <w:rPr>
          <w:rFonts w:cs="Arial"/>
          <w:color w:val="000000"/>
          <w:sz w:val="20"/>
        </w:rPr>
      </w:pPr>
    </w:p>
    <w:p w:rsidR="00572BA6" w:rsidRPr="00F509A7" w:rsidRDefault="00572BA6" w:rsidP="00F509A7">
      <w:pPr>
        <w:rPr>
          <w:rFonts w:cs="Arial"/>
          <w:color w:val="000000"/>
          <w:sz w:val="20"/>
        </w:rPr>
      </w:pPr>
      <w:r w:rsidRPr="00F509A7">
        <w:rPr>
          <w:rFonts w:cs="Arial"/>
          <w:color w:val="000000"/>
          <w:sz w:val="20"/>
        </w:rPr>
        <w:t>Vær opmærksom på, at også tilladelse til nedrivning, ombygning eller ændring i</w:t>
      </w:r>
    </w:p>
    <w:p w:rsidR="00572BA6" w:rsidRPr="00F509A7" w:rsidRDefault="00572BA6" w:rsidP="00F509A7">
      <w:pPr>
        <w:rPr>
          <w:rFonts w:cs="Arial"/>
          <w:color w:val="000000"/>
          <w:sz w:val="20"/>
        </w:rPr>
      </w:pPr>
      <w:r w:rsidRPr="00F509A7">
        <w:rPr>
          <w:rFonts w:cs="Arial"/>
          <w:color w:val="000000"/>
          <w:sz w:val="20"/>
        </w:rPr>
        <w:t>forhold til bevaringsbestemmelser, henholdsvis forbud mod større byggearbejder,</w:t>
      </w:r>
    </w:p>
    <w:p w:rsidR="00572BA6" w:rsidRPr="00F509A7" w:rsidRDefault="00572BA6" w:rsidP="00F509A7">
      <w:pPr>
        <w:rPr>
          <w:rFonts w:cs="Arial"/>
          <w:color w:val="000000"/>
          <w:sz w:val="20"/>
        </w:rPr>
      </w:pPr>
      <w:r w:rsidRPr="00F509A7">
        <w:rPr>
          <w:rFonts w:cs="Arial"/>
          <w:color w:val="000000"/>
          <w:sz w:val="20"/>
        </w:rPr>
        <w:t>er dispensationer, der skal opfylde kravene i §§ 19 og 20.</w:t>
      </w:r>
    </w:p>
    <w:p w:rsidR="00E07EBA" w:rsidRPr="00F509A7" w:rsidRDefault="00E07EBA" w:rsidP="00F509A7">
      <w:pPr>
        <w:rPr>
          <w:rFonts w:cs="Arial"/>
          <w:color w:val="000000"/>
          <w:sz w:val="20"/>
        </w:rPr>
      </w:pPr>
    </w:p>
    <w:p w:rsidR="00572BA6" w:rsidRPr="00F509A7" w:rsidRDefault="00572BA6" w:rsidP="00F509A7">
      <w:pPr>
        <w:rPr>
          <w:rFonts w:cs="Arial"/>
          <w:color w:val="000000"/>
          <w:sz w:val="20"/>
        </w:rPr>
      </w:pPr>
      <w:r w:rsidRPr="00F509A7">
        <w:rPr>
          <w:rFonts w:cs="Arial"/>
          <w:color w:val="000000"/>
          <w:sz w:val="20"/>
        </w:rPr>
        <w:t>Planloven indeholder ikke hjemmel til i lokalplan at stille krav om, at bygherren efterfølgende</w:t>
      </w:r>
      <w:r w:rsidR="00E07EBA" w:rsidRPr="00F509A7">
        <w:rPr>
          <w:rFonts w:cs="Arial"/>
          <w:color w:val="000000"/>
          <w:sz w:val="20"/>
        </w:rPr>
        <w:t xml:space="preserve"> </w:t>
      </w:r>
      <w:r w:rsidRPr="00F509A7">
        <w:rPr>
          <w:rFonts w:cs="Arial"/>
          <w:color w:val="000000"/>
          <w:sz w:val="20"/>
        </w:rPr>
        <w:t>skal udarbejde udstykningsplan, bebyggelsesplan, beplantningsplan</w:t>
      </w:r>
      <w:r w:rsidR="00F509A7">
        <w:rPr>
          <w:rFonts w:cs="Arial"/>
          <w:color w:val="000000"/>
          <w:sz w:val="20"/>
        </w:rPr>
        <w:t xml:space="preserve"> </w:t>
      </w:r>
      <w:r w:rsidRPr="00F509A7">
        <w:rPr>
          <w:rFonts w:cs="Arial"/>
          <w:color w:val="000000"/>
          <w:sz w:val="20"/>
        </w:rPr>
        <w:t>og lign., som skal godkendes af kommunalbestyrelsen, før der gives byggetilladelse</w:t>
      </w:r>
      <w:r w:rsidR="00F509A7">
        <w:rPr>
          <w:rFonts w:cs="Arial"/>
          <w:color w:val="000000"/>
          <w:sz w:val="20"/>
        </w:rPr>
        <w:t xml:space="preserve"> </w:t>
      </w:r>
      <w:r w:rsidRPr="00F509A7">
        <w:rPr>
          <w:rFonts w:cs="Arial"/>
          <w:color w:val="000000"/>
          <w:sz w:val="20"/>
        </w:rPr>
        <w:t>(Se fx NKN afgørelse af 17. maj 2004, j.nr. 03-33/200-0203). Sådanne krav –</w:t>
      </w:r>
      <w:r w:rsidR="00F509A7">
        <w:rPr>
          <w:rFonts w:cs="Arial"/>
          <w:color w:val="000000"/>
          <w:sz w:val="20"/>
        </w:rPr>
        <w:t xml:space="preserve"> </w:t>
      </w:r>
      <w:r w:rsidRPr="00F509A7">
        <w:rPr>
          <w:rFonts w:cs="Arial"/>
          <w:color w:val="000000"/>
          <w:sz w:val="20"/>
        </w:rPr>
        <w:t>med formuleringer som ‘bebyggelse (eller beplantning) skal ske efter en samlet</w:t>
      </w:r>
      <w:r w:rsidR="00F509A7">
        <w:rPr>
          <w:rFonts w:cs="Arial"/>
          <w:color w:val="000000"/>
          <w:sz w:val="20"/>
        </w:rPr>
        <w:t xml:space="preserve"> </w:t>
      </w:r>
      <w:r w:rsidRPr="00F509A7">
        <w:rPr>
          <w:rFonts w:cs="Arial"/>
          <w:color w:val="000000"/>
          <w:sz w:val="20"/>
        </w:rPr>
        <w:t>plan’, og ‘bebyggelse må kun ske på grundlag af en af kommunalbestyrelsen godkendt</w:t>
      </w:r>
      <w:r w:rsidR="00F509A7">
        <w:rPr>
          <w:rFonts w:cs="Arial"/>
          <w:color w:val="000000"/>
          <w:sz w:val="20"/>
        </w:rPr>
        <w:t xml:space="preserve"> </w:t>
      </w:r>
      <w:r w:rsidRPr="00F509A7">
        <w:rPr>
          <w:rFonts w:cs="Arial"/>
          <w:color w:val="000000"/>
          <w:sz w:val="20"/>
        </w:rPr>
        <w:t>udstyknings- eller bebyggelsesplan’ – signalerer i øvrigt, at kommunalbestyrelsen</w:t>
      </w:r>
    </w:p>
    <w:p w:rsidR="00572BA6" w:rsidRPr="00F509A7" w:rsidRDefault="00572BA6" w:rsidP="00F509A7">
      <w:pPr>
        <w:rPr>
          <w:rFonts w:cs="Arial"/>
          <w:color w:val="000000"/>
          <w:sz w:val="20"/>
        </w:rPr>
      </w:pPr>
      <w:r w:rsidRPr="00F509A7">
        <w:rPr>
          <w:rFonts w:cs="Arial"/>
          <w:color w:val="000000"/>
          <w:sz w:val="20"/>
        </w:rPr>
        <w:t>‘ikke har gjort planen færdig’, og at lokalplanen er en rammelokalplan, der</w:t>
      </w:r>
      <w:r w:rsidR="00F509A7">
        <w:rPr>
          <w:rFonts w:cs="Arial"/>
          <w:color w:val="000000"/>
          <w:sz w:val="20"/>
        </w:rPr>
        <w:t xml:space="preserve"> </w:t>
      </w:r>
      <w:r w:rsidRPr="00F509A7">
        <w:rPr>
          <w:rFonts w:cs="Arial"/>
          <w:color w:val="000000"/>
          <w:sz w:val="20"/>
        </w:rPr>
        <w:t>ikke kan danne grundlag for et lokalplanpligtigt byggeri. Tilsvarende er der ikke</w:t>
      </w:r>
      <w:r w:rsidR="00F509A7">
        <w:rPr>
          <w:rFonts w:cs="Arial"/>
          <w:color w:val="000000"/>
          <w:sz w:val="20"/>
        </w:rPr>
        <w:t xml:space="preserve"> </w:t>
      </w:r>
      <w:r w:rsidRPr="00F509A7">
        <w:rPr>
          <w:rFonts w:cs="Arial"/>
          <w:color w:val="000000"/>
          <w:sz w:val="20"/>
        </w:rPr>
        <w:t>hjemmel til i lokalplanen at stille krav om, at kommunalbestyrelsen efterfølgende</w:t>
      </w:r>
      <w:r w:rsidR="00F509A7">
        <w:rPr>
          <w:rFonts w:cs="Arial"/>
          <w:color w:val="000000"/>
          <w:sz w:val="20"/>
        </w:rPr>
        <w:t xml:space="preserve"> </w:t>
      </w:r>
      <w:r w:rsidRPr="00F509A7">
        <w:rPr>
          <w:rFonts w:cs="Arial"/>
          <w:color w:val="000000"/>
          <w:sz w:val="20"/>
        </w:rPr>
        <w:t>skal godkende materialevalg, arkitektonisk udformning og lignende (se fx NKO</w:t>
      </w:r>
      <w:r w:rsidR="00F509A7">
        <w:rPr>
          <w:rFonts w:cs="Arial"/>
          <w:color w:val="000000"/>
          <w:sz w:val="20"/>
        </w:rPr>
        <w:t xml:space="preserve"> </w:t>
      </w:r>
      <w:r w:rsidRPr="00F509A7">
        <w:rPr>
          <w:rFonts w:cs="Arial"/>
          <w:color w:val="000000"/>
          <w:sz w:val="20"/>
        </w:rPr>
        <w:t>193/1999 og NKO 445/2008).</w:t>
      </w:r>
    </w:p>
    <w:p w:rsidR="00E07EBA" w:rsidRPr="00F509A7" w:rsidRDefault="00E07EBA" w:rsidP="00F509A7">
      <w:pPr>
        <w:rPr>
          <w:rFonts w:cs="Arial"/>
          <w:color w:val="000000"/>
          <w:sz w:val="20"/>
        </w:rPr>
      </w:pPr>
    </w:p>
    <w:sectPr w:rsidR="00E07EBA" w:rsidRPr="00F509A7" w:rsidSect="003B3BF5">
      <w:footerReference w:type="even" r:id="rId10"/>
      <w:footerReference w:type="default" r:id="rId11"/>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135" w:rsidRDefault="00644135">
      <w:r>
        <w:separator/>
      </w:r>
    </w:p>
  </w:endnote>
  <w:endnote w:type="continuationSeparator" w:id="0">
    <w:p w:rsidR="00644135" w:rsidRDefault="0064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135" w:rsidRDefault="006F2F9C" w:rsidP="005519FA">
    <w:pPr>
      <w:pStyle w:val="Sidefod"/>
      <w:framePr w:wrap="around" w:vAnchor="text" w:hAnchor="margin" w:xAlign="right" w:y="1"/>
      <w:rPr>
        <w:rStyle w:val="Sidetal"/>
      </w:rPr>
    </w:pPr>
    <w:r>
      <w:rPr>
        <w:rStyle w:val="Sidetal"/>
      </w:rPr>
      <w:fldChar w:fldCharType="begin"/>
    </w:r>
    <w:r w:rsidR="00644135">
      <w:rPr>
        <w:rStyle w:val="Sidetal"/>
      </w:rPr>
      <w:instrText xml:space="preserve">PAGE  </w:instrText>
    </w:r>
    <w:r>
      <w:rPr>
        <w:rStyle w:val="Sidetal"/>
      </w:rPr>
      <w:fldChar w:fldCharType="end"/>
    </w:r>
  </w:p>
  <w:p w:rsidR="00644135" w:rsidRDefault="00644135" w:rsidP="005519F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135" w:rsidRDefault="006F2F9C" w:rsidP="005519FA">
    <w:pPr>
      <w:pStyle w:val="Sidefod"/>
      <w:framePr w:wrap="around" w:vAnchor="text" w:hAnchor="margin" w:xAlign="right" w:y="1"/>
      <w:rPr>
        <w:rStyle w:val="Sidetal"/>
      </w:rPr>
    </w:pPr>
    <w:r>
      <w:rPr>
        <w:rStyle w:val="Sidetal"/>
      </w:rPr>
      <w:fldChar w:fldCharType="begin"/>
    </w:r>
    <w:r w:rsidR="00644135">
      <w:rPr>
        <w:rStyle w:val="Sidetal"/>
      </w:rPr>
      <w:instrText xml:space="preserve">PAGE  </w:instrText>
    </w:r>
    <w:r>
      <w:rPr>
        <w:rStyle w:val="Sidetal"/>
      </w:rPr>
      <w:fldChar w:fldCharType="separate"/>
    </w:r>
    <w:r w:rsidR="0002594E">
      <w:rPr>
        <w:rStyle w:val="Sidetal"/>
        <w:noProof/>
      </w:rPr>
      <w:t>2</w:t>
    </w:r>
    <w:r>
      <w:rPr>
        <w:rStyle w:val="Sidetal"/>
      </w:rPr>
      <w:fldChar w:fldCharType="end"/>
    </w:r>
  </w:p>
  <w:p w:rsidR="00644135" w:rsidRDefault="00644135" w:rsidP="005519FA">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135" w:rsidRDefault="00644135">
      <w:r>
        <w:separator/>
      </w:r>
    </w:p>
  </w:footnote>
  <w:footnote w:type="continuationSeparator" w:id="0">
    <w:p w:rsidR="00644135" w:rsidRDefault="00644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25D5"/>
    <w:multiLevelType w:val="hybridMultilevel"/>
    <w:tmpl w:val="4DBCAB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5E64382"/>
    <w:multiLevelType w:val="hybridMultilevel"/>
    <w:tmpl w:val="2C2C03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151501F"/>
    <w:multiLevelType w:val="hybridMultilevel"/>
    <w:tmpl w:val="7B40B2D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nsid w:val="55224B9B"/>
    <w:multiLevelType w:val="hybridMultilevel"/>
    <w:tmpl w:val="3962D2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CF7B99E1-2CFC-4A74-B9D3-3BF6CB1868E1}"/>
    <w:docVar w:name="SaveInTemplateCenterEnabled" w:val="False"/>
  </w:docVars>
  <w:rsids>
    <w:rsidRoot w:val="00384821"/>
    <w:rsid w:val="00004095"/>
    <w:rsid w:val="0002594E"/>
    <w:rsid w:val="000400F5"/>
    <w:rsid w:val="000856DA"/>
    <w:rsid w:val="000A11EA"/>
    <w:rsid w:val="000D54CA"/>
    <w:rsid w:val="000E50CC"/>
    <w:rsid w:val="000F6662"/>
    <w:rsid w:val="000F66C6"/>
    <w:rsid w:val="00121328"/>
    <w:rsid w:val="00132E09"/>
    <w:rsid w:val="0013754F"/>
    <w:rsid w:val="001718C6"/>
    <w:rsid w:val="0018107E"/>
    <w:rsid w:val="001A0865"/>
    <w:rsid w:val="001A62BC"/>
    <w:rsid w:val="001B4CD7"/>
    <w:rsid w:val="001C0335"/>
    <w:rsid w:val="001C0A85"/>
    <w:rsid w:val="001C52DF"/>
    <w:rsid w:val="001D476F"/>
    <w:rsid w:val="001E3A94"/>
    <w:rsid w:val="001E4B1E"/>
    <w:rsid w:val="00204B86"/>
    <w:rsid w:val="00206513"/>
    <w:rsid w:val="00263849"/>
    <w:rsid w:val="00265F51"/>
    <w:rsid w:val="00266A84"/>
    <w:rsid w:val="002777AD"/>
    <w:rsid w:val="00286716"/>
    <w:rsid w:val="002A2842"/>
    <w:rsid w:val="002A5041"/>
    <w:rsid w:val="002A5131"/>
    <w:rsid w:val="002B180B"/>
    <w:rsid w:val="002D36AB"/>
    <w:rsid w:val="002F2C93"/>
    <w:rsid w:val="00333446"/>
    <w:rsid w:val="00345123"/>
    <w:rsid w:val="00352EC4"/>
    <w:rsid w:val="00357516"/>
    <w:rsid w:val="0037336B"/>
    <w:rsid w:val="00376A0D"/>
    <w:rsid w:val="0038109A"/>
    <w:rsid w:val="00384821"/>
    <w:rsid w:val="00397959"/>
    <w:rsid w:val="003A6F5F"/>
    <w:rsid w:val="003B23CB"/>
    <w:rsid w:val="003B3BF5"/>
    <w:rsid w:val="003F48A1"/>
    <w:rsid w:val="003F4942"/>
    <w:rsid w:val="00413BA9"/>
    <w:rsid w:val="00440F86"/>
    <w:rsid w:val="00442060"/>
    <w:rsid w:val="00464AE7"/>
    <w:rsid w:val="004959D3"/>
    <w:rsid w:val="00525ABF"/>
    <w:rsid w:val="00531849"/>
    <w:rsid w:val="005356CC"/>
    <w:rsid w:val="005519FA"/>
    <w:rsid w:val="00556F56"/>
    <w:rsid w:val="00572BA6"/>
    <w:rsid w:val="00580C99"/>
    <w:rsid w:val="005918B8"/>
    <w:rsid w:val="00591B9E"/>
    <w:rsid w:val="005A4BAD"/>
    <w:rsid w:val="005C22E0"/>
    <w:rsid w:val="005C725C"/>
    <w:rsid w:val="005D5316"/>
    <w:rsid w:val="005E1C5A"/>
    <w:rsid w:val="005E3F04"/>
    <w:rsid w:val="00615DE5"/>
    <w:rsid w:val="006263B3"/>
    <w:rsid w:val="00642AAC"/>
    <w:rsid w:val="00644135"/>
    <w:rsid w:val="00647178"/>
    <w:rsid w:val="006525B7"/>
    <w:rsid w:val="00660C2C"/>
    <w:rsid w:val="00686D27"/>
    <w:rsid w:val="0069021C"/>
    <w:rsid w:val="006A1AB4"/>
    <w:rsid w:val="006A3E21"/>
    <w:rsid w:val="006B3557"/>
    <w:rsid w:val="006B47CE"/>
    <w:rsid w:val="006C0727"/>
    <w:rsid w:val="006D5C63"/>
    <w:rsid w:val="006E2F2E"/>
    <w:rsid w:val="006F2F9C"/>
    <w:rsid w:val="00705268"/>
    <w:rsid w:val="00712C59"/>
    <w:rsid w:val="00724B41"/>
    <w:rsid w:val="00725AAB"/>
    <w:rsid w:val="0073290E"/>
    <w:rsid w:val="00745DAB"/>
    <w:rsid w:val="00764746"/>
    <w:rsid w:val="007674B9"/>
    <w:rsid w:val="00786056"/>
    <w:rsid w:val="007A635B"/>
    <w:rsid w:val="007D41A4"/>
    <w:rsid w:val="007D757D"/>
    <w:rsid w:val="008024EB"/>
    <w:rsid w:val="008172EB"/>
    <w:rsid w:val="00825462"/>
    <w:rsid w:val="008262D3"/>
    <w:rsid w:val="00836074"/>
    <w:rsid w:val="008507CF"/>
    <w:rsid w:val="00852A02"/>
    <w:rsid w:val="008620BA"/>
    <w:rsid w:val="008621A5"/>
    <w:rsid w:val="008A2A2B"/>
    <w:rsid w:val="008A67C9"/>
    <w:rsid w:val="008A6949"/>
    <w:rsid w:val="008D25AF"/>
    <w:rsid w:val="008E29A1"/>
    <w:rsid w:val="008E4F28"/>
    <w:rsid w:val="00901B55"/>
    <w:rsid w:val="00902943"/>
    <w:rsid w:val="00912B45"/>
    <w:rsid w:val="0092051E"/>
    <w:rsid w:val="00923BB4"/>
    <w:rsid w:val="00941B04"/>
    <w:rsid w:val="0098032D"/>
    <w:rsid w:val="0099498D"/>
    <w:rsid w:val="009C63C5"/>
    <w:rsid w:val="009D5A2B"/>
    <w:rsid w:val="009D767A"/>
    <w:rsid w:val="009E5135"/>
    <w:rsid w:val="009F5856"/>
    <w:rsid w:val="00A033C1"/>
    <w:rsid w:val="00A21C4C"/>
    <w:rsid w:val="00A354D2"/>
    <w:rsid w:val="00A53BEC"/>
    <w:rsid w:val="00A74507"/>
    <w:rsid w:val="00A841C3"/>
    <w:rsid w:val="00A937C5"/>
    <w:rsid w:val="00AC387F"/>
    <w:rsid w:val="00AE3BA1"/>
    <w:rsid w:val="00AE69F0"/>
    <w:rsid w:val="00B01C11"/>
    <w:rsid w:val="00B1734C"/>
    <w:rsid w:val="00B212F9"/>
    <w:rsid w:val="00B46781"/>
    <w:rsid w:val="00B543B7"/>
    <w:rsid w:val="00B572F7"/>
    <w:rsid w:val="00B62858"/>
    <w:rsid w:val="00B93974"/>
    <w:rsid w:val="00B94668"/>
    <w:rsid w:val="00B97515"/>
    <w:rsid w:val="00BA2829"/>
    <w:rsid w:val="00BA2E58"/>
    <w:rsid w:val="00BA6215"/>
    <w:rsid w:val="00BB0F63"/>
    <w:rsid w:val="00C04846"/>
    <w:rsid w:val="00C24842"/>
    <w:rsid w:val="00C26FCA"/>
    <w:rsid w:val="00C333DE"/>
    <w:rsid w:val="00C4074F"/>
    <w:rsid w:val="00C461D0"/>
    <w:rsid w:val="00C52A5A"/>
    <w:rsid w:val="00C5582C"/>
    <w:rsid w:val="00C63BC2"/>
    <w:rsid w:val="00C761EB"/>
    <w:rsid w:val="00C81E47"/>
    <w:rsid w:val="00C8492F"/>
    <w:rsid w:val="00C85DF2"/>
    <w:rsid w:val="00CA0CCA"/>
    <w:rsid w:val="00CB19D2"/>
    <w:rsid w:val="00CC0B58"/>
    <w:rsid w:val="00CC12A7"/>
    <w:rsid w:val="00CD2AF9"/>
    <w:rsid w:val="00CD5CF2"/>
    <w:rsid w:val="00CE559D"/>
    <w:rsid w:val="00CF70B1"/>
    <w:rsid w:val="00D00BAE"/>
    <w:rsid w:val="00D21634"/>
    <w:rsid w:val="00D243A0"/>
    <w:rsid w:val="00D2442C"/>
    <w:rsid w:val="00D25898"/>
    <w:rsid w:val="00D34F10"/>
    <w:rsid w:val="00D444F0"/>
    <w:rsid w:val="00D445F5"/>
    <w:rsid w:val="00D50323"/>
    <w:rsid w:val="00D57C1F"/>
    <w:rsid w:val="00D707D6"/>
    <w:rsid w:val="00D71B54"/>
    <w:rsid w:val="00DA0B84"/>
    <w:rsid w:val="00DA66A1"/>
    <w:rsid w:val="00DB4BB6"/>
    <w:rsid w:val="00DC17C3"/>
    <w:rsid w:val="00DD0856"/>
    <w:rsid w:val="00DD5750"/>
    <w:rsid w:val="00DE42AD"/>
    <w:rsid w:val="00E01DDB"/>
    <w:rsid w:val="00E07EBA"/>
    <w:rsid w:val="00E21A62"/>
    <w:rsid w:val="00E26984"/>
    <w:rsid w:val="00E44C0C"/>
    <w:rsid w:val="00E470DB"/>
    <w:rsid w:val="00E52589"/>
    <w:rsid w:val="00E542D8"/>
    <w:rsid w:val="00E55F18"/>
    <w:rsid w:val="00E66A9D"/>
    <w:rsid w:val="00E71709"/>
    <w:rsid w:val="00E86876"/>
    <w:rsid w:val="00E8774D"/>
    <w:rsid w:val="00ED4206"/>
    <w:rsid w:val="00ED714E"/>
    <w:rsid w:val="00EE4833"/>
    <w:rsid w:val="00EE57DF"/>
    <w:rsid w:val="00EF148C"/>
    <w:rsid w:val="00EF191F"/>
    <w:rsid w:val="00EF20D5"/>
    <w:rsid w:val="00EF6EB2"/>
    <w:rsid w:val="00F03F34"/>
    <w:rsid w:val="00F21640"/>
    <w:rsid w:val="00F246D4"/>
    <w:rsid w:val="00F26485"/>
    <w:rsid w:val="00F2767A"/>
    <w:rsid w:val="00F47302"/>
    <w:rsid w:val="00F509A7"/>
    <w:rsid w:val="00F90146"/>
    <w:rsid w:val="00FA4C26"/>
    <w:rsid w:val="00FB0A8D"/>
    <w:rsid w:val="00FC44FC"/>
    <w:rsid w:val="00FE1961"/>
    <w:rsid w:val="00FE7BA5"/>
    <w:rsid w:val="00FF326E"/>
    <w:rsid w:val="00FF41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B62878F-51DF-46F8-83B8-2C247E07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qFormat/>
    <w:rsid w:val="008A2A2B"/>
    <w:pPr>
      <w:spacing w:after="280"/>
      <w:outlineLvl w:val="0"/>
    </w:pPr>
    <w:rPr>
      <w:rFonts w:cs="Arial"/>
      <w:b/>
      <w:szCs w:val="22"/>
      <w:lang w:val="en-US"/>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91B9E"/>
    <w:pPr>
      <w:tabs>
        <w:tab w:val="center" w:pos="4253"/>
        <w:tab w:val="right" w:pos="8789"/>
      </w:tabs>
    </w:pPr>
  </w:style>
  <w:style w:type="character" w:styleId="Hyperlink">
    <w:name w:val="Hyperlink"/>
    <w:basedOn w:val="Standardskrifttypeiafsnit"/>
    <w:rsid w:val="008D25AF"/>
    <w:rPr>
      <w:rFonts w:ascii="Arial" w:hAnsi="Arial"/>
      <w:color w:val="auto"/>
      <w:sz w:val="22"/>
      <w:u w:val="singl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8A2A2B"/>
    <w:pPr>
      <w:tabs>
        <w:tab w:val="center" w:pos="4253"/>
        <w:tab w:val="right" w:pos="8789"/>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paragraph" w:styleId="Listeafsnit">
    <w:name w:val="List Paragraph"/>
    <w:basedOn w:val="Normal"/>
    <w:uiPriority w:val="34"/>
    <w:rsid w:val="00E87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89888">
      <w:bodyDiv w:val="1"/>
      <w:marLeft w:val="0"/>
      <w:marRight w:val="0"/>
      <w:marTop w:val="0"/>
      <w:marBottom w:val="0"/>
      <w:divBdr>
        <w:top w:val="none" w:sz="0" w:space="0" w:color="auto"/>
        <w:left w:val="none" w:sz="0" w:space="0" w:color="auto"/>
        <w:bottom w:val="none" w:sz="0" w:space="0" w:color="auto"/>
        <w:right w:val="none" w:sz="0" w:space="0" w:color="auto"/>
      </w:divBdr>
    </w:div>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E9778-7BDA-4878-BF8B-4247D6CE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4ACC2097</Template>
  <TotalTime>0</TotalTime>
  <Pages>6</Pages>
  <Words>1719</Words>
  <Characters>10487</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c:creator>
  <cp:lastModifiedBy>Mette Christiansen</cp:lastModifiedBy>
  <cp:revision>2</cp:revision>
  <cp:lastPrinted>2014-12-15T14:45:00Z</cp:lastPrinted>
  <dcterms:created xsi:type="dcterms:W3CDTF">2016-01-07T14:42:00Z</dcterms:created>
  <dcterms:modified xsi:type="dcterms:W3CDTF">2016-01-07T14:42:00Z</dcterms:modified>
</cp:coreProperties>
</file>