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923ABA" w14:paraId="0B2FFACC" w14:textId="77777777" w:rsidTr="00F9135E">
        <w:trPr>
          <w:trHeight w:val="1077"/>
        </w:trPr>
        <w:tc>
          <w:tcPr>
            <w:tcW w:w="9781" w:type="dxa"/>
            <w:vAlign w:val="bottom"/>
          </w:tcPr>
          <w:p w14:paraId="5411B0F9" w14:textId="4D020222" w:rsidR="00742076" w:rsidRPr="00923ABA" w:rsidRDefault="00E845AE" w:rsidP="00923ABA">
            <w:pPr>
              <w:pStyle w:val="ForsideIntro"/>
            </w:pPr>
            <w:r>
              <w:t>S</w:t>
            </w:r>
            <w:r w:rsidR="00923ABA" w:rsidRPr="00923ABA">
              <w:t>koleåret 2020/21</w:t>
            </w:r>
          </w:p>
          <w:p w14:paraId="45BF11E7" w14:textId="263E67C3" w:rsidR="00742076" w:rsidRPr="00923ABA" w:rsidRDefault="00E845AE" w:rsidP="00923ABA">
            <w:pPr>
              <w:pStyle w:val="ForsideOverskrift"/>
              <w:rPr>
                <w:sz w:val="44"/>
                <w:szCs w:val="44"/>
              </w:rPr>
            </w:pPr>
            <w:r>
              <w:rPr>
                <w:sz w:val="44"/>
                <w:szCs w:val="44"/>
              </w:rPr>
              <w:t xml:space="preserve">OPfølgning på </w:t>
            </w:r>
            <w:r w:rsidR="00923ABA" w:rsidRPr="00923ABA">
              <w:rPr>
                <w:sz w:val="44"/>
                <w:szCs w:val="44"/>
              </w:rPr>
              <w:t>Pejlemærker i et bæredygtigt skolevæsen</w:t>
            </w:r>
          </w:p>
        </w:tc>
        <w:tc>
          <w:tcPr>
            <w:tcW w:w="142" w:type="dxa"/>
          </w:tcPr>
          <w:p w14:paraId="4E1EB5C4" w14:textId="77777777" w:rsidR="00742076" w:rsidRPr="00923ABA"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923ABA" w14:paraId="1E0F216B" w14:textId="77777777" w:rsidTr="00E6010E">
        <w:trPr>
          <w:cantSplit/>
          <w:trHeight w:val="1134"/>
        </w:trPr>
        <w:tc>
          <w:tcPr>
            <w:tcW w:w="680" w:type="dxa"/>
            <w:textDirection w:val="tbRl"/>
            <w:vAlign w:val="center"/>
          </w:tcPr>
          <w:p w14:paraId="4AB50860" w14:textId="77777777" w:rsidR="00981775" w:rsidRPr="00923ABA" w:rsidRDefault="00981775" w:rsidP="00366A16">
            <w:pPr>
              <w:ind w:left="113" w:right="113"/>
              <w:jc w:val="right"/>
            </w:pPr>
          </w:p>
        </w:tc>
      </w:tr>
      <w:tr w:rsidR="00366A16" w:rsidRPr="00923ABA" w14:paraId="2142485F" w14:textId="77777777" w:rsidTr="00E6010E">
        <w:trPr>
          <w:cantSplit/>
          <w:trHeight w:val="8222"/>
        </w:trPr>
        <w:tc>
          <w:tcPr>
            <w:tcW w:w="680" w:type="dxa"/>
            <w:textDirection w:val="tbRl"/>
            <w:vAlign w:val="center"/>
          </w:tcPr>
          <w:p w14:paraId="4581D7D8" w14:textId="77777777" w:rsidR="00366A16" w:rsidRPr="00923ABA" w:rsidRDefault="00366A16" w:rsidP="00BB2E0F">
            <w:pPr>
              <w:pStyle w:val="ForsideSidepanel"/>
              <w:framePr w:wrap="auto" w:vAnchor="margin" w:hAnchor="text" w:xAlign="left" w:yAlign="inline"/>
              <w:suppressOverlap w:val="0"/>
            </w:pPr>
          </w:p>
        </w:tc>
      </w:tr>
      <w:tr w:rsidR="00366A16" w:rsidRPr="00923ABA" w14:paraId="3931E4DD" w14:textId="77777777" w:rsidTr="008C42B4">
        <w:trPr>
          <w:cantSplit/>
          <w:trHeight w:val="4306"/>
        </w:trPr>
        <w:tc>
          <w:tcPr>
            <w:tcW w:w="680" w:type="dxa"/>
            <w:textDirection w:val="tbRl"/>
            <w:vAlign w:val="center"/>
          </w:tcPr>
          <w:p w14:paraId="06DF2242" w14:textId="77777777" w:rsidR="00366A16" w:rsidRPr="00923ABA" w:rsidRDefault="00923ABA" w:rsidP="00923ABA">
            <w:pPr>
              <w:pStyle w:val="ForsideWebadresse"/>
              <w:framePr w:wrap="auto" w:vAnchor="margin" w:hAnchor="text" w:xAlign="left" w:yAlign="inline"/>
              <w:suppressOverlap w:val="0"/>
            </w:pPr>
            <w:r w:rsidRPr="00923ABA">
              <w:t>vordingborg.dk</w:t>
            </w:r>
          </w:p>
        </w:tc>
      </w:tr>
    </w:tbl>
    <w:p w14:paraId="4A25D68A" w14:textId="77777777" w:rsidR="005A1400" w:rsidRPr="00923ABA" w:rsidRDefault="005A1400" w:rsidP="00E25F00"/>
    <w:p w14:paraId="28A44753" w14:textId="77777777" w:rsidR="008B0965" w:rsidRPr="00923ABA" w:rsidRDefault="008B0965" w:rsidP="008B0965"/>
    <w:p w14:paraId="4150F0CD" w14:textId="77777777" w:rsidR="007F3DF9" w:rsidRPr="00923ABA" w:rsidRDefault="007F3DF9" w:rsidP="008B0965">
      <w:pPr>
        <w:sectPr w:rsidR="007F3DF9" w:rsidRPr="00923ABA"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923ABA" w14:paraId="00424CD8" w14:textId="77777777" w:rsidTr="007F3DF9">
        <w:trPr>
          <w:trHeight w:hRule="exact" w:val="2268"/>
        </w:trPr>
        <w:tc>
          <w:tcPr>
            <w:tcW w:w="6603" w:type="dxa"/>
            <w:vAlign w:val="bottom"/>
          </w:tcPr>
          <w:p w14:paraId="5932C469" w14:textId="77777777" w:rsidR="00923ABA" w:rsidRPr="00923ABA" w:rsidRDefault="00923ABA" w:rsidP="00923ABA">
            <w:pPr>
              <w:spacing w:line="276" w:lineRule="auto"/>
              <w:rPr>
                <w:rFonts w:cs="Arial"/>
              </w:rPr>
            </w:pPr>
            <w:r w:rsidRPr="00923ABA">
              <w:rPr>
                <w:rFonts w:cs="Arial"/>
                <w:b/>
                <w:color w:val="666666"/>
              </w:rPr>
              <w:lastRenderedPageBreak/>
              <w:t>Vordingborg Kommune</w:t>
            </w:r>
          </w:p>
          <w:p w14:paraId="0BA5C51E" w14:textId="77777777" w:rsidR="00923ABA" w:rsidRPr="00923ABA" w:rsidRDefault="00923ABA" w:rsidP="00923ABA">
            <w:pPr>
              <w:spacing w:line="276" w:lineRule="auto"/>
              <w:rPr>
                <w:rFonts w:cs="Arial"/>
              </w:rPr>
            </w:pPr>
            <w:r w:rsidRPr="00923ABA">
              <w:rPr>
                <w:rFonts w:cs="Arial"/>
                <w:color w:val="666666"/>
              </w:rPr>
              <w:t>Østerbro 2</w:t>
            </w:r>
          </w:p>
          <w:p w14:paraId="7187C29F" w14:textId="77777777" w:rsidR="007F3DF9" w:rsidRPr="00923ABA" w:rsidRDefault="00923ABA" w:rsidP="00923ABA">
            <w:pPr>
              <w:spacing w:line="276" w:lineRule="auto"/>
              <w:rPr>
                <w:rFonts w:ascii="Verdana" w:hAnsi="Verdana"/>
                <w:b/>
              </w:rPr>
            </w:pPr>
            <w:r w:rsidRPr="00923ABA">
              <w:rPr>
                <w:rFonts w:cs="Arial"/>
                <w:color w:val="666666"/>
              </w:rPr>
              <w:t>4720</w:t>
            </w:r>
            <w:r w:rsidRPr="00923ABA">
              <w:rPr>
                <w:rFonts w:cs="Arial"/>
              </w:rPr>
              <w:t xml:space="preserve"> </w:t>
            </w:r>
            <w:r w:rsidRPr="00923ABA">
              <w:rPr>
                <w:rFonts w:cs="Arial"/>
                <w:color w:val="666666"/>
              </w:rPr>
              <w:t>Præstø</w:t>
            </w:r>
          </w:p>
        </w:tc>
      </w:tr>
    </w:tbl>
    <w:p w14:paraId="0A8AB059" w14:textId="4BD262B0" w:rsidR="008B0965" w:rsidRPr="00923ABA" w:rsidRDefault="00E845AE" w:rsidP="00923ABA">
      <w:pPr>
        <w:pStyle w:val="Side2Overskrift"/>
      </w:pPr>
      <w:r>
        <w:t>Skoleåret 2020/21</w:t>
      </w:r>
      <w:r w:rsidR="001E3B45">
        <w:t xml:space="preserve"> </w:t>
      </w:r>
      <w:r w:rsidR="00A60574">
        <w:br/>
      </w:r>
      <w:r w:rsidR="002F0259">
        <w:t>Opfølgning på p</w:t>
      </w:r>
      <w:r w:rsidR="00923ABA" w:rsidRPr="00923ABA">
        <w:t>ejlemærker i et bæredygtigt skolevæsen</w:t>
      </w:r>
      <w:r>
        <w:t xml:space="preserve"> </w:t>
      </w:r>
    </w:p>
    <w:p w14:paraId="059BEA74" w14:textId="07822B13" w:rsidR="00D25309" w:rsidRPr="00923ABA" w:rsidRDefault="00D25309" w:rsidP="00923ABA">
      <w:pPr>
        <w:rPr>
          <w:rFonts w:cs="Arial"/>
        </w:rPr>
      </w:pPr>
      <w:r w:rsidRPr="00923ABA">
        <w:rPr>
          <w:rFonts w:cs="Arial"/>
        </w:rPr>
        <w:t>Udgivet af Vo</w:t>
      </w:r>
      <w:r w:rsidR="00E845AE">
        <w:rPr>
          <w:rFonts w:cs="Arial"/>
        </w:rPr>
        <w:t>/</w:t>
      </w:r>
      <w:r w:rsidRPr="00923ABA">
        <w:rPr>
          <w:rFonts w:cs="Arial"/>
        </w:rPr>
        <w:t xml:space="preserve">rdingborg Kommune </w:t>
      </w:r>
      <w:r w:rsidR="00923ABA" w:rsidRPr="00923ABA">
        <w:rPr>
          <w:rFonts w:cs="Arial"/>
        </w:rPr>
        <w:t>2022</w:t>
      </w:r>
    </w:p>
    <w:p w14:paraId="497E14C2" w14:textId="3B45109E" w:rsidR="00564C6E" w:rsidRPr="00923ABA" w:rsidRDefault="00D25309" w:rsidP="00923ABA">
      <w:pPr>
        <w:rPr>
          <w:rFonts w:cs="Arial"/>
        </w:rPr>
        <w:sectPr w:rsidR="00564C6E" w:rsidRPr="00923ABA" w:rsidSect="007F3DF9">
          <w:headerReference w:type="default" r:id="rId10"/>
          <w:pgSz w:w="11906" w:h="16838" w:code="9"/>
          <w:pgMar w:top="5330" w:right="1134" w:bottom="1134" w:left="4309" w:header="709" w:footer="709" w:gutter="0"/>
          <w:cols w:space="708"/>
          <w:docGrid w:linePitch="360"/>
        </w:sectPr>
      </w:pPr>
      <w:r w:rsidRPr="00923ABA">
        <w:rPr>
          <w:rFonts w:cs="Arial"/>
        </w:rPr>
        <w:t xml:space="preserve">Udarbejdet af: </w:t>
      </w:r>
      <w:r w:rsidR="00923ABA" w:rsidRPr="00923ABA">
        <w:rPr>
          <w:rFonts w:cs="Arial"/>
        </w:rPr>
        <w:t>S</w:t>
      </w:r>
      <w:r w:rsidR="00923ABA">
        <w:rPr>
          <w:rFonts w:cs="Arial"/>
        </w:rPr>
        <w:t>ekretariat for børns trivsel og læring</w:t>
      </w:r>
    </w:p>
    <w:p w14:paraId="69EA38DB" w14:textId="07DD60AF" w:rsidR="00564C6E" w:rsidRPr="00CB3489" w:rsidRDefault="00564C6E">
      <w:pPr>
        <w:rPr>
          <w:rFonts w:ascii="Verdana" w:hAnsi="Verdana" w:cs="Arial"/>
          <w:b/>
          <w:sz w:val="68"/>
          <w:szCs w:val="68"/>
        </w:rPr>
      </w:pPr>
      <w:r w:rsidRPr="00923ABA">
        <w:rPr>
          <w:rFonts w:ascii="Verdana" w:hAnsi="Verdana" w:cs="Arial"/>
          <w:b/>
          <w:sz w:val="68"/>
          <w:szCs w:val="68"/>
        </w:rPr>
        <w:lastRenderedPageBreak/>
        <w:t>FORORD</w:t>
      </w:r>
    </w:p>
    <w:p w14:paraId="68A0F4AE" w14:textId="485CD4F1" w:rsidR="009334CC" w:rsidRDefault="00D36AAA" w:rsidP="00AC5DD0">
      <w:pPr>
        <w:pStyle w:val="Brdtekst"/>
        <w:spacing w:before="221" w:line="276" w:lineRule="auto"/>
        <w:ind w:right="272"/>
        <w:rPr>
          <w:lang w:val="da-DK"/>
        </w:rPr>
      </w:pPr>
      <w:r>
        <w:rPr>
          <w:lang w:val="da-DK"/>
        </w:rPr>
        <w:t xml:space="preserve">I 2021 blev notatet ”Fremtidiens pejlemærker for et bæredygtigt skolevæsen” udarbejdet. </w:t>
      </w:r>
    </w:p>
    <w:p w14:paraId="2C620908" w14:textId="02696EBC" w:rsidR="009334CC" w:rsidRDefault="009334CC" w:rsidP="00AC5DD0">
      <w:pPr>
        <w:pStyle w:val="Brdtekst"/>
        <w:spacing w:before="221" w:line="276" w:lineRule="auto"/>
        <w:ind w:right="272"/>
        <w:rPr>
          <w:lang w:val="da-DK"/>
        </w:rPr>
      </w:pPr>
      <w:r>
        <w:rPr>
          <w:lang w:val="da-DK"/>
        </w:rPr>
        <w:t xml:space="preserve">Kommunalbestyrelsen har besluttet, at der skulle være en årlig opfølgning på pejlemærkerne, og at opfølgningen skulle finde sted samtidig med afrapportering på kvalitetsrapporten. </w:t>
      </w:r>
    </w:p>
    <w:p w14:paraId="01134154" w14:textId="48FF16C6" w:rsidR="00A60574" w:rsidRDefault="00AC5DD0" w:rsidP="009334CC">
      <w:pPr>
        <w:pStyle w:val="Brdtekst"/>
        <w:spacing w:before="221" w:line="276" w:lineRule="auto"/>
        <w:ind w:right="272"/>
        <w:rPr>
          <w:lang w:val="da-DK"/>
        </w:rPr>
      </w:pPr>
      <w:r w:rsidRPr="00D02C06">
        <w:rPr>
          <w:lang w:val="da-DK"/>
        </w:rPr>
        <w:t>Vordingborg Kommunes skolevæsen vil i de kommende år opleve et fald i antallet af elever. Det</w:t>
      </w:r>
      <w:r w:rsidRPr="00D02C06">
        <w:rPr>
          <w:spacing w:val="1"/>
          <w:lang w:val="da-DK"/>
        </w:rPr>
        <w:t xml:space="preserve"> </w:t>
      </w:r>
      <w:r w:rsidRPr="00D02C06">
        <w:rPr>
          <w:lang w:val="da-DK"/>
        </w:rPr>
        <w:t>fal</w:t>
      </w:r>
      <w:r w:rsidR="00A60574">
        <w:rPr>
          <w:lang w:val="da-DK"/>
        </w:rPr>
        <w:t>d</w:t>
      </w:r>
      <w:r w:rsidRPr="00D02C06">
        <w:rPr>
          <w:lang w:val="da-DK"/>
        </w:rPr>
        <w:t>ende elevtal er en faglig og økonomisk udfordring for skolerne</w:t>
      </w:r>
      <w:r w:rsidR="009334CC">
        <w:rPr>
          <w:lang w:val="da-DK"/>
        </w:rPr>
        <w:t xml:space="preserve">. </w:t>
      </w:r>
      <w:r w:rsidRPr="00D02C06">
        <w:rPr>
          <w:lang w:val="da-DK"/>
        </w:rPr>
        <w:t>Med blik for den fremtidige økonomiske udvikling, er</w:t>
      </w:r>
      <w:r w:rsidRPr="00D02C06">
        <w:rPr>
          <w:spacing w:val="1"/>
          <w:lang w:val="da-DK"/>
        </w:rPr>
        <w:t xml:space="preserve"> </w:t>
      </w:r>
      <w:r w:rsidRPr="00D02C06">
        <w:rPr>
          <w:lang w:val="da-DK"/>
        </w:rPr>
        <w:t>det nødvendigt at tænke i nye rammer for skolevæsenet i Vordingborg Kommune.</w:t>
      </w:r>
      <w:r w:rsidR="00CB3489" w:rsidRPr="00D02C06">
        <w:rPr>
          <w:lang w:val="da-DK"/>
        </w:rPr>
        <w:t xml:space="preserve"> </w:t>
      </w:r>
      <w:r w:rsidR="00A60574">
        <w:rPr>
          <w:lang w:val="da-DK"/>
        </w:rPr>
        <w:br/>
      </w:r>
    </w:p>
    <w:p w14:paraId="6257A34E" w14:textId="57178BC8" w:rsidR="00A60574" w:rsidRDefault="00A60574" w:rsidP="00CB3489">
      <w:pPr>
        <w:pStyle w:val="Brdtekst"/>
        <w:spacing w:line="276" w:lineRule="auto"/>
        <w:ind w:right="688"/>
        <w:rPr>
          <w:lang w:val="da-DK"/>
        </w:rPr>
      </w:pPr>
      <w:r>
        <w:rPr>
          <w:lang w:val="da-DK"/>
        </w:rPr>
        <w:t xml:space="preserve">Samtidig skal der fortsat arbejdes med både den faglige og den sociale bæredygtighed på skolerne. </w:t>
      </w:r>
    </w:p>
    <w:p w14:paraId="3D5A4F8C" w14:textId="77777777" w:rsidR="009334CC" w:rsidRDefault="009334CC" w:rsidP="00CB3489">
      <w:pPr>
        <w:pStyle w:val="Brdtekst"/>
        <w:spacing w:line="276" w:lineRule="auto"/>
        <w:ind w:right="688"/>
        <w:rPr>
          <w:lang w:val="da-DK"/>
        </w:rPr>
      </w:pPr>
    </w:p>
    <w:p w14:paraId="1076DBB5" w14:textId="38677DD3" w:rsidR="005A447C" w:rsidRPr="00D02C06" w:rsidRDefault="00AC5DD0" w:rsidP="00CB3489">
      <w:pPr>
        <w:pStyle w:val="Brdtekst"/>
        <w:spacing w:line="276" w:lineRule="auto"/>
        <w:ind w:right="688"/>
        <w:rPr>
          <w:sz w:val="25"/>
          <w:lang w:val="da-DK"/>
        </w:rPr>
      </w:pPr>
      <w:r w:rsidRPr="00D02C06">
        <w:rPr>
          <w:lang w:val="da-DK"/>
        </w:rPr>
        <w:t>Det bemærkes, at bæredygtigt skolevæsen er udarbejdet med afsæt i data</w:t>
      </w:r>
      <w:r w:rsidR="005A447C" w:rsidRPr="00D02C06">
        <w:rPr>
          <w:lang w:val="da-DK"/>
        </w:rPr>
        <w:t xml:space="preserve"> med udgangspunkt i skoleåret 2019/20. Grundet COVID-19 er</w:t>
      </w:r>
      <w:r w:rsidR="009334CC">
        <w:rPr>
          <w:lang w:val="da-DK"/>
        </w:rPr>
        <w:t xml:space="preserve"> </w:t>
      </w:r>
      <w:r w:rsidR="005A447C" w:rsidRPr="00D02C06">
        <w:rPr>
          <w:lang w:val="da-DK"/>
        </w:rPr>
        <w:t xml:space="preserve">nogle indikatorer afrapporteret med udgangspunkt i skoleåret 2018/19, for at få et mere ”normalt” udgangspunkt. Dette gælder eksempelvis for afgangsprøvekarakterer, der i skoleårene 2019/20 (helt) og 2020/21 (delvist) er afrapporteret i form af standpunktkarakterer i de bundne prøver. </w:t>
      </w:r>
    </w:p>
    <w:p w14:paraId="22937F80" w14:textId="77777777" w:rsidR="00A60574" w:rsidRDefault="00A60574" w:rsidP="00564C6E">
      <w:pPr>
        <w:rPr>
          <w:rFonts w:cs="Arial"/>
        </w:rPr>
      </w:pPr>
    </w:p>
    <w:p w14:paraId="39003BB0" w14:textId="5720DB8C" w:rsidR="00CB3489" w:rsidRDefault="00CB3489" w:rsidP="00564C6E">
      <w:pPr>
        <w:rPr>
          <w:rFonts w:cs="Arial"/>
        </w:rPr>
      </w:pPr>
      <w:r>
        <w:rPr>
          <w:rFonts w:cs="Arial"/>
        </w:rPr>
        <w:t xml:space="preserve">I denne opfølgning på pejlemærker er der for sammenlignelighedens skyld indsat data for skoleårene 2018/19, 2019/20 og 2020/21. </w:t>
      </w:r>
    </w:p>
    <w:p w14:paraId="7B805F9E" w14:textId="397226EB" w:rsidR="005A447C" w:rsidRPr="00923ABA" w:rsidRDefault="00CB3489" w:rsidP="00CB3489">
      <w:pPr>
        <w:spacing w:after="200"/>
        <w:rPr>
          <w:rFonts w:cs="Arial"/>
        </w:rPr>
      </w:pPr>
      <w:r>
        <w:rPr>
          <w:rFonts w:cs="Arial"/>
        </w:rPr>
        <w:br w:type="page"/>
      </w:r>
    </w:p>
    <w:p w14:paraId="72E90709" w14:textId="6262CFF7" w:rsidR="00212957" w:rsidRPr="008247B0" w:rsidRDefault="00C01D48" w:rsidP="00212957">
      <w:pPr>
        <w:rPr>
          <w:rFonts w:ascii="Verdana" w:hAnsi="Verdana" w:cs="Arial"/>
          <w:b/>
          <w:sz w:val="68"/>
          <w:szCs w:val="68"/>
        </w:rPr>
      </w:pPr>
      <w:r w:rsidRPr="00923ABA">
        <w:rPr>
          <w:rFonts w:ascii="Verdana" w:hAnsi="Verdana" w:cs="Arial"/>
          <w:b/>
          <w:sz w:val="68"/>
          <w:szCs w:val="68"/>
        </w:rPr>
        <w:lastRenderedPageBreak/>
        <w:t>INDHOLDSFORTEGNELSE</w:t>
      </w:r>
    </w:p>
    <w:sdt>
      <w:sdtPr>
        <w:id w:val="1855910492"/>
        <w:docPartObj>
          <w:docPartGallery w:val="Table of Contents"/>
          <w:docPartUnique/>
        </w:docPartObj>
      </w:sdtPr>
      <w:sdtEndPr>
        <w:rPr>
          <w:rFonts w:ascii="Arial" w:eastAsiaTheme="minorHAnsi" w:hAnsi="Arial" w:cstheme="minorBidi"/>
          <w:b/>
          <w:bCs/>
          <w:color w:val="auto"/>
          <w:sz w:val="22"/>
          <w:szCs w:val="22"/>
          <w:lang w:eastAsia="en-US"/>
        </w:rPr>
      </w:sdtEndPr>
      <w:sdtContent>
        <w:p w14:paraId="03D13211" w14:textId="6534D800" w:rsidR="008247B0" w:rsidRDefault="008247B0">
          <w:pPr>
            <w:pStyle w:val="Overskrift"/>
          </w:pPr>
          <w:r>
            <w:t>Indhold</w:t>
          </w:r>
        </w:p>
        <w:p w14:paraId="78C7085D" w14:textId="16B3DF36" w:rsidR="008247B0" w:rsidRDefault="008247B0">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010588" w:history="1">
            <w:r w:rsidRPr="00C42DE0">
              <w:rPr>
                <w:rStyle w:val="Hyperlink"/>
                <w:noProof/>
              </w:rPr>
              <w:t>1.</w:t>
            </w:r>
            <w:r>
              <w:rPr>
                <w:rFonts w:asciiTheme="minorHAnsi" w:eastAsiaTheme="minorEastAsia" w:hAnsiTheme="minorHAnsi"/>
                <w:b w:val="0"/>
                <w:caps w:val="0"/>
                <w:noProof/>
                <w:lang w:eastAsia="da-DK"/>
              </w:rPr>
              <w:tab/>
            </w:r>
            <w:r w:rsidRPr="00C42DE0">
              <w:rPr>
                <w:rStyle w:val="Hyperlink"/>
                <w:noProof/>
              </w:rPr>
              <w:t>Faglig Bæredygtighed</w:t>
            </w:r>
            <w:r>
              <w:rPr>
                <w:noProof/>
                <w:webHidden/>
              </w:rPr>
              <w:tab/>
            </w:r>
            <w:r>
              <w:rPr>
                <w:noProof/>
                <w:webHidden/>
              </w:rPr>
              <w:fldChar w:fldCharType="begin"/>
            </w:r>
            <w:r>
              <w:rPr>
                <w:noProof/>
                <w:webHidden/>
              </w:rPr>
              <w:instrText xml:space="preserve"> PAGEREF _Toc99010588 \h </w:instrText>
            </w:r>
            <w:r>
              <w:rPr>
                <w:noProof/>
                <w:webHidden/>
              </w:rPr>
            </w:r>
            <w:r>
              <w:rPr>
                <w:noProof/>
                <w:webHidden/>
              </w:rPr>
              <w:fldChar w:fldCharType="separate"/>
            </w:r>
            <w:r>
              <w:rPr>
                <w:noProof/>
                <w:webHidden/>
              </w:rPr>
              <w:t>5</w:t>
            </w:r>
            <w:r>
              <w:rPr>
                <w:noProof/>
                <w:webHidden/>
              </w:rPr>
              <w:fldChar w:fldCharType="end"/>
            </w:r>
          </w:hyperlink>
        </w:p>
        <w:p w14:paraId="0698DA2A" w14:textId="4959201C" w:rsidR="008247B0" w:rsidRDefault="008247B0">
          <w:pPr>
            <w:pStyle w:val="Indholdsfortegnelse1"/>
            <w:rPr>
              <w:rFonts w:asciiTheme="minorHAnsi" w:eastAsiaTheme="minorEastAsia" w:hAnsiTheme="minorHAnsi"/>
              <w:b w:val="0"/>
              <w:caps w:val="0"/>
              <w:noProof/>
              <w:lang w:eastAsia="da-DK"/>
            </w:rPr>
          </w:pPr>
          <w:hyperlink w:anchor="_Toc99010589" w:history="1">
            <w:r w:rsidRPr="00C42DE0">
              <w:rPr>
                <w:rStyle w:val="Hyperlink"/>
                <w:noProof/>
              </w:rPr>
              <w:t>2.</w:t>
            </w:r>
            <w:r>
              <w:rPr>
                <w:rFonts w:asciiTheme="minorHAnsi" w:eastAsiaTheme="minorEastAsia" w:hAnsiTheme="minorHAnsi"/>
                <w:b w:val="0"/>
                <w:caps w:val="0"/>
                <w:noProof/>
                <w:lang w:eastAsia="da-DK"/>
              </w:rPr>
              <w:tab/>
            </w:r>
            <w:r w:rsidRPr="00C42DE0">
              <w:rPr>
                <w:rStyle w:val="Hyperlink"/>
                <w:noProof/>
              </w:rPr>
              <w:t>social bæredygtighed</w:t>
            </w:r>
            <w:r>
              <w:rPr>
                <w:noProof/>
                <w:webHidden/>
              </w:rPr>
              <w:tab/>
            </w:r>
            <w:r>
              <w:rPr>
                <w:noProof/>
                <w:webHidden/>
              </w:rPr>
              <w:fldChar w:fldCharType="begin"/>
            </w:r>
            <w:r>
              <w:rPr>
                <w:noProof/>
                <w:webHidden/>
              </w:rPr>
              <w:instrText xml:space="preserve"> PAGEREF _Toc99010589 \h </w:instrText>
            </w:r>
            <w:r>
              <w:rPr>
                <w:noProof/>
                <w:webHidden/>
              </w:rPr>
            </w:r>
            <w:r>
              <w:rPr>
                <w:noProof/>
                <w:webHidden/>
              </w:rPr>
              <w:fldChar w:fldCharType="separate"/>
            </w:r>
            <w:r>
              <w:rPr>
                <w:noProof/>
                <w:webHidden/>
              </w:rPr>
              <w:t>8</w:t>
            </w:r>
            <w:r>
              <w:rPr>
                <w:noProof/>
                <w:webHidden/>
              </w:rPr>
              <w:fldChar w:fldCharType="end"/>
            </w:r>
          </w:hyperlink>
        </w:p>
        <w:p w14:paraId="30F632D5" w14:textId="3D20F2A4" w:rsidR="008247B0" w:rsidRDefault="008247B0">
          <w:pPr>
            <w:pStyle w:val="Indholdsfortegnelse1"/>
            <w:rPr>
              <w:rFonts w:asciiTheme="minorHAnsi" w:eastAsiaTheme="minorEastAsia" w:hAnsiTheme="minorHAnsi"/>
              <w:b w:val="0"/>
              <w:caps w:val="0"/>
              <w:noProof/>
              <w:lang w:eastAsia="da-DK"/>
            </w:rPr>
          </w:pPr>
          <w:hyperlink w:anchor="_Toc99010590" w:history="1">
            <w:r w:rsidRPr="00C42DE0">
              <w:rPr>
                <w:rStyle w:val="Hyperlink"/>
                <w:noProof/>
              </w:rPr>
              <w:t>3.</w:t>
            </w:r>
            <w:r>
              <w:rPr>
                <w:rFonts w:asciiTheme="minorHAnsi" w:eastAsiaTheme="minorEastAsia" w:hAnsiTheme="minorHAnsi"/>
                <w:b w:val="0"/>
                <w:caps w:val="0"/>
                <w:noProof/>
                <w:lang w:eastAsia="da-DK"/>
              </w:rPr>
              <w:tab/>
            </w:r>
            <w:r w:rsidRPr="00C42DE0">
              <w:rPr>
                <w:rStyle w:val="Hyperlink"/>
                <w:noProof/>
              </w:rPr>
              <w:t>Økonomisk bæredygtighed</w:t>
            </w:r>
            <w:r>
              <w:rPr>
                <w:noProof/>
                <w:webHidden/>
              </w:rPr>
              <w:tab/>
            </w:r>
            <w:r>
              <w:rPr>
                <w:noProof/>
                <w:webHidden/>
              </w:rPr>
              <w:fldChar w:fldCharType="begin"/>
            </w:r>
            <w:r>
              <w:rPr>
                <w:noProof/>
                <w:webHidden/>
              </w:rPr>
              <w:instrText xml:space="preserve"> PAGEREF _Toc99010590 \h </w:instrText>
            </w:r>
            <w:r>
              <w:rPr>
                <w:noProof/>
                <w:webHidden/>
              </w:rPr>
            </w:r>
            <w:r>
              <w:rPr>
                <w:noProof/>
                <w:webHidden/>
              </w:rPr>
              <w:fldChar w:fldCharType="separate"/>
            </w:r>
            <w:r>
              <w:rPr>
                <w:noProof/>
                <w:webHidden/>
              </w:rPr>
              <w:t>10</w:t>
            </w:r>
            <w:r>
              <w:rPr>
                <w:noProof/>
                <w:webHidden/>
              </w:rPr>
              <w:fldChar w:fldCharType="end"/>
            </w:r>
          </w:hyperlink>
        </w:p>
        <w:p w14:paraId="0B7A68E8" w14:textId="23B270B7" w:rsidR="008247B0" w:rsidRDefault="008247B0">
          <w:pPr>
            <w:rPr>
              <w:b/>
              <w:bCs/>
            </w:rPr>
          </w:pPr>
          <w:r>
            <w:rPr>
              <w:b/>
              <w:bCs/>
            </w:rPr>
            <w:fldChar w:fldCharType="end"/>
          </w:r>
        </w:p>
      </w:sdtContent>
    </w:sdt>
    <w:p w14:paraId="3C5F00E7" w14:textId="0BD6BA67" w:rsidR="008247B0" w:rsidRPr="008247B0" w:rsidRDefault="008247B0" w:rsidP="008247B0">
      <w:pPr>
        <w:spacing w:after="200"/>
        <w:rPr>
          <w:b/>
          <w:bCs/>
        </w:rPr>
      </w:pPr>
      <w:r>
        <w:rPr>
          <w:b/>
          <w:bCs/>
        </w:rPr>
        <w:br w:type="page"/>
      </w:r>
    </w:p>
    <w:p w14:paraId="1A64A991" w14:textId="63D03EC2" w:rsidR="00CC013A" w:rsidRDefault="002F0259" w:rsidP="002F0259">
      <w:pPr>
        <w:pStyle w:val="Overskrift1"/>
        <w:spacing w:line="240" w:lineRule="auto"/>
        <w:textAlignment w:val="baseline"/>
        <w:rPr>
          <w:noProof/>
        </w:rPr>
      </w:pPr>
      <w:bookmarkStart w:id="0" w:name="_Toc99010588"/>
      <w:r>
        <w:rPr>
          <w:noProof/>
        </w:rPr>
        <w:t xml:space="preserve">Faglig </w:t>
      </w:r>
      <w:r w:rsidR="00AD4473">
        <w:rPr>
          <w:noProof/>
        </w:rPr>
        <w:t>Bæredygtighed</w:t>
      </w:r>
      <w:bookmarkEnd w:id="0"/>
    </w:p>
    <w:p w14:paraId="314ECBA5" w14:textId="36E745E5" w:rsidR="001600E5" w:rsidRDefault="001600E5" w:rsidP="001600E5"/>
    <w:p w14:paraId="4D7B0EB6" w14:textId="6A0AA6E4" w:rsidR="001600E5" w:rsidRPr="00D02C06" w:rsidRDefault="00B1301D" w:rsidP="001600E5">
      <w:pPr>
        <w:pStyle w:val="Brdtekst"/>
        <w:spacing w:line="276" w:lineRule="auto"/>
        <w:ind w:right="137"/>
        <w:rPr>
          <w:lang w:val="da-DK"/>
        </w:rPr>
      </w:pPr>
      <w:r w:rsidRPr="00D02C06">
        <w:rPr>
          <w:lang w:val="da-DK"/>
        </w:rPr>
        <w:t>Børn i Vordingborg Kommune skal have et stær</w:t>
      </w:r>
      <w:r w:rsidR="002143E7">
        <w:rPr>
          <w:lang w:val="da-DK"/>
        </w:rPr>
        <w:t>k</w:t>
      </w:r>
      <w:r w:rsidRPr="00D02C06">
        <w:rPr>
          <w:lang w:val="da-DK"/>
        </w:rPr>
        <w:t>t fagligt fundament</w:t>
      </w:r>
      <w:r w:rsidR="00DB7D4E" w:rsidRPr="00D02C06">
        <w:rPr>
          <w:lang w:val="da-DK"/>
        </w:rPr>
        <w:t xml:space="preserve">. </w:t>
      </w:r>
      <w:r w:rsidR="007134D6" w:rsidRPr="00D02C06">
        <w:rPr>
          <w:lang w:val="da-DK"/>
        </w:rPr>
        <w:t>I et</w:t>
      </w:r>
      <w:r w:rsidR="00DB7D4E" w:rsidRPr="00D02C06">
        <w:rPr>
          <w:lang w:val="da-DK"/>
        </w:rPr>
        <w:t xml:space="preserve"> bæredygtig</w:t>
      </w:r>
      <w:r w:rsidR="007134D6" w:rsidRPr="00D02C06">
        <w:rPr>
          <w:lang w:val="da-DK"/>
        </w:rPr>
        <w:t>t</w:t>
      </w:r>
      <w:r w:rsidR="00DB7D4E" w:rsidRPr="00D02C06">
        <w:rPr>
          <w:lang w:val="da-DK"/>
        </w:rPr>
        <w:t xml:space="preserve"> skole</w:t>
      </w:r>
      <w:r w:rsidR="007134D6" w:rsidRPr="00D02C06">
        <w:rPr>
          <w:lang w:val="da-DK"/>
        </w:rPr>
        <w:t xml:space="preserve">væsen skal </w:t>
      </w:r>
      <w:r w:rsidR="001600E5" w:rsidRPr="00D02C06">
        <w:rPr>
          <w:lang w:val="da-DK"/>
        </w:rPr>
        <w:t>eleverne blive</w:t>
      </w:r>
      <w:r w:rsidR="001600E5" w:rsidRPr="00D02C06">
        <w:rPr>
          <w:spacing w:val="2"/>
          <w:lang w:val="da-DK"/>
        </w:rPr>
        <w:t xml:space="preserve"> </w:t>
      </w:r>
      <w:r w:rsidR="001600E5" w:rsidRPr="00D02C06">
        <w:rPr>
          <w:lang w:val="da-DK"/>
        </w:rPr>
        <w:t>så</w:t>
      </w:r>
      <w:r w:rsidR="001600E5" w:rsidRPr="00D02C06">
        <w:rPr>
          <w:spacing w:val="1"/>
          <w:lang w:val="da-DK"/>
        </w:rPr>
        <w:t xml:space="preserve"> </w:t>
      </w:r>
      <w:r w:rsidR="001600E5" w:rsidRPr="00D02C06">
        <w:rPr>
          <w:lang w:val="da-DK"/>
        </w:rPr>
        <w:t>dygtige som de kan</w:t>
      </w:r>
      <w:r w:rsidR="007134D6" w:rsidRPr="00D02C06">
        <w:rPr>
          <w:lang w:val="da-DK"/>
        </w:rPr>
        <w:t>, og de</w:t>
      </w:r>
      <w:r w:rsidR="001600E5" w:rsidRPr="00D02C06">
        <w:rPr>
          <w:lang w:val="da-DK"/>
        </w:rPr>
        <w:t xml:space="preserve"> skal have en faglig ballast med sig, som giver dem fundamentet for</w:t>
      </w:r>
      <w:r w:rsidR="001600E5" w:rsidRPr="00D02C06">
        <w:rPr>
          <w:spacing w:val="1"/>
          <w:lang w:val="da-DK"/>
        </w:rPr>
        <w:t xml:space="preserve"> </w:t>
      </w:r>
      <w:r w:rsidR="001600E5" w:rsidRPr="00D02C06">
        <w:rPr>
          <w:lang w:val="da-DK"/>
        </w:rPr>
        <w:t>at</w:t>
      </w:r>
      <w:r w:rsidR="001600E5" w:rsidRPr="00D02C06">
        <w:rPr>
          <w:spacing w:val="-2"/>
          <w:lang w:val="da-DK"/>
        </w:rPr>
        <w:t xml:space="preserve"> </w:t>
      </w:r>
      <w:r w:rsidR="001600E5" w:rsidRPr="00D02C06">
        <w:rPr>
          <w:lang w:val="da-DK"/>
        </w:rPr>
        <w:t>tage en</w:t>
      </w:r>
      <w:r w:rsidR="001600E5" w:rsidRPr="00D02C06">
        <w:rPr>
          <w:spacing w:val="-2"/>
          <w:lang w:val="da-DK"/>
        </w:rPr>
        <w:t xml:space="preserve"> </w:t>
      </w:r>
      <w:r w:rsidR="001600E5" w:rsidRPr="00D02C06">
        <w:rPr>
          <w:lang w:val="da-DK"/>
        </w:rPr>
        <w:t>ungdomsuddannelse og tage aktivt</w:t>
      </w:r>
      <w:r w:rsidR="001600E5" w:rsidRPr="00D02C06">
        <w:rPr>
          <w:spacing w:val="-1"/>
          <w:lang w:val="da-DK"/>
        </w:rPr>
        <w:t xml:space="preserve"> </w:t>
      </w:r>
      <w:r w:rsidR="001600E5" w:rsidRPr="00D02C06">
        <w:rPr>
          <w:lang w:val="da-DK"/>
        </w:rPr>
        <w:t>del</w:t>
      </w:r>
      <w:r w:rsidR="001600E5" w:rsidRPr="00D02C06">
        <w:rPr>
          <w:spacing w:val="-4"/>
          <w:lang w:val="da-DK"/>
        </w:rPr>
        <w:t xml:space="preserve"> </w:t>
      </w:r>
      <w:r w:rsidR="001600E5" w:rsidRPr="00D02C06">
        <w:rPr>
          <w:lang w:val="da-DK"/>
        </w:rPr>
        <w:t>i samfundet.</w:t>
      </w:r>
    </w:p>
    <w:p w14:paraId="61712A92" w14:textId="77777777" w:rsidR="001600E5" w:rsidRPr="001600E5" w:rsidRDefault="001600E5" w:rsidP="001600E5"/>
    <w:tbl>
      <w:tblPr>
        <w:tblW w:w="9615" w:type="dxa"/>
        <w:tblCellMar>
          <w:left w:w="0" w:type="dxa"/>
          <w:right w:w="0" w:type="dxa"/>
        </w:tblCellMar>
        <w:tblLook w:val="04A0" w:firstRow="1" w:lastRow="0" w:firstColumn="1" w:lastColumn="0" w:noHBand="0" w:noVBand="1"/>
      </w:tblPr>
      <w:tblGrid>
        <w:gridCol w:w="1260"/>
        <w:gridCol w:w="1996"/>
        <w:gridCol w:w="2181"/>
        <w:gridCol w:w="1929"/>
        <w:gridCol w:w="2249"/>
      </w:tblGrid>
      <w:tr w:rsidR="00AD4473" w:rsidRPr="00F007BF" w14:paraId="336B9434" w14:textId="77777777" w:rsidTr="00CE7A0E">
        <w:trPr>
          <w:trHeight w:val="20"/>
        </w:trPr>
        <w:tc>
          <w:tcPr>
            <w:tcW w:w="1260" w:type="dxa"/>
            <w:shd w:val="clear" w:color="auto" w:fill="9BC2E6"/>
            <w:hideMark/>
          </w:tcPr>
          <w:p w14:paraId="16F57A9C" w14:textId="2C7C0D14" w:rsidR="00C64577" w:rsidRPr="00F007BF" w:rsidRDefault="00AD4473" w:rsidP="00C64577">
            <w:pPr>
              <w:ind w:left="57"/>
              <w:textAlignment w:val="baseline"/>
              <w:rPr>
                <w:rFonts w:asciiTheme="minorHAnsi" w:eastAsia="Times New Roman" w:hAnsiTheme="minorHAnsi" w:cstheme="minorHAnsi"/>
                <w:b/>
                <w:bCs/>
                <w:sz w:val="24"/>
                <w:szCs w:val="24"/>
                <w:lang w:eastAsia="da-DK"/>
              </w:rPr>
            </w:pPr>
            <w:r w:rsidRPr="00F007BF">
              <w:rPr>
                <w:rFonts w:asciiTheme="minorHAnsi" w:eastAsia="Times New Roman" w:hAnsiTheme="minorHAnsi" w:cstheme="minorHAnsi"/>
                <w:b/>
                <w:bCs/>
                <w:sz w:val="24"/>
                <w:szCs w:val="24"/>
                <w:lang w:eastAsia="da-DK"/>
              </w:rPr>
              <w:t>Status</w:t>
            </w:r>
          </w:p>
          <w:p w14:paraId="456E1EC1" w14:textId="6237EFC0" w:rsidR="00C64577" w:rsidRPr="00F007BF" w:rsidRDefault="00C64577" w:rsidP="00D7736F">
            <w:pPr>
              <w:ind w:left="57"/>
              <w:textAlignment w:val="baseline"/>
              <w:rPr>
                <w:rFonts w:asciiTheme="minorHAnsi" w:eastAsia="Times New Roman" w:hAnsiTheme="minorHAnsi" w:cstheme="minorHAnsi"/>
                <w:sz w:val="24"/>
                <w:szCs w:val="24"/>
                <w:lang w:eastAsia="da-DK"/>
              </w:rPr>
            </w:pPr>
          </w:p>
        </w:tc>
        <w:tc>
          <w:tcPr>
            <w:tcW w:w="8355" w:type="dxa"/>
            <w:gridSpan w:val="4"/>
            <w:shd w:val="clear" w:color="auto" w:fill="9BC2E6"/>
          </w:tcPr>
          <w:p w14:paraId="22C9D135" w14:textId="3F4DC3C1" w:rsidR="00AC7636" w:rsidRPr="00F007BF" w:rsidRDefault="00AD4473" w:rsidP="00C64577">
            <w:pPr>
              <w:ind w:left="57"/>
              <w:textAlignment w:val="baseline"/>
              <w:rPr>
                <w:rFonts w:asciiTheme="minorHAnsi" w:eastAsia="Times New Roman" w:hAnsiTheme="minorHAnsi" w:cstheme="minorHAnsi"/>
                <w:sz w:val="24"/>
                <w:szCs w:val="24"/>
                <w:lang w:eastAsia="da-DK"/>
              </w:rPr>
            </w:pPr>
            <w:r w:rsidRPr="00F007BF">
              <w:rPr>
                <w:rFonts w:asciiTheme="minorHAnsi" w:eastAsia="Times New Roman" w:hAnsiTheme="minorHAnsi" w:cstheme="minorHAnsi"/>
                <w:b/>
                <w:bCs/>
                <w:sz w:val="24"/>
                <w:szCs w:val="24"/>
                <w:lang w:eastAsia="da-DK"/>
              </w:rPr>
              <w:t>Målsætning 1: Inden for de næste 3 år, skal eleverne nå over det nuværende landsgennemsnit i dansk og matematik</w:t>
            </w:r>
            <w:r w:rsidRPr="00F007BF">
              <w:rPr>
                <w:rFonts w:asciiTheme="minorHAnsi" w:eastAsia="Times New Roman" w:hAnsiTheme="minorHAnsi" w:cstheme="minorHAnsi"/>
                <w:sz w:val="24"/>
                <w:szCs w:val="24"/>
                <w:lang w:eastAsia="da-DK"/>
              </w:rPr>
              <w:t> </w:t>
            </w:r>
          </w:p>
        </w:tc>
      </w:tr>
      <w:tr w:rsidR="00AD70F5" w:rsidRPr="00F007BF" w14:paraId="552DF71A" w14:textId="77777777" w:rsidTr="00A87B6D">
        <w:trPr>
          <w:trHeight w:val="20"/>
        </w:trPr>
        <w:tc>
          <w:tcPr>
            <w:tcW w:w="1260" w:type="dxa"/>
            <w:shd w:val="clear" w:color="auto" w:fill="DDEBF7"/>
          </w:tcPr>
          <w:p w14:paraId="726A690B" w14:textId="22B6A466" w:rsidR="00AD70F5" w:rsidRPr="00F007BF" w:rsidRDefault="0018262A" w:rsidP="00202189">
            <w:pPr>
              <w:ind w:left="57" w:right="57"/>
              <w:textAlignment w:val="baseline"/>
              <w:rPr>
                <w:rFonts w:asciiTheme="minorHAnsi" w:eastAsia="Times New Roman" w:hAnsiTheme="minorHAnsi" w:cstheme="minorHAnsi"/>
                <w:sz w:val="24"/>
                <w:szCs w:val="24"/>
                <w:lang w:eastAsia="da-DK"/>
              </w:rPr>
            </w:pPr>
            <w:r w:rsidRPr="00F007BF">
              <w:rPr>
                <w:rFonts w:asciiTheme="minorHAnsi" w:eastAsia="Times New Roman" w:hAnsiTheme="minorHAnsi" w:cstheme="minorHAnsi"/>
                <w:sz w:val="24"/>
                <w:szCs w:val="24"/>
                <w:lang w:eastAsia="da-DK"/>
              </w:rPr>
              <w:t>B</w:t>
            </w:r>
            <w:r w:rsidR="00E7306D" w:rsidRPr="00F007BF">
              <w:rPr>
                <w:rFonts w:asciiTheme="minorHAnsi" w:eastAsia="Times New Roman" w:hAnsiTheme="minorHAnsi" w:cstheme="minorHAnsi"/>
                <w:sz w:val="24"/>
                <w:szCs w:val="24"/>
                <w:lang w:eastAsia="da-DK"/>
              </w:rPr>
              <w:t>aggrund</w:t>
            </w:r>
          </w:p>
        </w:tc>
        <w:tc>
          <w:tcPr>
            <w:tcW w:w="8355" w:type="dxa"/>
            <w:gridSpan w:val="4"/>
            <w:shd w:val="clear" w:color="auto" w:fill="DDEBF7"/>
          </w:tcPr>
          <w:p w14:paraId="774CB7A4" w14:textId="47B9CBAC" w:rsidR="001A10ED" w:rsidRPr="00F007BF" w:rsidRDefault="004B49B2" w:rsidP="00202189">
            <w:pPr>
              <w:ind w:left="57" w:right="57"/>
              <w:textAlignment w:val="baseline"/>
              <w:rPr>
                <w:rFonts w:asciiTheme="minorHAnsi" w:hAnsiTheme="minorHAnsi" w:cstheme="minorHAnsi"/>
                <w:sz w:val="24"/>
                <w:szCs w:val="24"/>
              </w:rPr>
            </w:pPr>
            <w:r w:rsidRPr="00F007BF">
              <w:rPr>
                <w:rFonts w:asciiTheme="minorHAnsi" w:hAnsiTheme="minorHAnsi" w:cstheme="minorHAnsi"/>
                <w:sz w:val="24"/>
                <w:szCs w:val="24"/>
              </w:rPr>
              <w:t>Skolerne skal arbejde med vækst og progression i forhold til elevernes faglige udvikling for at understøtte, at b</w:t>
            </w:r>
            <w:r w:rsidR="007322E5" w:rsidRPr="00F007BF">
              <w:rPr>
                <w:rFonts w:asciiTheme="minorHAnsi" w:hAnsiTheme="minorHAnsi" w:cstheme="minorHAnsi"/>
                <w:sz w:val="24"/>
                <w:szCs w:val="24"/>
              </w:rPr>
              <w:t xml:space="preserve">ørn og unge fra Vordingborg Kommune </w:t>
            </w:r>
            <w:r w:rsidRPr="00F007BF">
              <w:rPr>
                <w:rFonts w:asciiTheme="minorHAnsi" w:hAnsiTheme="minorHAnsi" w:cstheme="minorHAnsi"/>
                <w:sz w:val="24"/>
                <w:szCs w:val="24"/>
              </w:rPr>
              <w:t xml:space="preserve">får </w:t>
            </w:r>
            <w:r w:rsidR="007322E5" w:rsidRPr="00F007BF">
              <w:rPr>
                <w:rFonts w:asciiTheme="minorHAnsi" w:hAnsiTheme="minorHAnsi" w:cstheme="minorHAnsi"/>
                <w:sz w:val="24"/>
                <w:szCs w:val="24"/>
              </w:rPr>
              <w:t xml:space="preserve">et stærkt fagligt </w:t>
            </w:r>
            <w:r w:rsidR="00336E1A" w:rsidRPr="00F007BF">
              <w:rPr>
                <w:rFonts w:asciiTheme="minorHAnsi" w:hAnsiTheme="minorHAnsi" w:cstheme="minorHAnsi"/>
                <w:sz w:val="24"/>
                <w:szCs w:val="24"/>
              </w:rPr>
              <w:t>udgangspunkt</w:t>
            </w:r>
            <w:r w:rsidR="007322E5" w:rsidRPr="00F007BF">
              <w:rPr>
                <w:rFonts w:asciiTheme="minorHAnsi" w:hAnsiTheme="minorHAnsi" w:cstheme="minorHAnsi"/>
                <w:sz w:val="24"/>
                <w:szCs w:val="24"/>
              </w:rPr>
              <w:t xml:space="preserve"> for</w:t>
            </w:r>
            <w:r w:rsidRPr="00F007BF">
              <w:rPr>
                <w:rFonts w:asciiTheme="minorHAnsi" w:hAnsiTheme="minorHAnsi" w:cstheme="minorHAnsi"/>
                <w:sz w:val="24"/>
                <w:szCs w:val="24"/>
              </w:rPr>
              <w:t xml:space="preserve"> deres</w:t>
            </w:r>
            <w:r w:rsidR="007322E5" w:rsidRPr="00F007BF">
              <w:rPr>
                <w:rFonts w:asciiTheme="minorHAnsi" w:hAnsiTheme="minorHAnsi" w:cstheme="minorHAnsi"/>
                <w:sz w:val="24"/>
                <w:szCs w:val="24"/>
              </w:rPr>
              <w:t xml:space="preserve"> videre vej i uddannelse og erhverv. </w:t>
            </w:r>
            <w:r w:rsidR="00135C8B" w:rsidRPr="00F007BF">
              <w:rPr>
                <w:rFonts w:asciiTheme="minorHAnsi" w:hAnsiTheme="minorHAnsi" w:cstheme="minorHAnsi"/>
                <w:sz w:val="24"/>
                <w:szCs w:val="24"/>
              </w:rPr>
              <w:t xml:space="preserve">Dansk og matematik er to </w:t>
            </w:r>
            <w:r w:rsidR="00336E1A" w:rsidRPr="00F007BF">
              <w:rPr>
                <w:rFonts w:asciiTheme="minorHAnsi" w:hAnsiTheme="minorHAnsi" w:cstheme="minorHAnsi"/>
                <w:sz w:val="24"/>
                <w:szCs w:val="24"/>
              </w:rPr>
              <w:t xml:space="preserve">fundamentale </w:t>
            </w:r>
            <w:r w:rsidR="00135C8B" w:rsidRPr="00F007BF">
              <w:rPr>
                <w:rFonts w:asciiTheme="minorHAnsi" w:hAnsiTheme="minorHAnsi" w:cstheme="minorHAnsi"/>
                <w:sz w:val="24"/>
                <w:szCs w:val="24"/>
              </w:rPr>
              <w:t>fag i folkeskolen</w:t>
            </w:r>
            <w:r w:rsidR="00215B62" w:rsidRPr="00F007BF">
              <w:rPr>
                <w:rFonts w:asciiTheme="minorHAnsi" w:hAnsiTheme="minorHAnsi" w:cstheme="minorHAnsi"/>
                <w:sz w:val="24"/>
                <w:szCs w:val="24"/>
              </w:rPr>
              <w:t>. At væ</w:t>
            </w:r>
            <w:r w:rsidR="001A10ED" w:rsidRPr="00F007BF">
              <w:rPr>
                <w:rFonts w:asciiTheme="minorHAnsi" w:hAnsiTheme="minorHAnsi" w:cstheme="minorHAnsi"/>
                <w:sz w:val="24"/>
                <w:szCs w:val="24"/>
              </w:rPr>
              <w:t>re godt klædt på i netop disse fag</w:t>
            </w:r>
            <w:r w:rsidR="008247B0">
              <w:rPr>
                <w:rFonts w:asciiTheme="minorHAnsi" w:hAnsiTheme="minorHAnsi" w:cstheme="minorHAnsi"/>
                <w:sz w:val="24"/>
                <w:szCs w:val="24"/>
              </w:rPr>
              <w:t>,</w:t>
            </w:r>
            <w:r w:rsidR="001A10ED" w:rsidRPr="00F007BF">
              <w:rPr>
                <w:rFonts w:asciiTheme="minorHAnsi" w:hAnsiTheme="minorHAnsi" w:cstheme="minorHAnsi"/>
                <w:sz w:val="24"/>
                <w:szCs w:val="24"/>
              </w:rPr>
              <w:t xml:space="preserve"> er med til at skabe gode forudsætninger for læring i de fleste andre fag.</w:t>
            </w:r>
          </w:p>
        </w:tc>
      </w:tr>
      <w:tr w:rsidR="00295DB1" w:rsidRPr="00F007BF" w14:paraId="7C806E53" w14:textId="77777777" w:rsidTr="00CE7A0E">
        <w:trPr>
          <w:trHeight w:val="20"/>
        </w:trPr>
        <w:tc>
          <w:tcPr>
            <w:tcW w:w="9615" w:type="dxa"/>
            <w:gridSpan w:val="5"/>
            <w:shd w:val="clear" w:color="auto" w:fill="BDD7F5"/>
          </w:tcPr>
          <w:p w14:paraId="7A2BC70E" w14:textId="7B32FAD4" w:rsidR="00295DB1" w:rsidRPr="00F007BF" w:rsidRDefault="00295DB1" w:rsidP="00D7736F">
            <w:pPr>
              <w:ind w:left="57"/>
              <w:textAlignment w:val="baseline"/>
              <w:rPr>
                <w:rFonts w:asciiTheme="minorHAnsi" w:hAnsiTheme="minorHAnsi" w:cstheme="minorHAnsi"/>
                <w:b/>
                <w:bCs/>
                <w:sz w:val="24"/>
                <w:szCs w:val="24"/>
              </w:rPr>
            </w:pPr>
            <w:r w:rsidRPr="00F007BF">
              <w:rPr>
                <w:rFonts w:asciiTheme="minorHAnsi" w:hAnsiTheme="minorHAnsi" w:cstheme="minorHAnsi"/>
                <w:b/>
                <w:bCs/>
                <w:sz w:val="24"/>
                <w:szCs w:val="24"/>
              </w:rPr>
              <w:t>Karaktergennemsnit i dansk og matematik i 9. klasse</w:t>
            </w:r>
          </w:p>
        </w:tc>
      </w:tr>
      <w:tr w:rsidR="004A7272" w:rsidRPr="00F007BF" w14:paraId="100B515C" w14:textId="77777777" w:rsidTr="00A87B6D">
        <w:trPr>
          <w:trHeight w:val="20"/>
        </w:trPr>
        <w:tc>
          <w:tcPr>
            <w:tcW w:w="1260" w:type="dxa"/>
            <w:shd w:val="clear" w:color="auto" w:fill="DDEBF7"/>
          </w:tcPr>
          <w:p w14:paraId="07516740" w14:textId="77777777" w:rsidR="004A7272" w:rsidRPr="00F007BF" w:rsidRDefault="004A7272" w:rsidP="00D7736F">
            <w:pPr>
              <w:ind w:left="57"/>
              <w:jc w:val="center"/>
              <w:textAlignment w:val="baseline"/>
              <w:rPr>
                <w:rFonts w:asciiTheme="minorHAnsi" w:eastAsia="Times New Roman" w:hAnsiTheme="minorHAnsi" w:cstheme="minorHAnsi"/>
                <w:b/>
                <w:bCs/>
                <w:sz w:val="24"/>
                <w:szCs w:val="24"/>
                <w:lang w:eastAsia="da-DK"/>
              </w:rPr>
            </w:pPr>
          </w:p>
        </w:tc>
        <w:tc>
          <w:tcPr>
            <w:tcW w:w="1996" w:type="dxa"/>
            <w:shd w:val="clear" w:color="auto" w:fill="DDEBF7"/>
          </w:tcPr>
          <w:p w14:paraId="084D034E" w14:textId="2DA82CA0" w:rsidR="004A7272" w:rsidRPr="00F007BF" w:rsidRDefault="004A7272" w:rsidP="00D7736F">
            <w:pPr>
              <w:ind w:left="57"/>
              <w:jc w:val="center"/>
              <w:textAlignment w:val="baseline"/>
              <w:rPr>
                <w:rFonts w:asciiTheme="minorHAnsi" w:hAnsiTheme="minorHAnsi" w:cstheme="minorHAnsi"/>
                <w:b/>
                <w:bCs/>
                <w:sz w:val="24"/>
                <w:szCs w:val="24"/>
              </w:rPr>
            </w:pPr>
            <w:r w:rsidRPr="00F007BF">
              <w:rPr>
                <w:rFonts w:asciiTheme="minorHAnsi" w:hAnsiTheme="minorHAnsi" w:cstheme="minorHAnsi"/>
                <w:sz w:val="24"/>
                <w:szCs w:val="24"/>
              </w:rPr>
              <w:t>Vordingborg</w:t>
            </w:r>
            <w:r w:rsidR="003A70F2" w:rsidRPr="00F007BF">
              <w:rPr>
                <w:rFonts w:asciiTheme="minorHAnsi" w:hAnsiTheme="minorHAnsi" w:cstheme="minorHAnsi"/>
                <w:sz w:val="24"/>
                <w:szCs w:val="24"/>
              </w:rPr>
              <w:t xml:space="preserve"> (da)</w:t>
            </w:r>
          </w:p>
        </w:tc>
        <w:tc>
          <w:tcPr>
            <w:tcW w:w="2181" w:type="dxa"/>
            <w:shd w:val="clear" w:color="auto" w:fill="DDEBF7"/>
          </w:tcPr>
          <w:p w14:paraId="58F2C3D0" w14:textId="13B9064E" w:rsidR="004A7272" w:rsidRPr="00F007BF" w:rsidRDefault="003A70F2" w:rsidP="00D7736F">
            <w:pPr>
              <w:ind w:left="57"/>
              <w:jc w:val="center"/>
              <w:textAlignment w:val="baseline"/>
              <w:rPr>
                <w:rFonts w:asciiTheme="minorHAnsi" w:hAnsiTheme="minorHAnsi" w:cstheme="minorHAnsi"/>
                <w:sz w:val="24"/>
                <w:szCs w:val="24"/>
              </w:rPr>
            </w:pPr>
            <w:r w:rsidRPr="00F007BF">
              <w:rPr>
                <w:rFonts w:asciiTheme="minorHAnsi" w:hAnsiTheme="minorHAnsi" w:cstheme="minorHAnsi"/>
                <w:sz w:val="24"/>
                <w:szCs w:val="24"/>
              </w:rPr>
              <w:t>L</w:t>
            </w:r>
            <w:r w:rsidR="004A7272" w:rsidRPr="00F007BF">
              <w:rPr>
                <w:rFonts w:asciiTheme="minorHAnsi" w:hAnsiTheme="minorHAnsi" w:cstheme="minorHAnsi"/>
                <w:sz w:val="24"/>
                <w:szCs w:val="24"/>
              </w:rPr>
              <w:t>andsgns.</w:t>
            </w:r>
            <w:r w:rsidRPr="00F007BF">
              <w:rPr>
                <w:rFonts w:asciiTheme="minorHAnsi" w:hAnsiTheme="minorHAnsi" w:cstheme="minorHAnsi"/>
                <w:sz w:val="24"/>
                <w:szCs w:val="24"/>
              </w:rPr>
              <w:t xml:space="preserve"> (da)</w:t>
            </w:r>
          </w:p>
        </w:tc>
        <w:tc>
          <w:tcPr>
            <w:tcW w:w="1929" w:type="dxa"/>
            <w:shd w:val="clear" w:color="auto" w:fill="DDEBF7"/>
          </w:tcPr>
          <w:p w14:paraId="1B17DC87" w14:textId="5D081E65" w:rsidR="004A7272" w:rsidRPr="00F007BF" w:rsidRDefault="004A7272" w:rsidP="00D7736F">
            <w:pPr>
              <w:ind w:left="57"/>
              <w:jc w:val="center"/>
              <w:textAlignment w:val="baseline"/>
              <w:rPr>
                <w:rFonts w:asciiTheme="minorHAnsi" w:hAnsiTheme="minorHAnsi" w:cstheme="minorHAnsi"/>
                <w:sz w:val="24"/>
                <w:szCs w:val="24"/>
              </w:rPr>
            </w:pPr>
            <w:r w:rsidRPr="00F007BF">
              <w:rPr>
                <w:rFonts w:asciiTheme="minorHAnsi" w:hAnsiTheme="minorHAnsi" w:cstheme="minorHAnsi"/>
                <w:sz w:val="24"/>
                <w:szCs w:val="24"/>
              </w:rPr>
              <w:t>Vordingborg</w:t>
            </w:r>
            <w:r w:rsidR="003A70F2" w:rsidRPr="00F007BF">
              <w:rPr>
                <w:rFonts w:asciiTheme="minorHAnsi" w:hAnsiTheme="minorHAnsi" w:cstheme="minorHAnsi"/>
                <w:sz w:val="24"/>
                <w:szCs w:val="24"/>
              </w:rPr>
              <w:t xml:space="preserve"> (mat)</w:t>
            </w:r>
          </w:p>
        </w:tc>
        <w:tc>
          <w:tcPr>
            <w:tcW w:w="2249" w:type="dxa"/>
            <w:shd w:val="clear" w:color="auto" w:fill="DDEBF7"/>
          </w:tcPr>
          <w:p w14:paraId="744ED9ED" w14:textId="04575324" w:rsidR="004A7272" w:rsidRPr="00F007BF" w:rsidRDefault="003A70F2" w:rsidP="00D7736F">
            <w:pPr>
              <w:ind w:left="57"/>
              <w:jc w:val="center"/>
              <w:textAlignment w:val="baseline"/>
              <w:rPr>
                <w:rFonts w:asciiTheme="minorHAnsi" w:hAnsiTheme="minorHAnsi" w:cstheme="minorHAnsi"/>
                <w:sz w:val="24"/>
                <w:szCs w:val="24"/>
              </w:rPr>
            </w:pPr>
            <w:r w:rsidRPr="00F007BF">
              <w:rPr>
                <w:rFonts w:asciiTheme="minorHAnsi" w:hAnsiTheme="minorHAnsi" w:cstheme="minorHAnsi"/>
                <w:sz w:val="24"/>
                <w:szCs w:val="24"/>
              </w:rPr>
              <w:t>L</w:t>
            </w:r>
            <w:r w:rsidR="004A7272" w:rsidRPr="00F007BF">
              <w:rPr>
                <w:rFonts w:asciiTheme="minorHAnsi" w:hAnsiTheme="minorHAnsi" w:cstheme="minorHAnsi"/>
                <w:sz w:val="24"/>
                <w:szCs w:val="24"/>
              </w:rPr>
              <w:t>andsgns.</w:t>
            </w:r>
            <w:r w:rsidRPr="00F007BF">
              <w:rPr>
                <w:rFonts w:asciiTheme="minorHAnsi" w:hAnsiTheme="minorHAnsi" w:cstheme="minorHAnsi"/>
                <w:sz w:val="24"/>
                <w:szCs w:val="24"/>
              </w:rPr>
              <w:t xml:space="preserve"> (mat)</w:t>
            </w:r>
          </w:p>
        </w:tc>
      </w:tr>
      <w:tr w:rsidR="004A7272" w:rsidRPr="00F007BF" w14:paraId="7F09A0F5" w14:textId="77777777" w:rsidTr="00CE7A0E">
        <w:trPr>
          <w:trHeight w:val="20"/>
        </w:trPr>
        <w:tc>
          <w:tcPr>
            <w:tcW w:w="1260" w:type="dxa"/>
            <w:shd w:val="clear" w:color="auto" w:fill="BDD7F5"/>
          </w:tcPr>
          <w:p w14:paraId="1C6A508D" w14:textId="6F32F1CD" w:rsidR="004A7272" w:rsidRPr="00F007BF" w:rsidRDefault="004A7272" w:rsidP="00D7736F">
            <w:pPr>
              <w:ind w:left="57"/>
              <w:textAlignment w:val="baseline"/>
              <w:rPr>
                <w:rFonts w:asciiTheme="minorHAnsi" w:eastAsia="Times New Roman" w:hAnsiTheme="minorHAnsi" w:cstheme="minorHAnsi"/>
                <w:b/>
                <w:bCs/>
                <w:sz w:val="24"/>
                <w:szCs w:val="24"/>
                <w:lang w:eastAsia="da-DK"/>
              </w:rPr>
            </w:pPr>
            <w:r w:rsidRPr="00F007BF">
              <w:rPr>
                <w:rFonts w:asciiTheme="minorHAnsi" w:eastAsia="Times New Roman" w:hAnsiTheme="minorHAnsi" w:cstheme="minorHAnsi"/>
                <w:sz w:val="24"/>
                <w:szCs w:val="24"/>
                <w:lang w:eastAsia="da-DK"/>
              </w:rPr>
              <w:t>2018/19</w:t>
            </w:r>
          </w:p>
        </w:tc>
        <w:tc>
          <w:tcPr>
            <w:tcW w:w="1996" w:type="dxa"/>
            <w:shd w:val="clear" w:color="auto" w:fill="BDD7F5"/>
          </w:tcPr>
          <w:p w14:paraId="35A0F21D" w14:textId="14D80C07" w:rsidR="004A7272" w:rsidRPr="00F007BF" w:rsidRDefault="004A7272" w:rsidP="00D7736F">
            <w:pPr>
              <w:ind w:left="57"/>
              <w:jc w:val="center"/>
              <w:textAlignment w:val="baseline"/>
              <w:rPr>
                <w:rFonts w:asciiTheme="minorHAnsi" w:hAnsiTheme="minorHAnsi" w:cstheme="minorHAnsi"/>
                <w:sz w:val="24"/>
                <w:szCs w:val="24"/>
              </w:rPr>
            </w:pPr>
            <w:r w:rsidRPr="00F007BF">
              <w:rPr>
                <w:rFonts w:asciiTheme="minorHAnsi" w:hAnsiTheme="minorHAnsi" w:cstheme="minorHAnsi"/>
                <w:sz w:val="24"/>
                <w:szCs w:val="24"/>
              </w:rPr>
              <w:t>6,6</w:t>
            </w:r>
          </w:p>
        </w:tc>
        <w:tc>
          <w:tcPr>
            <w:tcW w:w="2181" w:type="dxa"/>
            <w:shd w:val="clear" w:color="auto" w:fill="BDD7F5"/>
          </w:tcPr>
          <w:p w14:paraId="7A75018C" w14:textId="7C26B40C" w:rsidR="004A7272" w:rsidRPr="00F007BF" w:rsidRDefault="004A7272" w:rsidP="00D7736F">
            <w:pPr>
              <w:ind w:left="57"/>
              <w:jc w:val="center"/>
              <w:textAlignment w:val="baseline"/>
              <w:rPr>
                <w:rFonts w:asciiTheme="minorHAnsi" w:hAnsiTheme="minorHAnsi" w:cstheme="minorHAnsi"/>
                <w:b/>
                <w:bCs/>
                <w:sz w:val="24"/>
                <w:szCs w:val="24"/>
              </w:rPr>
            </w:pPr>
            <w:r w:rsidRPr="00F007BF">
              <w:rPr>
                <w:rFonts w:asciiTheme="minorHAnsi" w:hAnsiTheme="minorHAnsi" w:cstheme="minorHAnsi"/>
                <w:sz w:val="24"/>
                <w:szCs w:val="24"/>
              </w:rPr>
              <w:t>7,2</w:t>
            </w:r>
          </w:p>
        </w:tc>
        <w:tc>
          <w:tcPr>
            <w:tcW w:w="1929" w:type="dxa"/>
            <w:shd w:val="clear" w:color="auto" w:fill="BDD7F5"/>
          </w:tcPr>
          <w:p w14:paraId="75C94ED8" w14:textId="35E3665C" w:rsidR="004A7272" w:rsidRPr="00F007BF" w:rsidRDefault="004A7272" w:rsidP="00D7736F">
            <w:pPr>
              <w:ind w:left="57"/>
              <w:jc w:val="center"/>
              <w:textAlignment w:val="baseline"/>
              <w:rPr>
                <w:rFonts w:asciiTheme="minorHAnsi" w:hAnsiTheme="minorHAnsi" w:cstheme="minorHAnsi"/>
                <w:b/>
                <w:bCs/>
                <w:sz w:val="24"/>
                <w:szCs w:val="24"/>
              </w:rPr>
            </w:pPr>
            <w:r w:rsidRPr="00F007BF">
              <w:rPr>
                <w:rFonts w:asciiTheme="minorHAnsi" w:hAnsiTheme="minorHAnsi" w:cstheme="minorHAnsi"/>
                <w:sz w:val="24"/>
                <w:szCs w:val="24"/>
              </w:rPr>
              <w:t>5,6</w:t>
            </w:r>
          </w:p>
        </w:tc>
        <w:tc>
          <w:tcPr>
            <w:tcW w:w="2249" w:type="dxa"/>
            <w:shd w:val="clear" w:color="auto" w:fill="BDD7F5"/>
          </w:tcPr>
          <w:p w14:paraId="46E29F64" w14:textId="61B2A71E" w:rsidR="004A7272" w:rsidRPr="00F007BF" w:rsidRDefault="004A7272" w:rsidP="00D7736F">
            <w:pPr>
              <w:ind w:left="57"/>
              <w:jc w:val="center"/>
              <w:textAlignment w:val="baseline"/>
              <w:rPr>
                <w:rFonts w:asciiTheme="minorHAnsi" w:hAnsiTheme="minorHAnsi" w:cstheme="minorHAnsi"/>
                <w:b/>
                <w:bCs/>
                <w:sz w:val="24"/>
                <w:szCs w:val="24"/>
              </w:rPr>
            </w:pPr>
            <w:r w:rsidRPr="00F007BF">
              <w:rPr>
                <w:rFonts w:asciiTheme="minorHAnsi" w:hAnsiTheme="minorHAnsi" w:cstheme="minorHAnsi"/>
                <w:sz w:val="24"/>
                <w:szCs w:val="24"/>
              </w:rPr>
              <w:t>6,9</w:t>
            </w:r>
          </w:p>
        </w:tc>
      </w:tr>
      <w:tr w:rsidR="004A7272" w:rsidRPr="00F007BF" w14:paraId="2224E981" w14:textId="77777777" w:rsidTr="00A87B6D">
        <w:trPr>
          <w:trHeight w:val="20"/>
        </w:trPr>
        <w:tc>
          <w:tcPr>
            <w:tcW w:w="1260" w:type="dxa"/>
            <w:shd w:val="clear" w:color="auto" w:fill="DDEBF7"/>
          </w:tcPr>
          <w:p w14:paraId="0F8D174D" w14:textId="10733079" w:rsidR="004A7272" w:rsidRPr="00F007BF" w:rsidRDefault="004A7272" w:rsidP="00D7736F">
            <w:pPr>
              <w:ind w:left="57"/>
              <w:textAlignment w:val="baseline"/>
              <w:rPr>
                <w:rFonts w:asciiTheme="minorHAnsi" w:eastAsia="Times New Roman" w:hAnsiTheme="minorHAnsi" w:cstheme="minorHAnsi"/>
                <w:b/>
                <w:bCs/>
                <w:sz w:val="24"/>
                <w:szCs w:val="24"/>
                <w:lang w:eastAsia="da-DK"/>
              </w:rPr>
            </w:pPr>
            <w:r w:rsidRPr="00F007BF">
              <w:rPr>
                <w:rFonts w:asciiTheme="minorHAnsi" w:eastAsia="Times New Roman" w:hAnsiTheme="minorHAnsi" w:cstheme="minorHAnsi"/>
                <w:sz w:val="24"/>
                <w:szCs w:val="24"/>
                <w:lang w:eastAsia="da-DK"/>
              </w:rPr>
              <w:t>2019/20 </w:t>
            </w:r>
          </w:p>
        </w:tc>
        <w:tc>
          <w:tcPr>
            <w:tcW w:w="1996" w:type="dxa"/>
            <w:shd w:val="clear" w:color="auto" w:fill="DDEBF7"/>
          </w:tcPr>
          <w:p w14:paraId="32C39F1E" w14:textId="3F522EC0" w:rsidR="004A7272" w:rsidRPr="00F007BF" w:rsidRDefault="004A7272" w:rsidP="00D7736F">
            <w:pPr>
              <w:ind w:left="57"/>
              <w:jc w:val="center"/>
              <w:textAlignment w:val="baseline"/>
              <w:rPr>
                <w:rFonts w:asciiTheme="minorHAnsi" w:hAnsiTheme="minorHAnsi" w:cstheme="minorHAnsi"/>
                <w:sz w:val="24"/>
                <w:szCs w:val="24"/>
              </w:rPr>
            </w:pPr>
            <w:r w:rsidRPr="00F007BF">
              <w:rPr>
                <w:rFonts w:asciiTheme="minorHAnsi" w:hAnsiTheme="minorHAnsi" w:cstheme="minorHAnsi"/>
                <w:sz w:val="24"/>
                <w:szCs w:val="24"/>
              </w:rPr>
              <w:t>6,7</w:t>
            </w:r>
          </w:p>
        </w:tc>
        <w:tc>
          <w:tcPr>
            <w:tcW w:w="2181" w:type="dxa"/>
            <w:shd w:val="clear" w:color="auto" w:fill="DDEBF7"/>
          </w:tcPr>
          <w:p w14:paraId="15BC19F1" w14:textId="73D6271E" w:rsidR="004A7272" w:rsidRPr="00F007BF" w:rsidRDefault="004A7272" w:rsidP="00D7736F">
            <w:pPr>
              <w:ind w:left="57"/>
              <w:jc w:val="center"/>
              <w:textAlignment w:val="baseline"/>
              <w:rPr>
                <w:rFonts w:asciiTheme="minorHAnsi" w:hAnsiTheme="minorHAnsi" w:cstheme="minorHAnsi"/>
                <w:b/>
                <w:bCs/>
                <w:sz w:val="24"/>
                <w:szCs w:val="24"/>
              </w:rPr>
            </w:pPr>
            <w:r w:rsidRPr="00F007BF">
              <w:rPr>
                <w:rFonts w:asciiTheme="minorHAnsi" w:hAnsiTheme="minorHAnsi" w:cstheme="minorHAnsi"/>
                <w:sz w:val="24"/>
                <w:szCs w:val="24"/>
              </w:rPr>
              <w:t>7,2</w:t>
            </w:r>
          </w:p>
        </w:tc>
        <w:tc>
          <w:tcPr>
            <w:tcW w:w="1929" w:type="dxa"/>
            <w:shd w:val="clear" w:color="auto" w:fill="DDEBF7"/>
          </w:tcPr>
          <w:p w14:paraId="6C3BF66F" w14:textId="6C1A76B6" w:rsidR="004A7272" w:rsidRPr="00F007BF" w:rsidRDefault="004A7272" w:rsidP="00D7736F">
            <w:pPr>
              <w:ind w:left="57"/>
              <w:jc w:val="center"/>
              <w:textAlignment w:val="baseline"/>
              <w:rPr>
                <w:rFonts w:asciiTheme="minorHAnsi" w:hAnsiTheme="minorHAnsi" w:cstheme="minorHAnsi"/>
                <w:b/>
                <w:bCs/>
                <w:sz w:val="24"/>
                <w:szCs w:val="24"/>
              </w:rPr>
            </w:pPr>
            <w:r w:rsidRPr="00F007BF">
              <w:rPr>
                <w:rFonts w:asciiTheme="minorHAnsi" w:hAnsiTheme="minorHAnsi" w:cstheme="minorHAnsi"/>
                <w:sz w:val="24"/>
                <w:szCs w:val="24"/>
              </w:rPr>
              <w:t>6,3</w:t>
            </w:r>
          </w:p>
        </w:tc>
        <w:tc>
          <w:tcPr>
            <w:tcW w:w="2249" w:type="dxa"/>
            <w:shd w:val="clear" w:color="auto" w:fill="DDEBF7"/>
          </w:tcPr>
          <w:p w14:paraId="5369EFE4" w14:textId="1DC2198B" w:rsidR="004A7272" w:rsidRPr="00F007BF" w:rsidRDefault="004A7272" w:rsidP="00D7736F">
            <w:pPr>
              <w:ind w:left="57"/>
              <w:jc w:val="center"/>
              <w:textAlignment w:val="baseline"/>
              <w:rPr>
                <w:rFonts w:asciiTheme="minorHAnsi" w:hAnsiTheme="minorHAnsi" w:cstheme="minorHAnsi"/>
                <w:b/>
                <w:bCs/>
                <w:sz w:val="24"/>
                <w:szCs w:val="24"/>
              </w:rPr>
            </w:pPr>
            <w:r w:rsidRPr="00F007BF">
              <w:rPr>
                <w:rFonts w:asciiTheme="minorHAnsi" w:hAnsiTheme="minorHAnsi" w:cstheme="minorHAnsi"/>
                <w:sz w:val="24"/>
                <w:szCs w:val="24"/>
              </w:rPr>
              <w:t>7,3</w:t>
            </w:r>
          </w:p>
        </w:tc>
      </w:tr>
      <w:tr w:rsidR="004A7272" w:rsidRPr="00F007BF" w14:paraId="22EAF0E2" w14:textId="77777777" w:rsidTr="00CE7A0E">
        <w:trPr>
          <w:trHeight w:val="20"/>
        </w:trPr>
        <w:tc>
          <w:tcPr>
            <w:tcW w:w="1260" w:type="dxa"/>
            <w:shd w:val="clear" w:color="auto" w:fill="BDD7F5"/>
          </w:tcPr>
          <w:p w14:paraId="453CAC3F" w14:textId="2E17541F" w:rsidR="004A7272" w:rsidRPr="00F007BF" w:rsidRDefault="004A7272" w:rsidP="00D7736F">
            <w:pPr>
              <w:ind w:left="57"/>
              <w:textAlignment w:val="baseline"/>
              <w:rPr>
                <w:rFonts w:asciiTheme="minorHAnsi" w:eastAsia="Times New Roman" w:hAnsiTheme="minorHAnsi" w:cstheme="minorHAnsi"/>
                <w:b/>
                <w:bCs/>
                <w:sz w:val="24"/>
                <w:szCs w:val="24"/>
                <w:lang w:eastAsia="da-DK"/>
              </w:rPr>
            </w:pPr>
            <w:r w:rsidRPr="00F007BF">
              <w:rPr>
                <w:rFonts w:asciiTheme="minorHAnsi" w:eastAsia="Times New Roman" w:hAnsiTheme="minorHAnsi" w:cstheme="minorHAnsi"/>
                <w:sz w:val="24"/>
                <w:szCs w:val="24"/>
                <w:lang w:eastAsia="da-DK"/>
              </w:rPr>
              <w:t>2020/21</w:t>
            </w:r>
          </w:p>
        </w:tc>
        <w:tc>
          <w:tcPr>
            <w:tcW w:w="1996" w:type="dxa"/>
            <w:shd w:val="clear" w:color="auto" w:fill="BDD7F5"/>
          </w:tcPr>
          <w:p w14:paraId="43A8C8D3" w14:textId="4ED85D28" w:rsidR="004A7272" w:rsidRPr="00F007BF" w:rsidRDefault="004A7272" w:rsidP="00D7736F">
            <w:pPr>
              <w:ind w:left="57"/>
              <w:jc w:val="center"/>
              <w:textAlignment w:val="baseline"/>
              <w:rPr>
                <w:rFonts w:asciiTheme="minorHAnsi" w:hAnsiTheme="minorHAnsi" w:cstheme="minorHAnsi"/>
                <w:sz w:val="24"/>
                <w:szCs w:val="24"/>
              </w:rPr>
            </w:pPr>
            <w:r w:rsidRPr="00F007BF">
              <w:rPr>
                <w:rFonts w:asciiTheme="minorHAnsi" w:hAnsiTheme="minorHAnsi" w:cstheme="minorHAnsi"/>
                <w:sz w:val="24"/>
                <w:szCs w:val="24"/>
              </w:rPr>
              <w:t>7,2</w:t>
            </w:r>
          </w:p>
        </w:tc>
        <w:tc>
          <w:tcPr>
            <w:tcW w:w="2181" w:type="dxa"/>
            <w:shd w:val="clear" w:color="auto" w:fill="BDD7F5"/>
          </w:tcPr>
          <w:p w14:paraId="3D2D1B9F" w14:textId="79A7A65A" w:rsidR="004A7272" w:rsidRPr="00F007BF" w:rsidRDefault="004A7272" w:rsidP="00D7736F">
            <w:pPr>
              <w:ind w:left="57"/>
              <w:jc w:val="center"/>
              <w:textAlignment w:val="baseline"/>
              <w:rPr>
                <w:rFonts w:asciiTheme="minorHAnsi" w:hAnsiTheme="minorHAnsi" w:cstheme="minorHAnsi"/>
                <w:b/>
                <w:bCs/>
                <w:sz w:val="24"/>
                <w:szCs w:val="24"/>
              </w:rPr>
            </w:pPr>
            <w:r w:rsidRPr="00F007BF">
              <w:rPr>
                <w:rFonts w:asciiTheme="minorHAnsi" w:hAnsiTheme="minorHAnsi" w:cstheme="minorHAnsi"/>
                <w:sz w:val="24"/>
                <w:szCs w:val="24"/>
              </w:rPr>
              <w:t>8,0</w:t>
            </w:r>
          </w:p>
        </w:tc>
        <w:tc>
          <w:tcPr>
            <w:tcW w:w="1929" w:type="dxa"/>
            <w:shd w:val="clear" w:color="auto" w:fill="BDD7F5"/>
          </w:tcPr>
          <w:p w14:paraId="06897BDB" w14:textId="33C0C9A9" w:rsidR="004A7272" w:rsidRPr="00F007BF" w:rsidRDefault="004A7272" w:rsidP="00D7736F">
            <w:pPr>
              <w:ind w:left="57"/>
              <w:jc w:val="center"/>
              <w:textAlignment w:val="baseline"/>
              <w:rPr>
                <w:rFonts w:asciiTheme="minorHAnsi" w:hAnsiTheme="minorHAnsi" w:cstheme="minorHAnsi"/>
                <w:b/>
                <w:bCs/>
                <w:sz w:val="24"/>
                <w:szCs w:val="24"/>
              </w:rPr>
            </w:pPr>
            <w:r w:rsidRPr="00F007BF">
              <w:rPr>
                <w:rFonts w:asciiTheme="minorHAnsi" w:hAnsiTheme="minorHAnsi" w:cstheme="minorHAnsi"/>
                <w:sz w:val="24"/>
                <w:szCs w:val="24"/>
              </w:rPr>
              <w:t>6,5</w:t>
            </w:r>
          </w:p>
        </w:tc>
        <w:tc>
          <w:tcPr>
            <w:tcW w:w="2249" w:type="dxa"/>
            <w:shd w:val="clear" w:color="auto" w:fill="BDD7F5"/>
          </w:tcPr>
          <w:p w14:paraId="636132E9" w14:textId="3A5AB5B3" w:rsidR="004A7272" w:rsidRPr="00F007BF" w:rsidRDefault="004A7272" w:rsidP="00D7736F">
            <w:pPr>
              <w:ind w:left="57"/>
              <w:jc w:val="center"/>
              <w:textAlignment w:val="baseline"/>
              <w:rPr>
                <w:rFonts w:asciiTheme="minorHAnsi" w:hAnsiTheme="minorHAnsi" w:cstheme="minorHAnsi"/>
                <w:b/>
                <w:bCs/>
                <w:sz w:val="24"/>
                <w:szCs w:val="24"/>
              </w:rPr>
            </w:pPr>
            <w:r w:rsidRPr="00F007BF">
              <w:rPr>
                <w:rFonts w:asciiTheme="minorHAnsi" w:hAnsiTheme="minorHAnsi" w:cstheme="minorHAnsi"/>
                <w:sz w:val="24"/>
                <w:szCs w:val="24"/>
              </w:rPr>
              <w:t>7,6</w:t>
            </w:r>
          </w:p>
        </w:tc>
      </w:tr>
    </w:tbl>
    <w:p w14:paraId="5C2102C1" w14:textId="025F4180" w:rsidR="00D531BB" w:rsidRDefault="2C4FED80" w:rsidP="2C4FED80">
      <w:pPr>
        <w:spacing w:line="240" w:lineRule="auto"/>
        <w:textAlignment w:val="baseline"/>
        <w:rPr>
          <w:rFonts w:eastAsia="Arial" w:cs="Arial"/>
          <w:sz w:val="18"/>
          <w:szCs w:val="18"/>
        </w:rPr>
      </w:pPr>
      <w:r w:rsidRPr="2C4FED80">
        <w:rPr>
          <w:rFonts w:eastAsia="Arial" w:cs="Arial"/>
          <w:sz w:val="18"/>
          <w:szCs w:val="18"/>
        </w:rPr>
        <w:t xml:space="preserve">Kilde: </w:t>
      </w:r>
      <w:hyperlink r:id="rId11">
        <w:r w:rsidRPr="2C4FED80">
          <w:rPr>
            <w:rStyle w:val="Hyperlink"/>
            <w:rFonts w:eastAsia="Arial" w:cs="Arial"/>
            <w:sz w:val="18"/>
            <w:szCs w:val="18"/>
          </w:rPr>
          <w:t>https://uddannelsesstatistik.dk/Pages/grundskolen_kvalitetsrapporter.aspx</w:t>
        </w:r>
      </w:hyperlink>
      <w:r w:rsidRPr="2C4FED80">
        <w:rPr>
          <w:rFonts w:eastAsia="Arial" w:cs="Arial"/>
          <w:sz w:val="18"/>
          <w:szCs w:val="18"/>
        </w:rPr>
        <w:t xml:space="preserve">.  </w:t>
      </w:r>
      <w:r w:rsidR="00D531BB">
        <w:br/>
      </w:r>
      <w:r w:rsidRPr="2C4FED80">
        <w:rPr>
          <w:rFonts w:eastAsia="Arial" w:cs="Arial"/>
          <w:sz w:val="18"/>
          <w:szCs w:val="18"/>
        </w:rPr>
        <w:t>Rapporter: ”Karakterer” (”karaktergennemsnit, dansk” og (karaktergennemsnit, matematik”).</w:t>
      </w:r>
    </w:p>
    <w:p w14:paraId="364FF4E7" w14:textId="77777777" w:rsidR="003A70F2" w:rsidRDefault="003A70F2" w:rsidP="00CC013A">
      <w:pPr>
        <w:spacing w:line="240" w:lineRule="auto"/>
        <w:textAlignment w:val="baseline"/>
        <w:rPr>
          <w:rFonts w:ascii="Segoe UI" w:eastAsia="Times New Roman" w:hAnsi="Segoe UI" w:cs="Segoe UI"/>
          <w:sz w:val="18"/>
          <w:szCs w:val="18"/>
          <w:lang w:eastAsia="da-DK"/>
        </w:rPr>
      </w:pPr>
    </w:p>
    <w:p w14:paraId="34EACF24" w14:textId="734D40C2" w:rsidR="00CC013A" w:rsidRPr="00A856E1" w:rsidRDefault="00CC013A" w:rsidP="00CC013A">
      <w:pPr>
        <w:spacing w:line="240" w:lineRule="auto"/>
        <w:textAlignment w:val="baseline"/>
        <w:rPr>
          <w:rFonts w:ascii="Segoe UI" w:eastAsia="Times New Roman" w:hAnsi="Segoe UI" w:cs="Segoe UI"/>
          <w:sz w:val="18"/>
          <w:szCs w:val="18"/>
          <w:lang w:eastAsia="da-DK"/>
        </w:rPr>
      </w:pPr>
    </w:p>
    <w:tbl>
      <w:tblPr>
        <w:tblW w:w="9620" w:type="dxa"/>
        <w:tblInd w:w="-5" w:type="dxa"/>
        <w:tblCellMar>
          <w:left w:w="0" w:type="dxa"/>
          <w:right w:w="0" w:type="dxa"/>
        </w:tblCellMar>
        <w:tblLook w:val="04A0" w:firstRow="1" w:lastRow="0" w:firstColumn="1" w:lastColumn="0" w:noHBand="0" w:noVBand="1"/>
      </w:tblPr>
      <w:tblGrid>
        <w:gridCol w:w="1261"/>
        <w:gridCol w:w="4179"/>
        <w:gridCol w:w="4180"/>
      </w:tblGrid>
      <w:tr w:rsidR="00AD4473" w:rsidRPr="00CE7A0E" w14:paraId="721F3F6A" w14:textId="77777777" w:rsidTr="00CE7A0E">
        <w:trPr>
          <w:trHeight w:val="20"/>
        </w:trPr>
        <w:tc>
          <w:tcPr>
            <w:tcW w:w="1261" w:type="dxa"/>
            <w:shd w:val="clear" w:color="auto" w:fill="9BC2E6"/>
            <w:hideMark/>
          </w:tcPr>
          <w:p w14:paraId="3B67A7AB" w14:textId="67CC2EDA" w:rsidR="00AD4473" w:rsidRPr="00CE7A0E" w:rsidRDefault="00AD4473"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Status</w:t>
            </w:r>
          </w:p>
        </w:tc>
        <w:tc>
          <w:tcPr>
            <w:tcW w:w="8359" w:type="dxa"/>
            <w:gridSpan w:val="2"/>
            <w:shd w:val="clear" w:color="auto" w:fill="9BC2E6"/>
          </w:tcPr>
          <w:p w14:paraId="12982710" w14:textId="255B9443" w:rsidR="00AC7636" w:rsidRPr="00CE7A0E" w:rsidRDefault="00AD4473" w:rsidP="00C64577">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Målsætning 2: Andelen af elever der opnår karakteren 2 i både dansk og matematik i folkeskolens afgangsprøve</w:t>
            </w:r>
            <w:r w:rsidR="00907F8C" w:rsidRPr="00CE7A0E">
              <w:rPr>
                <w:rFonts w:asciiTheme="minorHAnsi" w:eastAsia="Times New Roman" w:hAnsiTheme="minorHAnsi" w:cstheme="minorHAnsi"/>
                <w:b/>
                <w:bCs/>
                <w:sz w:val="24"/>
                <w:szCs w:val="24"/>
                <w:lang w:eastAsia="da-DK"/>
              </w:rPr>
              <w:t>r</w:t>
            </w:r>
            <w:r w:rsidRPr="00CE7A0E">
              <w:rPr>
                <w:rFonts w:asciiTheme="minorHAnsi" w:eastAsia="Times New Roman" w:hAnsiTheme="minorHAnsi" w:cstheme="minorHAnsi"/>
                <w:b/>
                <w:bCs/>
                <w:sz w:val="24"/>
                <w:szCs w:val="24"/>
                <w:lang w:eastAsia="da-DK"/>
              </w:rPr>
              <w:t>, skal op på landsgennemsnittet</w:t>
            </w:r>
            <w:r w:rsidRPr="00CE7A0E">
              <w:rPr>
                <w:rFonts w:asciiTheme="minorHAnsi" w:eastAsia="Times New Roman" w:hAnsiTheme="minorHAnsi" w:cstheme="minorHAnsi"/>
                <w:sz w:val="24"/>
                <w:szCs w:val="24"/>
                <w:lang w:eastAsia="da-DK"/>
              </w:rPr>
              <w:t> </w:t>
            </w:r>
          </w:p>
        </w:tc>
      </w:tr>
      <w:tr w:rsidR="00CC013A" w:rsidRPr="00CE7A0E" w14:paraId="092DF804" w14:textId="77777777" w:rsidTr="00A87B6D">
        <w:trPr>
          <w:trHeight w:val="20"/>
        </w:trPr>
        <w:tc>
          <w:tcPr>
            <w:tcW w:w="1261" w:type="dxa"/>
            <w:shd w:val="clear" w:color="auto" w:fill="DDEBF7"/>
          </w:tcPr>
          <w:p w14:paraId="2FDA9843" w14:textId="77777777" w:rsidR="00CC013A" w:rsidRPr="00CE7A0E" w:rsidRDefault="0018262A"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B</w:t>
            </w:r>
            <w:r w:rsidR="00E7306D" w:rsidRPr="00CE7A0E">
              <w:rPr>
                <w:rFonts w:asciiTheme="minorHAnsi" w:eastAsia="Times New Roman" w:hAnsiTheme="minorHAnsi" w:cstheme="minorHAnsi"/>
                <w:sz w:val="24"/>
                <w:szCs w:val="24"/>
                <w:lang w:eastAsia="da-DK"/>
              </w:rPr>
              <w:t>aggrund</w:t>
            </w:r>
          </w:p>
          <w:p w14:paraId="5AEFB6D7" w14:textId="77777777" w:rsidR="008E47F5" w:rsidRPr="00CE7A0E" w:rsidRDefault="008E47F5" w:rsidP="00D7736F">
            <w:pPr>
              <w:ind w:left="57"/>
              <w:textAlignment w:val="baseline"/>
              <w:rPr>
                <w:rFonts w:asciiTheme="minorHAnsi" w:eastAsia="Times New Roman" w:hAnsiTheme="minorHAnsi" w:cstheme="minorHAnsi"/>
                <w:sz w:val="24"/>
                <w:szCs w:val="24"/>
                <w:lang w:eastAsia="da-DK"/>
              </w:rPr>
            </w:pPr>
          </w:p>
          <w:p w14:paraId="47868B6F" w14:textId="21F1F925" w:rsidR="008E47F5" w:rsidRPr="00CE7A0E" w:rsidRDefault="008E47F5" w:rsidP="00D7736F">
            <w:pPr>
              <w:ind w:left="57"/>
              <w:textAlignment w:val="baseline"/>
              <w:rPr>
                <w:rFonts w:asciiTheme="minorHAnsi" w:eastAsia="Times New Roman" w:hAnsiTheme="minorHAnsi" w:cstheme="minorHAnsi"/>
                <w:sz w:val="24"/>
                <w:szCs w:val="24"/>
                <w:lang w:eastAsia="da-DK"/>
              </w:rPr>
            </w:pPr>
          </w:p>
        </w:tc>
        <w:tc>
          <w:tcPr>
            <w:tcW w:w="8359" w:type="dxa"/>
            <w:gridSpan w:val="2"/>
            <w:shd w:val="clear" w:color="auto" w:fill="DDEBF7"/>
          </w:tcPr>
          <w:p w14:paraId="0FA006B5" w14:textId="4764A2FC" w:rsidR="00432B33" w:rsidRPr="00CE7A0E" w:rsidRDefault="004B49B2" w:rsidP="00AC5DD0">
            <w:pPr>
              <w:pStyle w:val="Brdtekst"/>
              <w:spacing w:line="276" w:lineRule="auto"/>
              <w:ind w:left="57" w:right="162"/>
              <w:rPr>
                <w:rFonts w:asciiTheme="minorHAnsi" w:hAnsiTheme="minorHAnsi" w:cstheme="minorHAnsi"/>
                <w:sz w:val="24"/>
                <w:szCs w:val="24"/>
                <w:lang w:val="da-DK"/>
              </w:rPr>
            </w:pPr>
            <w:r w:rsidRPr="00CE7A0E">
              <w:rPr>
                <w:rFonts w:asciiTheme="minorHAnsi" w:hAnsiTheme="minorHAnsi" w:cstheme="minorHAnsi"/>
                <w:sz w:val="24"/>
                <w:szCs w:val="24"/>
                <w:lang w:val="da-DK"/>
              </w:rPr>
              <w:t>Flest muligt unge</w:t>
            </w:r>
            <w:r w:rsidR="00432B33" w:rsidRPr="00CE7A0E">
              <w:rPr>
                <w:rFonts w:asciiTheme="minorHAnsi" w:hAnsiTheme="minorHAnsi" w:cstheme="minorHAnsi"/>
                <w:sz w:val="24"/>
                <w:szCs w:val="24"/>
                <w:lang w:val="da-DK"/>
              </w:rPr>
              <w:t xml:space="preserve"> i</w:t>
            </w:r>
            <w:r w:rsidRPr="00CE7A0E">
              <w:rPr>
                <w:rFonts w:asciiTheme="minorHAnsi" w:hAnsiTheme="minorHAnsi" w:cstheme="minorHAnsi"/>
                <w:sz w:val="24"/>
                <w:szCs w:val="24"/>
                <w:lang w:val="da-DK"/>
              </w:rPr>
              <w:t xml:space="preserve"> Vordin</w:t>
            </w:r>
            <w:r w:rsidR="00432B33" w:rsidRPr="00CE7A0E">
              <w:rPr>
                <w:rFonts w:asciiTheme="minorHAnsi" w:hAnsiTheme="minorHAnsi" w:cstheme="minorHAnsi"/>
                <w:sz w:val="24"/>
                <w:szCs w:val="24"/>
                <w:lang w:val="da-DK"/>
              </w:rPr>
              <w:t>g</w:t>
            </w:r>
            <w:r w:rsidRPr="00CE7A0E">
              <w:rPr>
                <w:rFonts w:asciiTheme="minorHAnsi" w:hAnsiTheme="minorHAnsi" w:cstheme="minorHAnsi"/>
                <w:sz w:val="24"/>
                <w:szCs w:val="24"/>
                <w:lang w:val="da-DK"/>
              </w:rPr>
              <w:t>borg Kommunes skal have forudsætninger for at få en uddannelse</w:t>
            </w:r>
            <w:r w:rsidR="00432B33" w:rsidRPr="00CE7A0E">
              <w:rPr>
                <w:rFonts w:asciiTheme="minorHAnsi" w:hAnsiTheme="minorHAnsi" w:cstheme="minorHAnsi"/>
                <w:sz w:val="24"/>
                <w:szCs w:val="24"/>
                <w:lang w:val="da-DK"/>
              </w:rPr>
              <w:t>.</w:t>
            </w:r>
            <w:r w:rsidRPr="00CE7A0E">
              <w:rPr>
                <w:rFonts w:asciiTheme="minorHAnsi" w:hAnsiTheme="minorHAnsi" w:cstheme="minorHAnsi"/>
                <w:sz w:val="24"/>
                <w:szCs w:val="24"/>
                <w:lang w:val="da-DK"/>
              </w:rPr>
              <w:t xml:space="preserve"> </w:t>
            </w:r>
            <w:r w:rsidR="00146BA9" w:rsidRPr="00CE7A0E">
              <w:rPr>
                <w:rFonts w:asciiTheme="minorHAnsi" w:hAnsiTheme="minorHAnsi" w:cstheme="minorHAnsi"/>
                <w:sz w:val="24"/>
                <w:szCs w:val="24"/>
                <w:lang w:val="da-DK"/>
              </w:rPr>
              <w:t>For at</w:t>
            </w:r>
            <w:r w:rsidRPr="00CE7A0E">
              <w:rPr>
                <w:rFonts w:asciiTheme="minorHAnsi" w:hAnsiTheme="minorHAnsi" w:cstheme="minorHAnsi"/>
                <w:sz w:val="24"/>
                <w:szCs w:val="24"/>
                <w:lang w:val="da-DK"/>
              </w:rPr>
              <w:t xml:space="preserve"> blive</w:t>
            </w:r>
            <w:r w:rsidR="00146BA9" w:rsidRPr="00CE7A0E">
              <w:rPr>
                <w:rFonts w:asciiTheme="minorHAnsi" w:hAnsiTheme="minorHAnsi" w:cstheme="minorHAnsi"/>
                <w:sz w:val="24"/>
                <w:szCs w:val="24"/>
                <w:lang w:val="da-DK"/>
              </w:rPr>
              <w:t xml:space="preserve"> optage</w:t>
            </w:r>
            <w:r w:rsidRPr="00CE7A0E">
              <w:rPr>
                <w:rFonts w:asciiTheme="minorHAnsi" w:hAnsiTheme="minorHAnsi" w:cstheme="minorHAnsi"/>
                <w:sz w:val="24"/>
                <w:szCs w:val="24"/>
                <w:lang w:val="da-DK"/>
              </w:rPr>
              <w:t>t</w:t>
            </w:r>
            <w:r w:rsidR="00146BA9" w:rsidRPr="00CE7A0E">
              <w:rPr>
                <w:rFonts w:asciiTheme="minorHAnsi" w:hAnsiTheme="minorHAnsi" w:cstheme="minorHAnsi"/>
                <w:sz w:val="24"/>
                <w:szCs w:val="24"/>
                <w:lang w:val="da-DK"/>
              </w:rPr>
              <w:t xml:space="preserve"> på en erhversuddannelse, s</w:t>
            </w:r>
            <w:r w:rsidR="00D15356" w:rsidRPr="00CE7A0E">
              <w:rPr>
                <w:rFonts w:asciiTheme="minorHAnsi" w:hAnsiTheme="minorHAnsi" w:cstheme="minorHAnsi"/>
                <w:sz w:val="24"/>
                <w:szCs w:val="24"/>
                <w:lang w:val="da-DK"/>
              </w:rPr>
              <w:t xml:space="preserve">kal man </w:t>
            </w:r>
            <w:r w:rsidR="00432B33" w:rsidRPr="00CE7A0E">
              <w:rPr>
                <w:rFonts w:asciiTheme="minorHAnsi" w:hAnsiTheme="minorHAnsi" w:cstheme="minorHAnsi"/>
                <w:sz w:val="24"/>
                <w:szCs w:val="24"/>
                <w:lang w:val="da-DK"/>
              </w:rPr>
              <w:t xml:space="preserve">bestå folkeskolens afgangsprøver og </w:t>
            </w:r>
            <w:r w:rsidR="00D15356" w:rsidRPr="00CE7A0E">
              <w:rPr>
                <w:rFonts w:asciiTheme="minorHAnsi" w:hAnsiTheme="minorHAnsi" w:cstheme="minorHAnsi"/>
                <w:sz w:val="24"/>
                <w:szCs w:val="24"/>
                <w:lang w:val="da-DK"/>
              </w:rPr>
              <w:t>m</w:t>
            </w:r>
            <w:r w:rsidR="00146BA9" w:rsidRPr="00CE7A0E">
              <w:rPr>
                <w:rFonts w:asciiTheme="minorHAnsi" w:hAnsiTheme="minorHAnsi" w:cstheme="minorHAnsi"/>
                <w:sz w:val="24"/>
                <w:szCs w:val="24"/>
                <w:lang w:val="da-DK"/>
              </w:rPr>
              <w:t>i</w:t>
            </w:r>
            <w:r w:rsidR="003A70F2" w:rsidRPr="00CE7A0E">
              <w:rPr>
                <w:rFonts w:asciiTheme="minorHAnsi" w:hAnsiTheme="minorHAnsi" w:cstheme="minorHAnsi"/>
                <w:sz w:val="24"/>
                <w:szCs w:val="24"/>
                <w:lang w:val="da-DK"/>
              </w:rPr>
              <w:t>ndst</w:t>
            </w:r>
            <w:r w:rsidR="00146BA9" w:rsidRPr="00CE7A0E">
              <w:rPr>
                <w:rFonts w:asciiTheme="minorHAnsi" w:hAnsiTheme="minorHAnsi" w:cstheme="minorHAnsi"/>
                <w:sz w:val="24"/>
                <w:szCs w:val="24"/>
                <w:lang w:val="da-DK"/>
              </w:rPr>
              <w:t xml:space="preserve"> </w:t>
            </w:r>
            <w:r w:rsidR="00D15356" w:rsidRPr="00CE7A0E">
              <w:rPr>
                <w:rFonts w:asciiTheme="minorHAnsi" w:hAnsiTheme="minorHAnsi" w:cstheme="minorHAnsi"/>
                <w:sz w:val="24"/>
                <w:szCs w:val="24"/>
                <w:lang w:val="da-DK"/>
              </w:rPr>
              <w:t xml:space="preserve">have </w:t>
            </w:r>
            <w:r w:rsidR="00146BA9" w:rsidRPr="00CE7A0E">
              <w:rPr>
                <w:rFonts w:asciiTheme="minorHAnsi" w:hAnsiTheme="minorHAnsi" w:cstheme="minorHAnsi"/>
                <w:sz w:val="24"/>
                <w:szCs w:val="24"/>
                <w:lang w:val="da-DK"/>
              </w:rPr>
              <w:t xml:space="preserve">karakteren </w:t>
            </w:r>
            <w:r w:rsidR="00BC14B3" w:rsidRPr="00CE7A0E">
              <w:rPr>
                <w:rFonts w:asciiTheme="minorHAnsi" w:hAnsiTheme="minorHAnsi" w:cstheme="minorHAnsi"/>
                <w:sz w:val="24"/>
                <w:szCs w:val="24"/>
                <w:lang w:val="da-DK"/>
              </w:rPr>
              <w:t xml:space="preserve">2 </w:t>
            </w:r>
            <w:proofErr w:type="gramStart"/>
            <w:r w:rsidR="00BC14B3" w:rsidRPr="00CE7A0E">
              <w:rPr>
                <w:rFonts w:asciiTheme="minorHAnsi" w:hAnsiTheme="minorHAnsi" w:cstheme="minorHAnsi"/>
                <w:spacing w:val="-59"/>
                <w:sz w:val="24"/>
                <w:szCs w:val="24"/>
                <w:lang w:val="da-DK"/>
              </w:rPr>
              <w:t>i</w:t>
            </w:r>
            <w:r w:rsidR="00146BA9" w:rsidRPr="00CE7A0E">
              <w:rPr>
                <w:rFonts w:asciiTheme="minorHAnsi" w:hAnsiTheme="minorHAnsi" w:cstheme="minorHAnsi"/>
                <w:sz w:val="24"/>
                <w:szCs w:val="24"/>
                <w:lang w:val="da-DK"/>
              </w:rPr>
              <w:t xml:space="preserve"> </w:t>
            </w:r>
            <w:r w:rsidR="00BC14B3" w:rsidRPr="00CE7A0E">
              <w:rPr>
                <w:rFonts w:asciiTheme="minorHAnsi" w:hAnsiTheme="minorHAnsi" w:cstheme="minorHAnsi"/>
                <w:sz w:val="24"/>
                <w:szCs w:val="24"/>
                <w:lang w:val="da-DK"/>
              </w:rPr>
              <w:t xml:space="preserve"> </w:t>
            </w:r>
            <w:r w:rsidR="00146BA9" w:rsidRPr="00CE7A0E">
              <w:rPr>
                <w:rFonts w:asciiTheme="minorHAnsi" w:hAnsiTheme="minorHAnsi" w:cstheme="minorHAnsi"/>
                <w:sz w:val="24"/>
                <w:szCs w:val="24"/>
                <w:lang w:val="da-DK"/>
              </w:rPr>
              <w:t>dansk</w:t>
            </w:r>
            <w:proofErr w:type="gramEnd"/>
            <w:r w:rsidR="00146BA9" w:rsidRPr="00CE7A0E">
              <w:rPr>
                <w:rFonts w:asciiTheme="minorHAnsi" w:hAnsiTheme="minorHAnsi" w:cstheme="minorHAnsi"/>
                <w:sz w:val="24"/>
                <w:szCs w:val="24"/>
                <w:lang w:val="da-DK"/>
              </w:rPr>
              <w:t xml:space="preserve"> og matematik i folkeskolens afgangsprøve</w:t>
            </w:r>
            <w:r w:rsidR="00907F8C" w:rsidRPr="00CE7A0E">
              <w:rPr>
                <w:rFonts w:asciiTheme="minorHAnsi" w:hAnsiTheme="minorHAnsi" w:cstheme="minorHAnsi"/>
                <w:sz w:val="24"/>
                <w:szCs w:val="24"/>
                <w:lang w:val="da-DK"/>
              </w:rPr>
              <w:t>r</w:t>
            </w:r>
            <w:r w:rsidR="00432B33" w:rsidRPr="00CE7A0E">
              <w:rPr>
                <w:rFonts w:asciiTheme="minorHAnsi" w:hAnsiTheme="minorHAnsi" w:cstheme="minorHAnsi"/>
                <w:sz w:val="24"/>
                <w:szCs w:val="24"/>
                <w:lang w:val="da-DK"/>
              </w:rPr>
              <w:t xml:space="preserve">. </w:t>
            </w:r>
            <w:r w:rsidR="004A008A" w:rsidRPr="00CE7A0E">
              <w:rPr>
                <w:rFonts w:asciiTheme="minorHAnsi" w:hAnsiTheme="minorHAnsi" w:cstheme="minorHAnsi"/>
                <w:sz w:val="24"/>
                <w:szCs w:val="24"/>
                <w:lang w:val="da-DK"/>
              </w:rPr>
              <w:t>At få mindst 2 i både dansk og matematik kan understøtte, at flere unge i Vordingborg Kommune får en uddannelse.</w:t>
            </w:r>
          </w:p>
        </w:tc>
      </w:tr>
      <w:tr w:rsidR="00295DB1" w:rsidRPr="00CE7A0E" w14:paraId="5808D672" w14:textId="77777777" w:rsidTr="00107DB8">
        <w:trPr>
          <w:trHeight w:val="20"/>
        </w:trPr>
        <w:tc>
          <w:tcPr>
            <w:tcW w:w="9620" w:type="dxa"/>
            <w:gridSpan w:val="3"/>
            <w:shd w:val="clear" w:color="auto" w:fill="BDD7F5"/>
          </w:tcPr>
          <w:p w14:paraId="1D5B70F3" w14:textId="6DCD8EAC" w:rsidR="00295DB1" w:rsidRPr="00CE7A0E" w:rsidRDefault="00295DB1" w:rsidP="00D7736F">
            <w:pPr>
              <w:pStyle w:val="Brdtekst"/>
              <w:spacing w:line="276" w:lineRule="auto"/>
              <w:ind w:left="57" w:right="162"/>
              <w:rPr>
                <w:rFonts w:asciiTheme="minorHAnsi" w:hAnsiTheme="minorHAnsi" w:cstheme="minorHAnsi"/>
                <w:b/>
                <w:bCs/>
                <w:sz w:val="24"/>
                <w:szCs w:val="24"/>
                <w:lang w:val="da-DK"/>
              </w:rPr>
            </w:pPr>
            <w:r w:rsidRPr="00CE7A0E">
              <w:rPr>
                <w:rFonts w:asciiTheme="minorHAnsi" w:eastAsia="Times New Roman" w:hAnsiTheme="minorHAnsi" w:cstheme="minorHAnsi"/>
                <w:b/>
                <w:bCs/>
                <w:sz w:val="24"/>
                <w:szCs w:val="24"/>
                <w:lang w:val="da-DK" w:eastAsia="da-DK"/>
              </w:rPr>
              <w:t>Andelen af elever med mindst 2 i både dansk og matematik</w:t>
            </w:r>
          </w:p>
        </w:tc>
      </w:tr>
      <w:tr w:rsidR="00656885" w:rsidRPr="00CE7A0E" w14:paraId="54233D55" w14:textId="77777777" w:rsidTr="00A87B6D">
        <w:trPr>
          <w:trHeight w:val="20"/>
        </w:trPr>
        <w:tc>
          <w:tcPr>
            <w:tcW w:w="1261" w:type="dxa"/>
            <w:shd w:val="clear" w:color="auto" w:fill="DDEBF7"/>
          </w:tcPr>
          <w:p w14:paraId="35780629" w14:textId="77777777" w:rsidR="00656885" w:rsidRPr="00CE7A0E" w:rsidRDefault="00656885" w:rsidP="00D7736F">
            <w:pPr>
              <w:ind w:left="57"/>
              <w:textAlignment w:val="baseline"/>
              <w:rPr>
                <w:rFonts w:asciiTheme="minorHAnsi" w:eastAsia="Times New Roman" w:hAnsiTheme="minorHAnsi" w:cstheme="minorHAnsi"/>
                <w:sz w:val="24"/>
                <w:szCs w:val="24"/>
                <w:lang w:eastAsia="da-DK"/>
              </w:rPr>
            </w:pPr>
          </w:p>
        </w:tc>
        <w:tc>
          <w:tcPr>
            <w:tcW w:w="4179" w:type="dxa"/>
            <w:shd w:val="clear" w:color="auto" w:fill="DDEBF7"/>
          </w:tcPr>
          <w:p w14:paraId="41BF0203" w14:textId="14664C94" w:rsidR="00656885" w:rsidRPr="00CE7A0E" w:rsidRDefault="00656885" w:rsidP="00D7736F">
            <w:pPr>
              <w:pStyle w:val="Brdtekst"/>
              <w:spacing w:line="276" w:lineRule="auto"/>
              <w:ind w:left="57" w:right="162"/>
              <w:jc w:val="center"/>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Vordingborg K</w:t>
            </w:r>
            <w:r w:rsidR="004D6310" w:rsidRPr="00CE7A0E">
              <w:rPr>
                <w:rFonts w:asciiTheme="minorHAnsi" w:eastAsia="Times New Roman" w:hAnsiTheme="minorHAnsi" w:cstheme="minorHAnsi"/>
                <w:sz w:val="24"/>
                <w:szCs w:val="24"/>
                <w:lang w:eastAsia="da-DK"/>
              </w:rPr>
              <w:t>o</w:t>
            </w:r>
            <w:r w:rsidRPr="00CE7A0E">
              <w:rPr>
                <w:rFonts w:asciiTheme="minorHAnsi" w:eastAsia="Times New Roman" w:hAnsiTheme="minorHAnsi" w:cstheme="minorHAnsi"/>
                <w:sz w:val="24"/>
                <w:szCs w:val="24"/>
                <w:lang w:eastAsia="da-DK"/>
              </w:rPr>
              <w:t>mmune</w:t>
            </w:r>
          </w:p>
        </w:tc>
        <w:tc>
          <w:tcPr>
            <w:tcW w:w="4180" w:type="dxa"/>
            <w:shd w:val="clear" w:color="auto" w:fill="DDEBF7"/>
          </w:tcPr>
          <w:p w14:paraId="58912AC9" w14:textId="0343CA3D" w:rsidR="00656885" w:rsidRPr="00CE7A0E" w:rsidRDefault="307320AF" w:rsidP="00D7736F">
            <w:pPr>
              <w:pStyle w:val="Brdtekst"/>
              <w:spacing w:line="276" w:lineRule="auto"/>
              <w:ind w:left="57" w:right="162"/>
              <w:jc w:val="center"/>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Landsg</w:t>
            </w:r>
            <w:r w:rsidR="00CE7A0E">
              <w:rPr>
                <w:rFonts w:asciiTheme="minorHAnsi" w:eastAsia="Times New Roman" w:hAnsiTheme="minorHAnsi" w:cstheme="minorHAnsi"/>
                <w:sz w:val="24"/>
                <w:szCs w:val="24"/>
                <w:lang w:eastAsia="da-DK"/>
              </w:rPr>
              <w:t>ennem</w:t>
            </w:r>
            <w:r w:rsidRPr="00CE7A0E">
              <w:rPr>
                <w:rFonts w:asciiTheme="minorHAnsi" w:eastAsia="Times New Roman" w:hAnsiTheme="minorHAnsi" w:cstheme="minorHAnsi"/>
                <w:sz w:val="24"/>
                <w:szCs w:val="24"/>
                <w:lang w:eastAsia="da-DK"/>
              </w:rPr>
              <w:t>s</w:t>
            </w:r>
            <w:r w:rsidR="00CE7A0E">
              <w:rPr>
                <w:rFonts w:asciiTheme="minorHAnsi" w:eastAsia="Times New Roman" w:hAnsiTheme="minorHAnsi" w:cstheme="minorHAnsi"/>
                <w:sz w:val="24"/>
                <w:szCs w:val="24"/>
                <w:lang w:eastAsia="da-DK"/>
              </w:rPr>
              <w:t>nit</w:t>
            </w:r>
          </w:p>
        </w:tc>
      </w:tr>
      <w:tr w:rsidR="00656885" w:rsidRPr="00CE7A0E" w14:paraId="6C8CDBFA" w14:textId="77777777" w:rsidTr="00107DB8">
        <w:trPr>
          <w:trHeight w:val="20"/>
        </w:trPr>
        <w:tc>
          <w:tcPr>
            <w:tcW w:w="1261" w:type="dxa"/>
            <w:shd w:val="clear" w:color="auto" w:fill="BDD7F5"/>
          </w:tcPr>
          <w:p w14:paraId="6915693A" w14:textId="6B5C37E3" w:rsidR="00656885" w:rsidRPr="00CE7A0E" w:rsidRDefault="004D6310"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2018/19 </w:t>
            </w:r>
          </w:p>
        </w:tc>
        <w:tc>
          <w:tcPr>
            <w:tcW w:w="4179" w:type="dxa"/>
            <w:shd w:val="clear" w:color="auto" w:fill="BDD7F5"/>
          </w:tcPr>
          <w:p w14:paraId="7572C03E" w14:textId="2F76F091" w:rsidR="00656885" w:rsidRPr="00CE7A0E" w:rsidRDefault="004D6310" w:rsidP="00D7736F">
            <w:pPr>
              <w:pStyle w:val="Brdtekst"/>
              <w:spacing w:line="276" w:lineRule="auto"/>
              <w:ind w:left="57" w:right="162"/>
              <w:jc w:val="center"/>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84,</w:t>
            </w:r>
            <w:r w:rsidR="003A70F2" w:rsidRPr="00CE7A0E">
              <w:rPr>
                <w:rFonts w:asciiTheme="minorHAnsi" w:eastAsia="Times New Roman" w:hAnsiTheme="minorHAnsi" w:cstheme="minorHAnsi"/>
                <w:sz w:val="24"/>
                <w:szCs w:val="24"/>
                <w:lang w:eastAsia="da-DK"/>
              </w:rPr>
              <w:t>3</w:t>
            </w:r>
            <w:r w:rsidRPr="00CE7A0E">
              <w:rPr>
                <w:rFonts w:asciiTheme="minorHAnsi" w:eastAsia="Times New Roman" w:hAnsiTheme="minorHAnsi" w:cstheme="minorHAnsi"/>
                <w:sz w:val="24"/>
                <w:szCs w:val="24"/>
                <w:lang w:eastAsia="da-DK"/>
              </w:rPr>
              <w:t xml:space="preserve"> %</w:t>
            </w:r>
          </w:p>
        </w:tc>
        <w:tc>
          <w:tcPr>
            <w:tcW w:w="4180" w:type="dxa"/>
            <w:shd w:val="clear" w:color="auto" w:fill="BDD7F5"/>
          </w:tcPr>
          <w:p w14:paraId="4E45F31F" w14:textId="031FB771" w:rsidR="00656885" w:rsidRPr="00CE7A0E" w:rsidRDefault="2A404934" w:rsidP="2C4FED80">
            <w:pPr>
              <w:pStyle w:val="Brdtekst"/>
              <w:spacing w:line="276" w:lineRule="auto"/>
              <w:ind w:left="57" w:right="162"/>
              <w:jc w:val="center"/>
              <w:rPr>
                <w:rFonts w:asciiTheme="minorHAnsi" w:hAnsiTheme="minorHAnsi" w:cstheme="minorHAnsi"/>
                <w:sz w:val="24"/>
                <w:szCs w:val="24"/>
                <w:lang w:eastAsia="da-DK"/>
              </w:rPr>
            </w:pPr>
            <w:r w:rsidRPr="00CE7A0E">
              <w:rPr>
                <w:rFonts w:asciiTheme="minorHAnsi" w:hAnsiTheme="minorHAnsi" w:cstheme="minorHAnsi"/>
                <w:sz w:val="24"/>
                <w:szCs w:val="24"/>
                <w:lang w:eastAsia="da-DK"/>
              </w:rPr>
              <w:t>90,5 %</w:t>
            </w:r>
          </w:p>
        </w:tc>
      </w:tr>
      <w:tr w:rsidR="00656885" w:rsidRPr="00CE7A0E" w14:paraId="4CE37B5D" w14:textId="77777777" w:rsidTr="00CE7A0E">
        <w:trPr>
          <w:trHeight w:val="20"/>
        </w:trPr>
        <w:tc>
          <w:tcPr>
            <w:tcW w:w="1261" w:type="dxa"/>
            <w:shd w:val="clear" w:color="auto" w:fill="DDEBF7"/>
          </w:tcPr>
          <w:p w14:paraId="3D080280" w14:textId="1458E740" w:rsidR="00656885" w:rsidRPr="00CE7A0E" w:rsidRDefault="004D6310"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2019/20</w:t>
            </w:r>
          </w:p>
        </w:tc>
        <w:tc>
          <w:tcPr>
            <w:tcW w:w="4179" w:type="dxa"/>
            <w:shd w:val="clear" w:color="auto" w:fill="DDEBF7"/>
          </w:tcPr>
          <w:p w14:paraId="7754BD77" w14:textId="04D450B7" w:rsidR="00656885" w:rsidRPr="00CE7A0E" w:rsidRDefault="003A70F2" w:rsidP="00D7736F">
            <w:pPr>
              <w:pStyle w:val="Brdtekst"/>
              <w:spacing w:line="276" w:lineRule="auto"/>
              <w:ind w:left="57" w:right="162"/>
              <w:jc w:val="center"/>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88,7</w:t>
            </w:r>
            <w:r w:rsidR="006C2501" w:rsidRPr="00CE7A0E">
              <w:rPr>
                <w:rFonts w:asciiTheme="minorHAnsi" w:eastAsia="Times New Roman" w:hAnsiTheme="minorHAnsi" w:cstheme="minorHAnsi"/>
                <w:sz w:val="24"/>
                <w:szCs w:val="24"/>
                <w:lang w:eastAsia="da-DK"/>
              </w:rPr>
              <w:t xml:space="preserve"> %</w:t>
            </w:r>
          </w:p>
        </w:tc>
        <w:tc>
          <w:tcPr>
            <w:tcW w:w="4180" w:type="dxa"/>
            <w:shd w:val="clear" w:color="auto" w:fill="DDEBF7"/>
          </w:tcPr>
          <w:p w14:paraId="08F57DB0" w14:textId="37DECF35" w:rsidR="00656885" w:rsidRPr="00CE7A0E" w:rsidRDefault="003A70F2" w:rsidP="2C4FED80">
            <w:pPr>
              <w:pStyle w:val="Brdtekst"/>
              <w:spacing w:line="276" w:lineRule="auto"/>
              <w:ind w:left="57" w:right="162"/>
              <w:jc w:val="center"/>
              <w:rPr>
                <w:rFonts w:asciiTheme="minorHAnsi" w:hAnsiTheme="minorHAnsi" w:cstheme="minorHAnsi"/>
                <w:sz w:val="24"/>
                <w:szCs w:val="24"/>
                <w:lang w:eastAsia="da-DK"/>
              </w:rPr>
            </w:pPr>
            <w:r w:rsidRPr="00CE7A0E">
              <w:rPr>
                <w:rFonts w:asciiTheme="minorHAnsi" w:hAnsiTheme="minorHAnsi" w:cstheme="minorHAnsi"/>
                <w:sz w:val="24"/>
                <w:szCs w:val="24"/>
                <w:lang w:eastAsia="da-DK"/>
              </w:rPr>
              <w:t>93,4 %</w:t>
            </w:r>
          </w:p>
        </w:tc>
      </w:tr>
      <w:tr w:rsidR="00656885" w:rsidRPr="00CE7A0E" w14:paraId="1EED0E45" w14:textId="77777777" w:rsidTr="00107DB8">
        <w:trPr>
          <w:trHeight w:val="20"/>
        </w:trPr>
        <w:tc>
          <w:tcPr>
            <w:tcW w:w="1261" w:type="dxa"/>
            <w:shd w:val="clear" w:color="auto" w:fill="BDD7F5"/>
          </w:tcPr>
          <w:p w14:paraId="0F3BDB54" w14:textId="23C87E30" w:rsidR="00656885" w:rsidRPr="00CE7A0E" w:rsidRDefault="004D6310"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2020/21</w:t>
            </w:r>
          </w:p>
        </w:tc>
        <w:tc>
          <w:tcPr>
            <w:tcW w:w="4179" w:type="dxa"/>
            <w:shd w:val="clear" w:color="auto" w:fill="BDD7F5"/>
          </w:tcPr>
          <w:p w14:paraId="0659CE0E" w14:textId="01F00D2A" w:rsidR="00656885" w:rsidRPr="00CE7A0E" w:rsidRDefault="003A70F2" w:rsidP="00D7736F">
            <w:pPr>
              <w:pStyle w:val="Brdtekst"/>
              <w:spacing w:line="276" w:lineRule="auto"/>
              <w:ind w:left="57" w:right="162"/>
              <w:jc w:val="center"/>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89,3 %</w:t>
            </w:r>
          </w:p>
        </w:tc>
        <w:tc>
          <w:tcPr>
            <w:tcW w:w="4180" w:type="dxa"/>
            <w:shd w:val="clear" w:color="auto" w:fill="BDD7F5"/>
          </w:tcPr>
          <w:p w14:paraId="3E42ACD4" w14:textId="7AD0EF1D" w:rsidR="00656885" w:rsidRPr="00CE7A0E" w:rsidRDefault="003A70F2" w:rsidP="2C4FED80">
            <w:pPr>
              <w:pStyle w:val="Brdtekst"/>
              <w:spacing w:line="276" w:lineRule="auto"/>
              <w:ind w:left="57" w:right="162"/>
              <w:jc w:val="center"/>
              <w:rPr>
                <w:rFonts w:asciiTheme="minorHAnsi" w:hAnsiTheme="minorHAnsi" w:cstheme="minorHAnsi"/>
                <w:sz w:val="24"/>
                <w:szCs w:val="24"/>
                <w:lang w:eastAsia="da-DK"/>
              </w:rPr>
            </w:pPr>
            <w:r w:rsidRPr="00CE7A0E">
              <w:rPr>
                <w:rFonts w:asciiTheme="minorHAnsi" w:hAnsiTheme="minorHAnsi" w:cstheme="minorHAnsi"/>
                <w:sz w:val="24"/>
                <w:szCs w:val="24"/>
                <w:lang w:eastAsia="da-DK"/>
              </w:rPr>
              <w:t>93,7 %</w:t>
            </w:r>
          </w:p>
        </w:tc>
      </w:tr>
    </w:tbl>
    <w:p w14:paraId="36812145" w14:textId="3751B999" w:rsidR="003A70F2" w:rsidRDefault="2C4FED80" w:rsidP="2C4FED80">
      <w:pPr>
        <w:spacing w:line="240" w:lineRule="auto"/>
        <w:textAlignment w:val="baseline"/>
        <w:rPr>
          <w:rFonts w:eastAsia="Arial" w:cs="Arial"/>
          <w:sz w:val="18"/>
          <w:szCs w:val="18"/>
        </w:rPr>
      </w:pPr>
      <w:r w:rsidRPr="2C4FED80">
        <w:rPr>
          <w:rFonts w:eastAsia="Arial" w:cs="Arial"/>
          <w:sz w:val="18"/>
          <w:szCs w:val="18"/>
        </w:rPr>
        <w:t xml:space="preserve">Kilde: </w:t>
      </w:r>
      <w:hyperlink r:id="rId12">
        <w:r w:rsidRPr="2C4FED80">
          <w:rPr>
            <w:rStyle w:val="Hyperlink"/>
            <w:rFonts w:eastAsia="Arial" w:cs="Arial"/>
            <w:sz w:val="18"/>
            <w:szCs w:val="18"/>
          </w:rPr>
          <w:t>https://uddannelsesstatistik.dk/Pages/Reports/1958.aspx</w:t>
        </w:r>
      </w:hyperlink>
      <w:r w:rsidRPr="2C4FED80">
        <w:rPr>
          <w:rFonts w:eastAsia="Arial" w:cs="Arial"/>
          <w:sz w:val="18"/>
          <w:szCs w:val="18"/>
        </w:rPr>
        <w:t xml:space="preserve"> </w:t>
      </w:r>
      <w:r w:rsidR="003A70F2">
        <w:br/>
      </w:r>
      <w:r w:rsidRPr="2C4FED80">
        <w:rPr>
          <w:rFonts w:eastAsia="Arial" w:cs="Arial"/>
          <w:sz w:val="18"/>
          <w:szCs w:val="18"/>
        </w:rPr>
        <w:t xml:space="preserve">Rapport: ”Mindst 2 i dansk og matematik – 9.klasse” </w:t>
      </w:r>
    </w:p>
    <w:p w14:paraId="261EF523" w14:textId="76EF40BC" w:rsidR="003A70F2" w:rsidRPr="00CE7A0E" w:rsidRDefault="00CE7A0E" w:rsidP="00CE7A0E">
      <w:pPr>
        <w:spacing w:after="200"/>
        <w:rPr>
          <w:rFonts w:eastAsia="Arial" w:cs="Arial"/>
          <w:sz w:val="20"/>
          <w:szCs w:val="20"/>
        </w:rPr>
      </w:pPr>
      <w:r>
        <w:rPr>
          <w:rFonts w:eastAsia="Arial" w:cs="Arial"/>
          <w:sz w:val="20"/>
          <w:szCs w:val="20"/>
        </w:rPr>
        <w:br w:type="page"/>
      </w:r>
    </w:p>
    <w:tbl>
      <w:tblPr>
        <w:tblW w:w="9620" w:type="dxa"/>
        <w:tblInd w:w="-5" w:type="dxa"/>
        <w:tblCellMar>
          <w:left w:w="0" w:type="dxa"/>
          <w:right w:w="0" w:type="dxa"/>
        </w:tblCellMar>
        <w:tblLook w:val="04A0" w:firstRow="1" w:lastRow="0" w:firstColumn="1" w:lastColumn="0" w:noHBand="0" w:noVBand="1"/>
      </w:tblPr>
      <w:tblGrid>
        <w:gridCol w:w="1261"/>
        <w:gridCol w:w="4179"/>
        <w:gridCol w:w="4180"/>
      </w:tblGrid>
      <w:tr w:rsidR="00AD4473" w:rsidRPr="00CE7A0E" w14:paraId="69CECCB4" w14:textId="77777777" w:rsidTr="00CE7A0E">
        <w:trPr>
          <w:trHeight w:val="20"/>
        </w:trPr>
        <w:tc>
          <w:tcPr>
            <w:tcW w:w="1261" w:type="dxa"/>
            <w:shd w:val="clear" w:color="auto" w:fill="9BC2E6"/>
            <w:hideMark/>
          </w:tcPr>
          <w:p w14:paraId="0C18A5BF" w14:textId="77777777" w:rsidR="00AD4473" w:rsidRPr="00CE7A0E" w:rsidRDefault="00AD4473" w:rsidP="00D7736F">
            <w:pPr>
              <w:ind w:left="57"/>
              <w:textAlignment w:val="baseline"/>
              <w:rPr>
                <w:rFonts w:ascii="Calibri" w:eastAsia="Times New Roman" w:hAnsi="Calibri" w:cs="Calibri"/>
                <w:sz w:val="24"/>
                <w:szCs w:val="24"/>
                <w:lang w:eastAsia="da-DK"/>
              </w:rPr>
            </w:pPr>
            <w:r w:rsidRPr="00CE7A0E">
              <w:rPr>
                <w:rFonts w:ascii="Calibri" w:eastAsia="Times New Roman" w:hAnsi="Calibri" w:cs="Calibri"/>
                <w:b/>
                <w:bCs/>
                <w:sz w:val="24"/>
                <w:szCs w:val="24"/>
                <w:lang w:eastAsia="da-DK"/>
              </w:rPr>
              <w:t xml:space="preserve"> Status</w:t>
            </w:r>
          </w:p>
        </w:tc>
        <w:tc>
          <w:tcPr>
            <w:tcW w:w="8359" w:type="dxa"/>
            <w:gridSpan w:val="2"/>
            <w:shd w:val="clear" w:color="auto" w:fill="9BC2E6"/>
          </w:tcPr>
          <w:p w14:paraId="289B5313" w14:textId="45539D50" w:rsidR="00AC7636" w:rsidRPr="00CE7A0E" w:rsidRDefault="00AD4473" w:rsidP="00C64577">
            <w:pPr>
              <w:ind w:left="57"/>
              <w:textAlignment w:val="baseline"/>
              <w:rPr>
                <w:rFonts w:ascii="Calibri" w:eastAsia="Times New Roman" w:hAnsi="Calibri" w:cs="Calibri"/>
                <w:b/>
                <w:bCs/>
                <w:sz w:val="24"/>
                <w:szCs w:val="24"/>
                <w:lang w:eastAsia="da-DK"/>
              </w:rPr>
            </w:pPr>
            <w:r w:rsidRPr="00CE7A0E">
              <w:rPr>
                <w:rFonts w:ascii="Calibri" w:eastAsia="Times New Roman" w:hAnsi="Calibri" w:cs="Calibri"/>
                <w:b/>
                <w:bCs/>
                <w:sz w:val="24"/>
                <w:szCs w:val="24"/>
                <w:lang w:eastAsia="da-DK"/>
              </w:rPr>
              <w:t>Målsætning 3: 50% af eleverne i 9. klasse skal opnå karakteren 7 eller derover (landsgennemsnittet) i de bundne prøvefag</w:t>
            </w:r>
          </w:p>
        </w:tc>
      </w:tr>
      <w:tr w:rsidR="0018262A" w:rsidRPr="00CE7A0E" w14:paraId="4C2239D2" w14:textId="77777777" w:rsidTr="00A87B6D">
        <w:trPr>
          <w:trHeight w:val="20"/>
        </w:trPr>
        <w:tc>
          <w:tcPr>
            <w:tcW w:w="1261" w:type="dxa"/>
            <w:shd w:val="clear" w:color="auto" w:fill="DDEBF7"/>
          </w:tcPr>
          <w:p w14:paraId="72C8E5E5" w14:textId="0DF72668" w:rsidR="0018262A" w:rsidRPr="00CE7A0E" w:rsidRDefault="0018262A" w:rsidP="00D7736F">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B</w:t>
            </w:r>
            <w:r w:rsidR="00E7306D" w:rsidRPr="00CE7A0E">
              <w:rPr>
                <w:rFonts w:ascii="Calibri" w:eastAsia="Times New Roman" w:hAnsi="Calibri" w:cs="Calibri"/>
                <w:sz w:val="24"/>
                <w:szCs w:val="24"/>
                <w:lang w:eastAsia="da-DK"/>
              </w:rPr>
              <w:t>aggrund</w:t>
            </w:r>
          </w:p>
        </w:tc>
        <w:tc>
          <w:tcPr>
            <w:tcW w:w="8359" w:type="dxa"/>
            <w:gridSpan w:val="2"/>
            <w:shd w:val="clear" w:color="auto" w:fill="DDEBF7"/>
          </w:tcPr>
          <w:p w14:paraId="20287BCD" w14:textId="299743B6" w:rsidR="0018262A" w:rsidRPr="00CE7A0E" w:rsidRDefault="00E84E5A" w:rsidP="00E84E5A">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Børn og unge i Vordingborg Kommune skal have de samme forudsætninger og muligheder i deres fremtidsvalg som andre børn og unge. Andelen af elever, som følger karaktergennemsnittet på landsplan skal derfor øges.</w:t>
            </w:r>
          </w:p>
        </w:tc>
      </w:tr>
      <w:tr w:rsidR="00EF33AF" w:rsidRPr="00EF33AF" w14:paraId="7D4B920D" w14:textId="77777777" w:rsidTr="00107DB8">
        <w:trPr>
          <w:trHeight w:val="20"/>
        </w:trPr>
        <w:tc>
          <w:tcPr>
            <w:tcW w:w="9620" w:type="dxa"/>
            <w:gridSpan w:val="3"/>
            <w:shd w:val="clear" w:color="auto" w:fill="BDD7F5"/>
          </w:tcPr>
          <w:p w14:paraId="389312F8" w14:textId="3B77FC85" w:rsidR="00295DB1" w:rsidRPr="00EF33AF" w:rsidRDefault="00295DB1" w:rsidP="004D6543">
            <w:pPr>
              <w:pStyle w:val="Brdtekst"/>
              <w:spacing w:line="276" w:lineRule="auto"/>
              <w:ind w:left="57" w:right="162"/>
              <w:rPr>
                <w:rFonts w:ascii="Calibri" w:hAnsi="Calibri" w:cs="Calibri"/>
                <w:b/>
                <w:bCs/>
                <w:sz w:val="24"/>
                <w:szCs w:val="24"/>
                <w:lang w:val="da-DK"/>
              </w:rPr>
            </w:pPr>
            <w:r w:rsidRPr="00EF33AF">
              <w:rPr>
                <w:rFonts w:ascii="Calibri" w:eastAsia="Times New Roman" w:hAnsi="Calibri" w:cs="Calibri"/>
                <w:b/>
                <w:bCs/>
                <w:sz w:val="24"/>
                <w:szCs w:val="24"/>
                <w:lang w:val="da-DK" w:eastAsia="da-DK"/>
              </w:rPr>
              <w:t>Andelen af elever med karakteren 7 eller derover: (</w:t>
            </w:r>
            <w:r w:rsidR="00662220" w:rsidRPr="00EF33AF">
              <w:rPr>
                <w:rFonts w:ascii="Calibri" w:eastAsia="Times New Roman" w:hAnsi="Calibri" w:cs="Calibri"/>
                <w:b/>
                <w:bCs/>
                <w:sz w:val="24"/>
                <w:szCs w:val="24"/>
                <w:lang w:val="da-DK" w:eastAsia="da-DK"/>
              </w:rPr>
              <w:t>karakter - bundne prøver</w:t>
            </w:r>
            <w:r w:rsidR="00662220" w:rsidRPr="00EF33AF">
              <w:rPr>
                <w:rFonts w:ascii="Calibri" w:eastAsia="Times New Roman" w:hAnsi="Calibri" w:cs="Calibri"/>
                <w:b/>
                <w:bCs/>
                <w:sz w:val="24"/>
                <w:szCs w:val="24"/>
                <w:lang w:eastAsia="da-DK"/>
              </w:rPr>
              <w:t>)</w:t>
            </w:r>
          </w:p>
        </w:tc>
      </w:tr>
      <w:tr w:rsidR="00E84E5A" w:rsidRPr="00CE7A0E" w14:paraId="49530701" w14:textId="77777777" w:rsidTr="00A87B6D">
        <w:trPr>
          <w:trHeight w:val="20"/>
        </w:trPr>
        <w:tc>
          <w:tcPr>
            <w:tcW w:w="1261" w:type="dxa"/>
            <w:shd w:val="clear" w:color="auto" w:fill="DDEBF7"/>
          </w:tcPr>
          <w:p w14:paraId="572EF462" w14:textId="77777777" w:rsidR="00E84E5A" w:rsidRPr="00CE7A0E" w:rsidRDefault="00E84E5A" w:rsidP="004D6543">
            <w:pPr>
              <w:ind w:left="57"/>
              <w:textAlignment w:val="baseline"/>
              <w:rPr>
                <w:rFonts w:ascii="Calibri" w:eastAsia="Times New Roman" w:hAnsi="Calibri" w:cs="Calibri"/>
                <w:sz w:val="24"/>
                <w:szCs w:val="24"/>
                <w:lang w:eastAsia="da-DK"/>
              </w:rPr>
            </w:pPr>
          </w:p>
        </w:tc>
        <w:tc>
          <w:tcPr>
            <w:tcW w:w="4179" w:type="dxa"/>
            <w:shd w:val="clear" w:color="auto" w:fill="DDEBF7"/>
          </w:tcPr>
          <w:p w14:paraId="3F623097" w14:textId="77777777" w:rsidR="00E84E5A" w:rsidRPr="00CE7A0E" w:rsidRDefault="00E84E5A" w:rsidP="004D6543">
            <w:pPr>
              <w:pStyle w:val="Brdtekst"/>
              <w:spacing w:line="276" w:lineRule="auto"/>
              <w:ind w:left="57" w:right="162"/>
              <w:jc w:val="center"/>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Vordingborg Kommune</w:t>
            </w:r>
          </w:p>
        </w:tc>
        <w:tc>
          <w:tcPr>
            <w:tcW w:w="4180" w:type="dxa"/>
            <w:shd w:val="clear" w:color="auto" w:fill="DDEBF7"/>
          </w:tcPr>
          <w:p w14:paraId="34EED44B" w14:textId="38FFED9C" w:rsidR="00E84E5A" w:rsidRPr="00CE7A0E" w:rsidRDefault="00E84E5A" w:rsidP="004D6543">
            <w:pPr>
              <w:pStyle w:val="Brdtekst"/>
              <w:spacing w:line="276" w:lineRule="auto"/>
              <w:ind w:left="57" w:right="162"/>
              <w:jc w:val="center"/>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Landsg</w:t>
            </w:r>
            <w:r w:rsidR="00F007BF" w:rsidRPr="00CE7A0E">
              <w:rPr>
                <w:rFonts w:ascii="Calibri" w:eastAsia="Times New Roman" w:hAnsi="Calibri" w:cs="Calibri"/>
                <w:sz w:val="24"/>
                <w:szCs w:val="24"/>
                <w:lang w:eastAsia="da-DK"/>
              </w:rPr>
              <w:t>en</w:t>
            </w:r>
            <w:r w:rsidRPr="00CE7A0E">
              <w:rPr>
                <w:rFonts w:ascii="Calibri" w:eastAsia="Times New Roman" w:hAnsi="Calibri" w:cs="Calibri"/>
                <w:sz w:val="24"/>
                <w:szCs w:val="24"/>
                <w:lang w:eastAsia="da-DK"/>
              </w:rPr>
              <w:t>n</w:t>
            </w:r>
            <w:r w:rsidR="00F007BF" w:rsidRPr="00CE7A0E">
              <w:rPr>
                <w:rFonts w:ascii="Calibri" w:eastAsia="Times New Roman" w:hAnsi="Calibri" w:cs="Calibri"/>
                <w:sz w:val="24"/>
                <w:szCs w:val="24"/>
                <w:lang w:eastAsia="da-DK"/>
              </w:rPr>
              <w:t>em</w:t>
            </w:r>
            <w:r w:rsidRPr="00CE7A0E">
              <w:rPr>
                <w:rFonts w:ascii="Calibri" w:eastAsia="Times New Roman" w:hAnsi="Calibri" w:cs="Calibri"/>
                <w:sz w:val="24"/>
                <w:szCs w:val="24"/>
                <w:lang w:eastAsia="da-DK"/>
              </w:rPr>
              <w:t>s</w:t>
            </w:r>
            <w:r w:rsidR="00F007BF" w:rsidRPr="00CE7A0E">
              <w:rPr>
                <w:rFonts w:ascii="Calibri" w:eastAsia="Times New Roman" w:hAnsi="Calibri" w:cs="Calibri"/>
                <w:sz w:val="24"/>
                <w:szCs w:val="24"/>
                <w:lang w:eastAsia="da-DK"/>
              </w:rPr>
              <w:t>nit</w:t>
            </w:r>
          </w:p>
        </w:tc>
      </w:tr>
      <w:tr w:rsidR="00E84E5A" w:rsidRPr="00CE7A0E" w14:paraId="7A71CEC4" w14:textId="77777777" w:rsidTr="00A87B6D">
        <w:trPr>
          <w:trHeight w:val="20"/>
        </w:trPr>
        <w:tc>
          <w:tcPr>
            <w:tcW w:w="1261" w:type="dxa"/>
            <w:shd w:val="clear" w:color="auto" w:fill="BDD7F5"/>
          </w:tcPr>
          <w:p w14:paraId="11408F54" w14:textId="77777777" w:rsidR="00E84E5A" w:rsidRPr="00CE7A0E" w:rsidRDefault="00E84E5A" w:rsidP="00E84E5A">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2018/19 </w:t>
            </w:r>
          </w:p>
        </w:tc>
        <w:tc>
          <w:tcPr>
            <w:tcW w:w="4179" w:type="dxa"/>
            <w:shd w:val="clear" w:color="auto" w:fill="BDD7F5"/>
          </w:tcPr>
          <w:p w14:paraId="74C73472" w14:textId="0E1B808B" w:rsidR="00E84E5A" w:rsidRPr="00CE7A0E" w:rsidRDefault="00E84E5A" w:rsidP="00E84E5A">
            <w:pPr>
              <w:pStyle w:val="Brdtekst"/>
              <w:spacing w:line="276" w:lineRule="auto"/>
              <w:ind w:left="57" w:right="162"/>
              <w:jc w:val="center"/>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4</w:t>
            </w:r>
            <w:r w:rsidR="00EF33AF">
              <w:rPr>
                <w:rFonts w:ascii="Calibri" w:eastAsia="Times New Roman" w:hAnsi="Calibri" w:cs="Calibri"/>
                <w:sz w:val="24"/>
                <w:szCs w:val="24"/>
                <w:lang w:eastAsia="da-DK"/>
              </w:rPr>
              <w:t>6,8</w:t>
            </w:r>
            <w:r w:rsidRPr="00CE7A0E">
              <w:rPr>
                <w:rFonts w:ascii="Calibri" w:eastAsia="Times New Roman" w:hAnsi="Calibri" w:cs="Calibri"/>
                <w:sz w:val="24"/>
                <w:szCs w:val="24"/>
                <w:lang w:eastAsia="da-DK"/>
              </w:rPr>
              <w:t> %</w:t>
            </w:r>
          </w:p>
        </w:tc>
        <w:tc>
          <w:tcPr>
            <w:tcW w:w="4180" w:type="dxa"/>
            <w:shd w:val="clear" w:color="auto" w:fill="BDD7F5"/>
          </w:tcPr>
          <w:p w14:paraId="1933FCB1" w14:textId="37845EEA" w:rsidR="00E84E5A" w:rsidRPr="00CE7A0E" w:rsidRDefault="00EF33AF" w:rsidP="00E84E5A">
            <w:pPr>
              <w:pStyle w:val="Brdtekst"/>
              <w:spacing w:line="276" w:lineRule="auto"/>
              <w:ind w:left="57" w:right="162"/>
              <w:jc w:val="center"/>
              <w:rPr>
                <w:rFonts w:ascii="Calibri" w:hAnsi="Calibri" w:cs="Calibri"/>
                <w:sz w:val="24"/>
                <w:szCs w:val="24"/>
                <w:lang w:eastAsia="da-DK"/>
              </w:rPr>
            </w:pPr>
            <w:r>
              <w:rPr>
                <w:rFonts w:ascii="Calibri" w:hAnsi="Calibri" w:cs="Calibri"/>
                <w:sz w:val="24"/>
                <w:szCs w:val="24"/>
                <w:lang w:eastAsia="da-DK"/>
              </w:rPr>
              <w:t xml:space="preserve">59,2 </w:t>
            </w:r>
            <w:r w:rsidR="00E84E5A" w:rsidRPr="00CE7A0E">
              <w:rPr>
                <w:rFonts w:ascii="Calibri" w:hAnsi="Calibri" w:cs="Calibri"/>
                <w:sz w:val="24"/>
                <w:szCs w:val="24"/>
                <w:lang w:eastAsia="da-DK"/>
              </w:rPr>
              <w:t>%</w:t>
            </w:r>
          </w:p>
        </w:tc>
      </w:tr>
      <w:tr w:rsidR="00E84E5A" w:rsidRPr="00CE7A0E" w14:paraId="1A1E7F19" w14:textId="77777777" w:rsidTr="00A87B6D">
        <w:trPr>
          <w:trHeight w:val="20"/>
        </w:trPr>
        <w:tc>
          <w:tcPr>
            <w:tcW w:w="1261" w:type="dxa"/>
            <w:shd w:val="clear" w:color="auto" w:fill="DDEBF7"/>
          </w:tcPr>
          <w:p w14:paraId="7B162571" w14:textId="77777777" w:rsidR="00E84E5A" w:rsidRPr="00CE7A0E" w:rsidRDefault="00E84E5A" w:rsidP="00E84E5A">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2019/20</w:t>
            </w:r>
          </w:p>
        </w:tc>
        <w:tc>
          <w:tcPr>
            <w:tcW w:w="4179" w:type="dxa"/>
            <w:shd w:val="clear" w:color="auto" w:fill="DDEBF7"/>
          </w:tcPr>
          <w:p w14:paraId="1BA76427" w14:textId="4036B4C1" w:rsidR="00E84E5A" w:rsidRPr="00CE7A0E" w:rsidRDefault="00EF33AF" w:rsidP="00E84E5A">
            <w:pPr>
              <w:pStyle w:val="Brdtekst"/>
              <w:spacing w:line="276" w:lineRule="auto"/>
              <w:ind w:left="57" w:right="162"/>
              <w:jc w:val="center"/>
              <w:rPr>
                <w:rFonts w:ascii="Calibri" w:eastAsia="Times New Roman" w:hAnsi="Calibri" w:cs="Calibri"/>
                <w:sz w:val="24"/>
                <w:szCs w:val="24"/>
                <w:lang w:eastAsia="da-DK"/>
              </w:rPr>
            </w:pPr>
            <w:r>
              <w:rPr>
                <w:rFonts w:ascii="Calibri" w:eastAsia="Times New Roman" w:hAnsi="Calibri" w:cs="Calibri"/>
                <w:sz w:val="24"/>
                <w:szCs w:val="24"/>
                <w:lang w:eastAsia="da-DK"/>
              </w:rPr>
              <w:t xml:space="preserve">50,7 </w:t>
            </w:r>
            <w:r w:rsidR="00E84E5A" w:rsidRPr="00CE7A0E">
              <w:rPr>
                <w:rFonts w:ascii="Calibri" w:eastAsia="Times New Roman" w:hAnsi="Calibri" w:cs="Calibri"/>
                <w:sz w:val="24"/>
                <w:szCs w:val="24"/>
                <w:lang w:eastAsia="da-DK"/>
              </w:rPr>
              <w:t>%</w:t>
            </w:r>
          </w:p>
        </w:tc>
        <w:tc>
          <w:tcPr>
            <w:tcW w:w="4180" w:type="dxa"/>
            <w:shd w:val="clear" w:color="auto" w:fill="DDEBF7"/>
          </w:tcPr>
          <w:p w14:paraId="7FB9E8A2" w14:textId="32A7DA62" w:rsidR="00E84E5A" w:rsidRPr="00CE7A0E" w:rsidRDefault="00EF33AF" w:rsidP="00E84E5A">
            <w:pPr>
              <w:pStyle w:val="Brdtekst"/>
              <w:spacing w:line="276" w:lineRule="auto"/>
              <w:ind w:left="57" w:right="162"/>
              <w:jc w:val="center"/>
              <w:rPr>
                <w:rFonts w:ascii="Calibri" w:hAnsi="Calibri" w:cs="Calibri"/>
                <w:sz w:val="24"/>
                <w:szCs w:val="24"/>
                <w:lang w:eastAsia="da-DK"/>
              </w:rPr>
            </w:pPr>
            <w:r>
              <w:rPr>
                <w:rFonts w:ascii="Calibri" w:hAnsi="Calibri" w:cs="Calibri"/>
                <w:sz w:val="24"/>
                <w:szCs w:val="24"/>
                <w:lang w:eastAsia="da-DK"/>
              </w:rPr>
              <w:t xml:space="preserve">60,1 </w:t>
            </w:r>
            <w:r w:rsidR="00E84E5A" w:rsidRPr="00CE7A0E">
              <w:rPr>
                <w:rFonts w:ascii="Calibri" w:hAnsi="Calibri" w:cs="Calibri"/>
                <w:sz w:val="24"/>
                <w:szCs w:val="24"/>
                <w:lang w:eastAsia="da-DK"/>
              </w:rPr>
              <w:t>%</w:t>
            </w:r>
          </w:p>
        </w:tc>
      </w:tr>
      <w:tr w:rsidR="00E84E5A" w:rsidRPr="00CE7A0E" w14:paraId="7A5B29EF" w14:textId="77777777" w:rsidTr="00A87B6D">
        <w:trPr>
          <w:trHeight w:val="20"/>
        </w:trPr>
        <w:tc>
          <w:tcPr>
            <w:tcW w:w="1261" w:type="dxa"/>
            <w:shd w:val="clear" w:color="auto" w:fill="BDD7F5"/>
          </w:tcPr>
          <w:p w14:paraId="1EFE9975" w14:textId="77777777" w:rsidR="00E84E5A" w:rsidRPr="00CE7A0E" w:rsidRDefault="00E84E5A" w:rsidP="00E84E5A">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2020/21</w:t>
            </w:r>
          </w:p>
        </w:tc>
        <w:tc>
          <w:tcPr>
            <w:tcW w:w="4179" w:type="dxa"/>
            <w:shd w:val="clear" w:color="auto" w:fill="BDD7F5"/>
          </w:tcPr>
          <w:p w14:paraId="2851D9E6" w14:textId="189D1D24" w:rsidR="00E84E5A" w:rsidRPr="00CE7A0E" w:rsidRDefault="00EF33AF" w:rsidP="00E84E5A">
            <w:pPr>
              <w:pStyle w:val="Brdtekst"/>
              <w:spacing w:line="276" w:lineRule="auto"/>
              <w:ind w:left="57" w:right="162"/>
              <w:jc w:val="center"/>
              <w:rPr>
                <w:rFonts w:ascii="Calibri" w:eastAsia="Times New Roman" w:hAnsi="Calibri" w:cs="Calibri"/>
                <w:sz w:val="24"/>
                <w:szCs w:val="24"/>
                <w:lang w:eastAsia="da-DK"/>
              </w:rPr>
            </w:pPr>
            <w:r>
              <w:rPr>
                <w:rFonts w:ascii="Calibri" w:eastAsia="Times New Roman" w:hAnsi="Calibri" w:cs="Calibri"/>
                <w:sz w:val="24"/>
                <w:szCs w:val="24"/>
                <w:lang w:eastAsia="da-DK"/>
              </w:rPr>
              <w:t xml:space="preserve">53,7 </w:t>
            </w:r>
            <w:r w:rsidR="00E84E5A" w:rsidRPr="00CE7A0E">
              <w:rPr>
                <w:rFonts w:ascii="Calibri" w:eastAsia="Times New Roman" w:hAnsi="Calibri" w:cs="Calibri"/>
                <w:sz w:val="24"/>
                <w:szCs w:val="24"/>
                <w:lang w:eastAsia="da-DK"/>
              </w:rPr>
              <w:t>%</w:t>
            </w:r>
          </w:p>
        </w:tc>
        <w:tc>
          <w:tcPr>
            <w:tcW w:w="4180" w:type="dxa"/>
            <w:shd w:val="clear" w:color="auto" w:fill="BDD7F5"/>
          </w:tcPr>
          <w:p w14:paraId="67210F77" w14:textId="662B42CC" w:rsidR="00E84E5A" w:rsidRPr="00CE7A0E" w:rsidRDefault="00EF33AF" w:rsidP="00E84E5A">
            <w:pPr>
              <w:pStyle w:val="Brdtekst"/>
              <w:spacing w:line="276" w:lineRule="auto"/>
              <w:ind w:left="57" w:right="162"/>
              <w:jc w:val="center"/>
              <w:rPr>
                <w:rFonts w:ascii="Calibri" w:hAnsi="Calibri" w:cs="Calibri"/>
                <w:sz w:val="24"/>
                <w:szCs w:val="24"/>
                <w:lang w:eastAsia="da-DK"/>
              </w:rPr>
            </w:pPr>
            <w:r>
              <w:rPr>
                <w:rFonts w:ascii="Calibri" w:hAnsi="Calibri" w:cs="Calibri"/>
                <w:sz w:val="24"/>
                <w:szCs w:val="24"/>
                <w:lang w:eastAsia="da-DK"/>
              </w:rPr>
              <w:t xml:space="preserve">67,1 </w:t>
            </w:r>
            <w:r w:rsidR="00E84E5A" w:rsidRPr="00CE7A0E">
              <w:rPr>
                <w:rFonts w:ascii="Calibri" w:hAnsi="Calibri" w:cs="Calibri"/>
                <w:sz w:val="24"/>
                <w:szCs w:val="24"/>
                <w:lang w:eastAsia="da-DK"/>
              </w:rPr>
              <w:t>%</w:t>
            </w:r>
          </w:p>
        </w:tc>
      </w:tr>
    </w:tbl>
    <w:p w14:paraId="73E393D2" w14:textId="77777777" w:rsidR="00EF33AF" w:rsidRDefault="00EF33AF" w:rsidP="00EF33AF">
      <w:pPr>
        <w:textAlignment w:val="baseline"/>
        <w:rPr>
          <w:rFonts w:eastAsia="Arial" w:cs="Arial"/>
          <w:sz w:val="18"/>
          <w:szCs w:val="18"/>
        </w:rPr>
      </w:pPr>
      <w:r w:rsidRPr="2C4FED80">
        <w:rPr>
          <w:rFonts w:eastAsia="Arial" w:cs="Arial"/>
          <w:sz w:val="18"/>
          <w:szCs w:val="18"/>
        </w:rPr>
        <w:t xml:space="preserve">Kilde: </w:t>
      </w:r>
      <w:hyperlink r:id="rId13" w:history="1">
        <w:r w:rsidRPr="005830EE">
          <w:rPr>
            <w:rStyle w:val="Hyperlink"/>
            <w:rFonts w:eastAsia="Arial" w:cs="Arial"/>
            <w:sz w:val="18"/>
            <w:szCs w:val="18"/>
          </w:rPr>
          <w:t>https://uddannelsesstatistik.dk/Pages/Reports/1802.aspx</w:t>
        </w:r>
      </w:hyperlink>
    </w:p>
    <w:p w14:paraId="5E403B0A" w14:textId="4163E112" w:rsidR="00CC013A" w:rsidRPr="00EF33AF" w:rsidRDefault="00EF33AF" w:rsidP="00EF33AF">
      <w:pPr>
        <w:textAlignment w:val="baseline"/>
        <w:rPr>
          <w:rFonts w:eastAsia="Times New Roman" w:cs="Arial"/>
          <w:lang w:eastAsia="da-DK"/>
        </w:rPr>
      </w:pPr>
      <w:r w:rsidRPr="2C4FED80">
        <w:rPr>
          <w:rFonts w:eastAsia="Arial" w:cs="Arial"/>
          <w:sz w:val="18"/>
          <w:szCs w:val="18"/>
        </w:rPr>
        <w:t xml:space="preserve">Rapport ”Andel elever, der aflægger alle </w:t>
      </w:r>
      <w:r>
        <w:rPr>
          <w:rFonts w:eastAsia="Arial" w:cs="Arial"/>
          <w:sz w:val="18"/>
          <w:szCs w:val="18"/>
        </w:rPr>
        <w:t>lovbundne</w:t>
      </w:r>
      <w:r w:rsidRPr="2C4FED80">
        <w:rPr>
          <w:rFonts w:eastAsia="Arial" w:cs="Arial"/>
          <w:sz w:val="18"/>
          <w:szCs w:val="18"/>
        </w:rPr>
        <w:t xml:space="preserve"> prøver – 9. klasse”.</w:t>
      </w:r>
    </w:p>
    <w:p w14:paraId="5A79B374" w14:textId="77777777" w:rsidR="00CE7A0E" w:rsidRPr="004332D3" w:rsidRDefault="00CE7A0E" w:rsidP="00CC013A">
      <w:pPr>
        <w:spacing w:line="240" w:lineRule="auto"/>
        <w:textAlignment w:val="baseline"/>
        <w:rPr>
          <w:rFonts w:ascii="Segoe UI" w:eastAsia="Times New Roman" w:hAnsi="Segoe UI" w:cs="Segoe UI"/>
          <w:sz w:val="18"/>
          <w:szCs w:val="18"/>
          <w:lang w:eastAsia="da-DK"/>
        </w:rPr>
      </w:pPr>
    </w:p>
    <w:p w14:paraId="6125E1B9" w14:textId="7795A2F6" w:rsidR="00CC013A" w:rsidRPr="00A856E1" w:rsidRDefault="00CC013A" w:rsidP="00CC013A">
      <w:pPr>
        <w:spacing w:line="240" w:lineRule="auto"/>
        <w:textAlignment w:val="baseline"/>
        <w:rPr>
          <w:rFonts w:ascii="Segoe UI" w:eastAsia="Times New Roman" w:hAnsi="Segoe UI" w:cs="Segoe UI"/>
          <w:sz w:val="18"/>
          <w:szCs w:val="18"/>
          <w:lang w:eastAsia="da-DK"/>
        </w:rPr>
      </w:pPr>
    </w:p>
    <w:tbl>
      <w:tblPr>
        <w:tblW w:w="9620" w:type="dxa"/>
        <w:tblInd w:w="-5" w:type="dxa"/>
        <w:tblCellMar>
          <w:left w:w="0" w:type="dxa"/>
          <w:right w:w="0" w:type="dxa"/>
        </w:tblCellMar>
        <w:tblLook w:val="04A0" w:firstRow="1" w:lastRow="0" w:firstColumn="1" w:lastColumn="0" w:noHBand="0" w:noVBand="1"/>
      </w:tblPr>
      <w:tblGrid>
        <w:gridCol w:w="1261"/>
        <w:gridCol w:w="4179"/>
        <w:gridCol w:w="4180"/>
      </w:tblGrid>
      <w:tr w:rsidR="00AD4473" w:rsidRPr="00CE7A0E" w14:paraId="03F6AE99" w14:textId="77777777" w:rsidTr="009653AA">
        <w:trPr>
          <w:trHeight w:val="680"/>
        </w:trPr>
        <w:tc>
          <w:tcPr>
            <w:tcW w:w="1261" w:type="dxa"/>
            <w:shd w:val="clear" w:color="auto" w:fill="9BC2E6"/>
            <w:hideMark/>
          </w:tcPr>
          <w:p w14:paraId="726832E3" w14:textId="66FB2E64" w:rsidR="00AD4473" w:rsidRPr="00CE7A0E" w:rsidRDefault="00AD4473" w:rsidP="00D7736F">
            <w:pPr>
              <w:ind w:left="57"/>
              <w:textAlignment w:val="baseline"/>
              <w:rPr>
                <w:rFonts w:asciiTheme="minorHAnsi" w:eastAsia="Times New Roman" w:hAnsiTheme="minorHAnsi" w:cstheme="minorHAnsi"/>
                <w:sz w:val="24"/>
                <w:szCs w:val="24"/>
                <w:lang w:eastAsia="da-DK"/>
              </w:rPr>
            </w:pPr>
            <w:bookmarkStart w:id="1" w:name="_Hlk95466175"/>
            <w:r w:rsidRPr="00CE7A0E">
              <w:rPr>
                <w:rFonts w:asciiTheme="minorHAnsi" w:eastAsia="Times New Roman" w:hAnsiTheme="minorHAnsi" w:cstheme="minorHAnsi"/>
                <w:b/>
                <w:bCs/>
                <w:sz w:val="24"/>
                <w:szCs w:val="24"/>
                <w:lang w:eastAsia="da-DK"/>
              </w:rPr>
              <w:t>Status</w:t>
            </w:r>
          </w:p>
        </w:tc>
        <w:tc>
          <w:tcPr>
            <w:tcW w:w="8359" w:type="dxa"/>
            <w:gridSpan w:val="2"/>
            <w:shd w:val="clear" w:color="auto" w:fill="9BC2E6"/>
          </w:tcPr>
          <w:p w14:paraId="22752AC6" w14:textId="083B5317" w:rsidR="00AC7636" w:rsidRPr="00CE7A0E" w:rsidRDefault="00AD4473" w:rsidP="00C64577">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 xml:space="preserve">Målsætning 4: Andelen af folkeskoleelever, der tager folkeskolens </w:t>
            </w:r>
            <w:r w:rsidR="00D1349F">
              <w:rPr>
                <w:rFonts w:asciiTheme="minorHAnsi" w:eastAsia="Times New Roman" w:hAnsiTheme="minorHAnsi" w:cstheme="minorHAnsi"/>
                <w:b/>
                <w:bCs/>
                <w:sz w:val="24"/>
                <w:szCs w:val="24"/>
                <w:lang w:eastAsia="da-DK"/>
              </w:rPr>
              <w:t>obligatoriske</w:t>
            </w:r>
            <w:r w:rsidRPr="00CE7A0E">
              <w:rPr>
                <w:rFonts w:asciiTheme="minorHAnsi" w:eastAsia="Times New Roman" w:hAnsiTheme="minorHAnsi" w:cstheme="minorHAnsi"/>
                <w:b/>
                <w:bCs/>
                <w:sz w:val="24"/>
                <w:szCs w:val="24"/>
                <w:lang w:eastAsia="da-DK"/>
              </w:rPr>
              <w:t xml:space="preserve"> 9. klasseprøver, skal op på landsgennemsnittet.</w:t>
            </w:r>
            <w:r w:rsidRPr="00CE7A0E">
              <w:rPr>
                <w:rFonts w:asciiTheme="minorHAnsi" w:eastAsia="Times New Roman" w:hAnsiTheme="minorHAnsi" w:cstheme="minorHAnsi"/>
                <w:sz w:val="24"/>
                <w:szCs w:val="24"/>
                <w:lang w:eastAsia="da-DK"/>
              </w:rPr>
              <w:t> </w:t>
            </w:r>
          </w:p>
        </w:tc>
      </w:tr>
      <w:tr w:rsidR="007C4094" w:rsidRPr="00CE7A0E" w14:paraId="7B97C5B9" w14:textId="77777777" w:rsidTr="006B3C92">
        <w:trPr>
          <w:trHeight w:val="1587"/>
        </w:trPr>
        <w:tc>
          <w:tcPr>
            <w:tcW w:w="1261" w:type="dxa"/>
            <w:shd w:val="clear" w:color="auto" w:fill="DDEBF7"/>
          </w:tcPr>
          <w:p w14:paraId="0154C115" w14:textId="77777777" w:rsidR="007C4094" w:rsidRDefault="007C4094"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B</w:t>
            </w:r>
            <w:r w:rsidR="00E7306D" w:rsidRPr="00CE7A0E">
              <w:rPr>
                <w:rFonts w:asciiTheme="minorHAnsi" w:eastAsia="Times New Roman" w:hAnsiTheme="minorHAnsi" w:cstheme="minorHAnsi"/>
                <w:sz w:val="24"/>
                <w:szCs w:val="24"/>
                <w:lang w:eastAsia="da-DK"/>
              </w:rPr>
              <w:t>aggrund</w:t>
            </w:r>
          </w:p>
          <w:p w14:paraId="655DBF13" w14:textId="77777777" w:rsidR="006B3C92" w:rsidRPr="006B3C92" w:rsidRDefault="006B3C92" w:rsidP="006B3C92">
            <w:pPr>
              <w:rPr>
                <w:rFonts w:asciiTheme="minorHAnsi" w:eastAsia="Times New Roman" w:hAnsiTheme="minorHAnsi" w:cstheme="minorHAnsi"/>
                <w:sz w:val="24"/>
                <w:szCs w:val="24"/>
                <w:lang w:eastAsia="da-DK"/>
              </w:rPr>
            </w:pPr>
          </w:p>
          <w:p w14:paraId="1242E78F" w14:textId="77777777" w:rsidR="006B3C92" w:rsidRPr="006B3C92" w:rsidRDefault="006B3C92" w:rsidP="006B3C92">
            <w:pPr>
              <w:rPr>
                <w:rFonts w:asciiTheme="minorHAnsi" w:eastAsia="Times New Roman" w:hAnsiTheme="minorHAnsi" w:cstheme="minorHAnsi"/>
                <w:sz w:val="24"/>
                <w:szCs w:val="24"/>
                <w:lang w:eastAsia="da-DK"/>
              </w:rPr>
            </w:pPr>
          </w:p>
          <w:p w14:paraId="4C0B40EF" w14:textId="2BBA218E" w:rsidR="006B3C92" w:rsidRPr="006B3C92" w:rsidRDefault="006B3C92" w:rsidP="006B3C92">
            <w:pPr>
              <w:rPr>
                <w:rFonts w:asciiTheme="minorHAnsi" w:eastAsia="Times New Roman" w:hAnsiTheme="minorHAnsi" w:cstheme="minorHAnsi"/>
                <w:sz w:val="24"/>
                <w:szCs w:val="24"/>
                <w:lang w:eastAsia="da-DK"/>
              </w:rPr>
            </w:pPr>
          </w:p>
        </w:tc>
        <w:tc>
          <w:tcPr>
            <w:tcW w:w="8359" w:type="dxa"/>
            <w:gridSpan w:val="2"/>
            <w:shd w:val="clear" w:color="auto" w:fill="DDEBF7"/>
          </w:tcPr>
          <w:p w14:paraId="66C701AA" w14:textId="315CB18F" w:rsidR="007C4094" w:rsidRPr="00CE7A0E" w:rsidRDefault="0057431A" w:rsidP="00D1349F">
            <w:pPr>
              <w:shd w:val="clear" w:color="auto" w:fill="D7EBF7"/>
              <w:ind w:left="57" w:right="240"/>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 xml:space="preserve">Folkeskolens afgangsprøver giver adgang </w:t>
            </w:r>
            <w:r w:rsidR="00AC7636" w:rsidRPr="00CE7A0E">
              <w:rPr>
                <w:rFonts w:asciiTheme="minorHAnsi" w:eastAsia="Times New Roman" w:hAnsiTheme="minorHAnsi" w:cstheme="minorHAnsi"/>
                <w:sz w:val="24"/>
                <w:szCs w:val="24"/>
                <w:lang w:eastAsia="da-DK"/>
              </w:rPr>
              <w:t>til de tre-årige gymnasiale uddannelser, HF og erhvervsuddannelser. Karaktergennemsnittet af de</w:t>
            </w:r>
            <w:r w:rsidR="00D1349F">
              <w:rPr>
                <w:rFonts w:asciiTheme="minorHAnsi" w:eastAsia="Times New Roman" w:hAnsiTheme="minorHAnsi" w:cstheme="minorHAnsi"/>
                <w:sz w:val="24"/>
                <w:szCs w:val="24"/>
                <w:lang w:eastAsia="da-DK"/>
              </w:rPr>
              <w:t xml:space="preserve"> obligatoriske</w:t>
            </w:r>
            <w:r w:rsidR="000A6DE2">
              <w:rPr>
                <w:rFonts w:asciiTheme="minorHAnsi" w:eastAsia="Times New Roman" w:hAnsiTheme="minorHAnsi" w:cstheme="minorHAnsi"/>
                <w:sz w:val="24"/>
                <w:szCs w:val="24"/>
                <w:lang w:eastAsia="da-DK"/>
              </w:rPr>
              <w:t xml:space="preserve"> </w:t>
            </w:r>
            <w:r w:rsidR="00AC7636" w:rsidRPr="00CE7A0E">
              <w:rPr>
                <w:rFonts w:asciiTheme="minorHAnsi" w:eastAsia="Times New Roman" w:hAnsiTheme="minorHAnsi" w:cstheme="minorHAnsi"/>
                <w:sz w:val="24"/>
                <w:szCs w:val="24"/>
                <w:lang w:eastAsia="da-DK"/>
              </w:rPr>
              <w:t>prøver ved folkeskolens afgangseksamen i 9, klasse har betydning for om man kan få adgang til en gymnasial uddannelse</w:t>
            </w:r>
            <w:r w:rsidR="00D1349F">
              <w:rPr>
                <w:rFonts w:asciiTheme="minorHAnsi" w:eastAsia="Times New Roman" w:hAnsiTheme="minorHAnsi" w:cstheme="minorHAnsi"/>
                <w:sz w:val="24"/>
                <w:szCs w:val="24"/>
                <w:lang w:eastAsia="da-DK"/>
              </w:rPr>
              <w:t>.</w:t>
            </w:r>
          </w:p>
        </w:tc>
      </w:tr>
      <w:tr w:rsidR="00295DB1" w:rsidRPr="00CE7A0E" w14:paraId="072B3E68" w14:textId="77777777" w:rsidTr="00107DB8">
        <w:tc>
          <w:tcPr>
            <w:tcW w:w="9620" w:type="dxa"/>
            <w:gridSpan w:val="3"/>
            <w:shd w:val="clear" w:color="auto" w:fill="BDD7F5"/>
          </w:tcPr>
          <w:p w14:paraId="0BCE5F50" w14:textId="4BE21BDE" w:rsidR="00295DB1" w:rsidRPr="00CE7A0E" w:rsidRDefault="00295DB1" w:rsidP="00D7736F">
            <w:pPr>
              <w:pStyle w:val="Brdtekst"/>
              <w:spacing w:line="276" w:lineRule="auto"/>
              <w:ind w:left="57" w:right="162"/>
              <w:rPr>
                <w:rFonts w:asciiTheme="minorHAnsi" w:hAnsiTheme="minorHAnsi" w:cstheme="minorHAnsi"/>
                <w:b/>
                <w:bCs/>
                <w:sz w:val="24"/>
                <w:szCs w:val="24"/>
                <w:lang w:val="da-DK"/>
              </w:rPr>
            </w:pPr>
            <w:r w:rsidRPr="00CE7A0E">
              <w:rPr>
                <w:rFonts w:asciiTheme="minorHAnsi" w:eastAsia="Times New Roman" w:hAnsiTheme="minorHAnsi" w:cstheme="minorHAnsi"/>
                <w:b/>
                <w:bCs/>
                <w:sz w:val="24"/>
                <w:szCs w:val="24"/>
                <w:lang w:val="da-DK" w:eastAsia="da-DK"/>
              </w:rPr>
              <w:t>Andelen af elever, der har afl</w:t>
            </w:r>
            <w:r w:rsidR="00CE7A0E">
              <w:rPr>
                <w:rFonts w:asciiTheme="minorHAnsi" w:eastAsia="Times New Roman" w:hAnsiTheme="minorHAnsi" w:cstheme="minorHAnsi"/>
                <w:b/>
                <w:bCs/>
                <w:sz w:val="24"/>
                <w:szCs w:val="24"/>
                <w:lang w:val="da-DK" w:eastAsia="da-DK"/>
              </w:rPr>
              <w:t>a</w:t>
            </w:r>
            <w:r w:rsidRPr="00CE7A0E">
              <w:rPr>
                <w:rFonts w:asciiTheme="minorHAnsi" w:eastAsia="Times New Roman" w:hAnsiTheme="minorHAnsi" w:cstheme="minorHAnsi"/>
                <w:b/>
                <w:bCs/>
                <w:sz w:val="24"/>
                <w:szCs w:val="24"/>
                <w:lang w:val="da-DK" w:eastAsia="da-DK"/>
              </w:rPr>
              <w:t xml:space="preserve">gt alle </w:t>
            </w:r>
            <w:r w:rsidR="00D1349F">
              <w:rPr>
                <w:rFonts w:asciiTheme="minorHAnsi" w:eastAsia="Times New Roman" w:hAnsiTheme="minorHAnsi" w:cstheme="minorHAnsi"/>
                <w:b/>
                <w:bCs/>
                <w:sz w:val="24"/>
                <w:szCs w:val="24"/>
                <w:lang w:val="da-DK" w:eastAsia="da-DK"/>
              </w:rPr>
              <w:t>obligatoriske</w:t>
            </w:r>
            <w:r w:rsidRPr="00CE7A0E">
              <w:rPr>
                <w:rFonts w:asciiTheme="minorHAnsi" w:eastAsia="Times New Roman" w:hAnsiTheme="minorHAnsi" w:cstheme="minorHAnsi"/>
                <w:b/>
                <w:bCs/>
                <w:sz w:val="24"/>
                <w:szCs w:val="24"/>
                <w:lang w:val="da-DK" w:eastAsia="da-DK"/>
              </w:rPr>
              <w:t xml:space="preserve"> prøver</w:t>
            </w:r>
          </w:p>
        </w:tc>
      </w:tr>
      <w:tr w:rsidR="00222469" w:rsidRPr="00CE7A0E" w14:paraId="43AFE4F1" w14:textId="77777777" w:rsidTr="00A87B6D">
        <w:tc>
          <w:tcPr>
            <w:tcW w:w="1261" w:type="dxa"/>
            <w:shd w:val="clear" w:color="auto" w:fill="DDEBF7"/>
          </w:tcPr>
          <w:p w14:paraId="2105D40E" w14:textId="77777777" w:rsidR="00222469" w:rsidRPr="00CE7A0E" w:rsidRDefault="00222469" w:rsidP="00D7736F">
            <w:pPr>
              <w:ind w:left="57"/>
              <w:textAlignment w:val="baseline"/>
              <w:rPr>
                <w:rFonts w:asciiTheme="minorHAnsi" w:eastAsia="Times New Roman" w:hAnsiTheme="minorHAnsi" w:cstheme="minorHAnsi"/>
                <w:sz w:val="24"/>
                <w:szCs w:val="24"/>
                <w:lang w:eastAsia="da-DK"/>
              </w:rPr>
            </w:pPr>
          </w:p>
        </w:tc>
        <w:tc>
          <w:tcPr>
            <w:tcW w:w="4179" w:type="dxa"/>
            <w:shd w:val="clear" w:color="auto" w:fill="DDEBF7"/>
          </w:tcPr>
          <w:p w14:paraId="77A4E05E" w14:textId="77777777" w:rsidR="00222469" w:rsidRPr="00CE7A0E" w:rsidRDefault="00222469" w:rsidP="00D7736F">
            <w:pPr>
              <w:pStyle w:val="Brdtekst"/>
              <w:spacing w:line="276" w:lineRule="auto"/>
              <w:ind w:left="57" w:right="162"/>
              <w:jc w:val="center"/>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Vordingborg Kommune</w:t>
            </w:r>
          </w:p>
        </w:tc>
        <w:tc>
          <w:tcPr>
            <w:tcW w:w="4180" w:type="dxa"/>
            <w:shd w:val="clear" w:color="auto" w:fill="DDEBF7"/>
          </w:tcPr>
          <w:p w14:paraId="0B407AB3" w14:textId="732A1864" w:rsidR="00222469" w:rsidRPr="00CE7A0E" w:rsidRDefault="6F1805E0" w:rsidP="00D7736F">
            <w:pPr>
              <w:pStyle w:val="Brdtekst"/>
              <w:spacing w:line="276" w:lineRule="auto"/>
              <w:ind w:left="57" w:right="162"/>
              <w:jc w:val="center"/>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Landsgennemsnit</w:t>
            </w:r>
          </w:p>
        </w:tc>
      </w:tr>
      <w:tr w:rsidR="00222469" w:rsidRPr="00CE7A0E" w14:paraId="57EB9E44" w14:textId="77777777" w:rsidTr="006A44E7">
        <w:tc>
          <w:tcPr>
            <w:tcW w:w="1261" w:type="dxa"/>
            <w:shd w:val="clear" w:color="auto" w:fill="BDD7F5"/>
          </w:tcPr>
          <w:p w14:paraId="4DEEC911" w14:textId="77777777" w:rsidR="00222469" w:rsidRPr="00CE7A0E" w:rsidRDefault="00222469"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2018/19 </w:t>
            </w:r>
          </w:p>
        </w:tc>
        <w:tc>
          <w:tcPr>
            <w:tcW w:w="4179" w:type="dxa"/>
            <w:shd w:val="clear" w:color="auto" w:fill="BDD7F5"/>
          </w:tcPr>
          <w:p w14:paraId="5CA47102" w14:textId="41088D7F" w:rsidR="00222469" w:rsidRPr="00CE7A0E" w:rsidRDefault="00222469" w:rsidP="00D7736F">
            <w:pPr>
              <w:pStyle w:val="Brdtekst"/>
              <w:spacing w:line="276" w:lineRule="auto"/>
              <w:ind w:left="57" w:right="162"/>
              <w:jc w:val="center"/>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w:t>
            </w:r>
            <w:r w:rsidR="00D1349F">
              <w:rPr>
                <w:rFonts w:asciiTheme="minorHAnsi" w:eastAsia="Times New Roman" w:hAnsiTheme="minorHAnsi" w:cstheme="minorHAnsi"/>
                <w:sz w:val="24"/>
                <w:szCs w:val="24"/>
                <w:lang w:eastAsia="da-DK"/>
              </w:rPr>
              <w:t>3,1</w:t>
            </w:r>
            <w:r w:rsidRPr="00CE7A0E">
              <w:rPr>
                <w:rFonts w:asciiTheme="minorHAnsi" w:eastAsia="Times New Roman" w:hAnsiTheme="minorHAnsi" w:cstheme="minorHAnsi"/>
                <w:sz w:val="24"/>
                <w:szCs w:val="24"/>
                <w:lang w:eastAsia="da-DK"/>
              </w:rPr>
              <w:t xml:space="preserve"> %</w:t>
            </w:r>
          </w:p>
        </w:tc>
        <w:tc>
          <w:tcPr>
            <w:tcW w:w="4180" w:type="dxa"/>
            <w:shd w:val="clear" w:color="auto" w:fill="BDD7F5"/>
          </w:tcPr>
          <w:p w14:paraId="2B903FC8" w14:textId="32097A85" w:rsidR="00222469" w:rsidRPr="00CE7A0E" w:rsidRDefault="00222469" w:rsidP="00D7736F">
            <w:pPr>
              <w:pStyle w:val="Brdtekst"/>
              <w:spacing w:line="276" w:lineRule="auto"/>
              <w:ind w:left="57" w:right="162"/>
              <w:jc w:val="center"/>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w:t>
            </w:r>
            <w:r w:rsidR="00D1349F">
              <w:rPr>
                <w:rFonts w:asciiTheme="minorHAnsi" w:eastAsia="Times New Roman" w:hAnsiTheme="minorHAnsi" w:cstheme="minorHAnsi"/>
                <w:sz w:val="24"/>
                <w:szCs w:val="24"/>
                <w:lang w:eastAsia="da-DK"/>
              </w:rPr>
              <w:t xml:space="preserve">2,7 </w:t>
            </w:r>
            <w:r w:rsidRPr="00CE7A0E">
              <w:rPr>
                <w:rFonts w:asciiTheme="minorHAnsi" w:eastAsia="Times New Roman" w:hAnsiTheme="minorHAnsi" w:cstheme="minorHAnsi"/>
                <w:sz w:val="24"/>
                <w:szCs w:val="24"/>
                <w:lang w:eastAsia="da-DK"/>
              </w:rPr>
              <w:t>%</w:t>
            </w:r>
          </w:p>
        </w:tc>
      </w:tr>
      <w:tr w:rsidR="005E425F" w:rsidRPr="00CE7A0E" w14:paraId="0E029107" w14:textId="77777777" w:rsidTr="00A87B6D">
        <w:tc>
          <w:tcPr>
            <w:tcW w:w="1261" w:type="dxa"/>
            <w:shd w:val="clear" w:color="auto" w:fill="DDEBF7"/>
          </w:tcPr>
          <w:p w14:paraId="5D19AD30" w14:textId="6E9E9C2A" w:rsidR="005E425F" w:rsidRPr="00CE7A0E" w:rsidRDefault="005E425F"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sz w:val="24"/>
                <w:szCs w:val="24"/>
                <w:lang w:eastAsia="da-DK"/>
              </w:rPr>
              <w:t>2019/20</w:t>
            </w:r>
          </w:p>
        </w:tc>
        <w:tc>
          <w:tcPr>
            <w:tcW w:w="4179" w:type="dxa"/>
            <w:shd w:val="clear" w:color="auto" w:fill="DDEBF7"/>
          </w:tcPr>
          <w:p w14:paraId="560169B4" w14:textId="2C14D50D" w:rsidR="005E425F" w:rsidRPr="00CE7A0E" w:rsidRDefault="005E425F" w:rsidP="00D7736F">
            <w:pPr>
              <w:ind w:left="57" w:right="240"/>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w:t>
            </w:r>
            <w:r w:rsidR="00D1349F">
              <w:rPr>
                <w:rFonts w:asciiTheme="minorHAnsi" w:eastAsia="Times New Roman" w:hAnsiTheme="minorHAnsi" w:cstheme="minorHAnsi"/>
                <w:sz w:val="24"/>
                <w:szCs w:val="24"/>
                <w:lang w:eastAsia="da-DK"/>
              </w:rPr>
              <w:t>4,6</w:t>
            </w:r>
            <w:r w:rsidRPr="00CE7A0E">
              <w:rPr>
                <w:rFonts w:asciiTheme="minorHAnsi" w:eastAsia="Times New Roman" w:hAnsiTheme="minorHAnsi" w:cstheme="minorHAnsi"/>
                <w:sz w:val="24"/>
                <w:szCs w:val="24"/>
                <w:lang w:eastAsia="da-DK"/>
              </w:rPr>
              <w:t xml:space="preserve"> %</w:t>
            </w:r>
          </w:p>
        </w:tc>
        <w:tc>
          <w:tcPr>
            <w:tcW w:w="4180" w:type="dxa"/>
            <w:shd w:val="clear" w:color="auto" w:fill="DDEBF7"/>
          </w:tcPr>
          <w:p w14:paraId="3D15F270" w14:textId="22F49948" w:rsidR="005E425F" w:rsidRPr="00CE7A0E" w:rsidRDefault="005E425F" w:rsidP="00D7736F">
            <w:pPr>
              <w:ind w:left="57" w:right="240"/>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w:t>
            </w:r>
            <w:r w:rsidR="00D1349F">
              <w:rPr>
                <w:rFonts w:asciiTheme="minorHAnsi" w:eastAsia="Times New Roman" w:hAnsiTheme="minorHAnsi" w:cstheme="minorHAnsi"/>
                <w:sz w:val="24"/>
                <w:szCs w:val="24"/>
                <w:lang w:eastAsia="da-DK"/>
              </w:rPr>
              <w:t>5</w:t>
            </w:r>
            <w:r w:rsidRPr="00CE7A0E">
              <w:rPr>
                <w:rFonts w:asciiTheme="minorHAnsi" w:eastAsia="Times New Roman" w:hAnsiTheme="minorHAnsi" w:cstheme="minorHAnsi"/>
                <w:sz w:val="24"/>
                <w:szCs w:val="24"/>
                <w:lang w:eastAsia="da-DK"/>
              </w:rPr>
              <w:t>,2 %</w:t>
            </w:r>
          </w:p>
        </w:tc>
      </w:tr>
      <w:tr w:rsidR="005E425F" w:rsidRPr="00CE7A0E" w14:paraId="6E69DA4B" w14:textId="77777777" w:rsidTr="00107DB8">
        <w:tc>
          <w:tcPr>
            <w:tcW w:w="1261" w:type="dxa"/>
            <w:shd w:val="clear" w:color="auto" w:fill="BDD7F5"/>
          </w:tcPr>
          <w:p w14:paraId="60780221" w14:textId="681E0147" w:rsidR="005E425F" w:rsidRPr="00CE7A0E" w:rsidRDefault="005E425F"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sz w:val="24"/>
                <w:szCs w:val="24"/>
                <w:lang w:eastAsia="da-DK"/>
              </w:rPr>
              <w:t>2020/21</w:t>
            </w:r>
          </w:p>
        </w:tc>
        <w:tc>
          <w:tcPr>
            <w:tcW w:w="4179" w:type="dxa"/>
            <w:shd w:val="clear" w:color="auto" w:fill="BDD7F5"/>
          </w:tcPr>
          <w:p w14:paraId="2110DD44" w14:textId="7A03125D" w:rsidR="005E425F" w:rsidRPr="00CE7A0E" w:rsidRDefault="005E425F" w:rsidP="00D7736F">
            <w:pPr>
              <w:ind w:left="57" w:right="240"/>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w:t>
            </w:r>
            <w:r w:rsidR="00D1349F">
              <w:rPr>
                <w:rFonts w:asciiTheme="minorHAnsi" w:eastAsia="Times New Roman" w:hAnsiTheme="minorHAnsi" w:cstheme="minorHAnsi"/>
                <w:sz w:val="24"/>
                <w:szCs w:val="24"/>
                <w:lang w:eastAsia="da-DK"/>
              </w:rPr>
              <w:t xml:space="preserve">3,0 </w:t>
            </w:r>
            <w:r w:rsidRPr="00CE7A0E">
              <w:rPr>
                <w:rFonts w:asciiTheme="minorHAnsi" w:eastAsia="Times New Roman" w:hAnsiTheme="minorHAnsi" w:cstheme="minorHAnsi"/>
                <w:sz w:val="24"/>
                <w:szCs w:val="24"/>
                <w:lang w:eastAsia="da-DK"/>
              </w:rPr>
              <w:t>%</w:t>
            </w:r>
          </w:p>
        </w:tc>
        <w:tc>
          <w:tcPr>
            <w:tcW w:w="4180" w:type="dxa"/>
            <w:shd w:val="clear" w:color="auto" w:fill="BDD7F5"/>
          </w:tcPr>
          <w:p w14:paraId="76F6A020" w14:textId="3C7F9495" w:rsidR="005E425F" w:rsidRPr="00CE7A0E" w:rsidRDefault="005E425F" w:rsidP="00D7736F">
            <w:pPr>
              <w:ind w:left="57" w:right="240"/>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w:t>
            </w:r>
            <w:r w:rsidR="00D1349F">
              <w:rPr>
                <w:rFonts w:asciiTheme="minorHAnsi" w:eastAsia="Times New Roman" w:hAnsiTheme="minorHAnsi" w:cstheme="minorHAnsi"/>
                <w:sz w:val="24"/>
                <w:szCs w:val="24"/>
                <w:lang w:eastAsia="da-DK"/>
              </w:rPr>
              <w:t>3</w:t>
            </w:r>
            <w:r w:rsidRPr="00CE7A0E">
              <w:rPr>
                <w:rFonts w:asciiTheme="minorHAnsi" w:eastAsia="Times New Roman" w:hAnsiTheme="minorHAnsi" w:cstheme="minorHAnsi"/>
                <w:sz w:val="24"/>
                <w:szCs w:val="24"/>
                <w:lang w:eastAsia="da-DK"/>
              </w:rPr>
              <w:t>,</w:t>
            </w:r>
            <w:r w:rsidR="00D1349F">
              <w:rPr>
                <w:rFonts w:asciiTheme="minorHAnsi" w:eastAsia="Times New Roman" w:hAnsiTheme="minorHAnsi" w:cstheme="minorHAnsi"/>
                <w:sz w:val="24"/>
                <w:szCs w:val="24"/>
                <w:lang w:eastAsia="da-DK"/>
              </w:rPr>
              <w:t>6</w:t>
            </w:r>
            <w:r w:rsidRPr="00CE7A0E">
              <w:rPr>
                <w:rFonts w:asciiTheme="minorHAnsi" w:eastAsia="Times New Roman" w:hAnsiTheme="minorHAnsi" w:cstheme="minorHAnsi"/>
                <w:sz w:val="24"/>
                <w:szCs w:val="24"/>
                <w:lang w:eastAsia="da-DK"/>
              </w:rPr>
              <w:t xml:space="preserve"> %</w:t>
            </w:r>
          </w:p>
        </w:tc>
      </w:tr>
    </w:tbl>
    <w:bookmarkEnd w:id="1"/>
    <w:p w14:paraId="0390A013" w14:textId="43F9F9F5" w:rsidR="002143E7" w:rsidRDefault="2C4FED80" w:rsidP="2C4FED80">
      <w:pPr>
        <w:textAlignment w:val="baseline"/>
        <w:rPr>
          <w:rFonts w:eastAsia="Arial" w:cs="Arial"/>
          <w:sz w:val="18"/>
          <w:szCs w:val="18"/>
        </w:rPr>
      </w:pPr>
      <w:r w:rsidRPr="2C4FED80">
        <w:rPr>
          <w:rFonts w:eastAsia="Arial" w:cs="Arial"/>
          <w:sz w:val="18"/>
          <w:szCs w:val="18"/>
        </w:rPr>
        <w:t xml:space="preserve">Kilde: </w:t>
      </w:r>
      <w:hyperlink r:id="rId14" w:history="1">
        <w:r w:rsidR="00D1349F" w:rsidRPr="00DE7BD6">
          <w:rPr>
            <w:rStyle w:val="Hyperlink"/>
            <w:rFonts w:eastAsia="Arial" w:cs="Arial"/>
            <w:sz w:val="18"/>
            <w:szCs w:val="18"/>
          </w:rPr>
          <w:t>https://uddannelsesstatistik.dk/Pages/Reports/1</w:t>
        </w:r>
        <w:r w:rsidR="00D1349F" w:rsidRPr="00DE7BD6">
          <w:rPr>
            <w:rStyle w:val="Hyperlink"/>
            <w:rFonts w:eastAsia="Arial" w:cs="Arial"/>
            <w:sz w:val="18"/>
            <w:szCs w:val="18"/>
          </w:rPr>
          <w:t>555</w:t>
        </w:r>
        <w:r w:rsidR="00D1349F" w:rsidRPr="00DE7BD6">
          <w:rPr>
            <w:rStyle w:val="Hyperlink"/>
            <w:rFonts w:eastAsia="Arial" w:cs="Arial"/>
            <w:sz w:val="18"/>
            <w:szCs w:val="18"/>
          </w:rPr>
          <w:t>.asp</w:t>
        </w:r>
        <w:r w:rsidR="00D1349F" w:rsidRPr="00DE7BD6">
          <w:rPr>
            <w:rStyle w:val="Hyperlink"/>
            <w:rFonts w:eastAsia="Arial" w:cs="Arial"/>
            <w:sz w:val="18"/>
            <w:szCs w:val="18"/>
          </w:rPr>
          <w:t>x</w:t>
        </w:r>
      </w:hyperlink>
    </w:p>
    <w:p w14:paraId="364CAFF9" w14:textId="29DDB6D7" w:rsidR="00CC013A" w:rsidRPr="002143E7" w:rsidRDefault="2C4FED80" w:rsidP="00C76AB7">
      <w:pPr>
        <w:textAlignment w:val="baseline"/>
        <w:rPr>
          <w:rFonts w:eastAsia="Times New Roman" w:cs="Arial"/>
          <w:lang w:eastAsia="da-DK"/>
        </w:rPr>
      </w:pPr>
      <w:r w:rsidRPr="2C4FED80">
        <w:rPr>
          <w:rFonts w:eastAsia="Arial" w:cs="Arial"/>
          <w:sz w:val="18"/>
          <w:szCs w:val="18"/>
        </w:rPr>
        <w:t xml:space="preserve">Rapport ”Andel elever, der aflægger alle </w:t>
      </w:r>
      <w:r w:rsidR="00D1349F">
        <w:rPr>
          <w:rFonts w:eastAsia="Arial" w:cs="Arial"/>
          <w:sz w:val="18"/>
          <w:szCs w:val="18"/>
        </w:rPr>
        <w:t>obl.</w:t>
      </w:r>
      <w:r w:rsidRPr="2C4FED80">
        <w:rPr>
          <w:rFonts w:eastAsia="Arial" w:cs="Arial"/>
          <w:sz w:val="18"/>
          <w:szCs w:val="18"/>
        </w:rPr>
        <w:t xml:space="preserve"> prøver – 9. klasse”.</w:t>
      </w:r>
    </w:p>
    <w:p w14:paraId="422F963A" w14:textId="27BD2A6C" w:rsidR="00CC013A" w:rsidRDefault="00CC013A" w:rsidP="2C4FED80">
      <w:pPr>
        <w:textAlignment w:val="baseline"/>
        <w:rPr>
          <w:rFonts w:eastAsia="Calibri"/>
          <w:lang w:eastAsia="da-DK"/>
        </w:rPr>
      </w:pPr>
    </w:p>
    <w:p w14:paraId="1A989658" w14:textId="6A9DD21C" w:rsidR="007D0ED8" w:rsidRPr="00C76AB7" w:rsidRDefault="000E6103" w:rsidP="000E6103">
      <w:pPr>
        <w:spacing w:after="200"/>
        <w:rPr>
          <w:rFonts w:eastAsia="Times New Roman" w:cs="Arial"/>
          <w:lang w:eastAsia="da-DK"/>
        </w:rPr>
      </w:pPr>
      <w:r>
        <w:rPr>
          <w:rFonts w:eastAsia="Times New Roman" w:cs="Arial"/>
          <w:lang w:eastAsia="da-DK"/>
        </w:rPr>
        <w:br w:type="page"/>
      </w:r>
    </w:p>
    <w:tbl>
      <w:tblPr>
        <w:tblW w:w="9620" w:type="dxa"/>
        <w:tblInd w:w="-5" w:type="dxa"/>
        <w:tblCellMar>
          <w:left w:w="0" w:type="dxa"/>
          <w:right w:w="0" w:type="dxa"/>
        </w:tblCellMar>
        <w:tblLook w:val="04A0" w:firstRow="1" w:lastRow="0" w:firstColumn="1" w:lastColumn="0" w:noHBand="0" w:noVBand="1"/>
      </w:tblPr>
      <w:tblGrid>
        <w:gridCol w:w="1261"/>
        <w:gridCol w:w="1393"/>
        <w:gridCol w:w="1393"/>
        <w:gridCol w:w="1393"/>
        <w:gridCol w:w="1393"/>
        <w:gridCol w:w="1393"/>
        <w:gridCol w:w="1394"/>
      </w:tblGrid>
      <w:tr w:rsidR="00AD4473" w:rsidRPr="00CE7A0E" w14:paraId="75EF7145" w14:textId="77777777" w:rsidTr="00CE7A0E">
        <w:trPr>
          <w:trHeight w:val="20"/>
        </w:trPr>
        <w:tc>
          <w:tcPr>
            <w:tcW w:w="1261" w:type="dxa"/>
            <w:shd w:val="clear" w:color="auto" w:fill="9BC2E6"/>
            <w:hideMark/>
          </w:tcPr>
          <w:p w14:paraId="53AEC1C4" w14:textId="5275174B" w:rsidR="00AD4473" w:rsidRPr="00CE7A0E" w:rsidRDefault="00AD4473" w:rsidP="006E7BA7">
            <w:pPr>
              <w:ind w:left="57"/>
              <w:textAlignment w:val="baseline"/>
              <w:rPr>
                <w:rFonts w:asciiTheme="minorHAnsi" w:eastAsia="Times New Roman" w:hAnsiTheme="minorHAnsi" w:cstheme="minorHAnsi"/>
                <w:sz w:val="24"/>
                <w:szCs w:val="24"/>
                <w:lang w:eastAsia="da-DK"/>
              </w:rPr>
            </w:pPr>
            <w:bookmarkStart w:id="2" w:name="_Hlk96599762"/>
            <w:r w:rsidRPr="00CE7A0E">
              <w:rPr>
                <w:rFonts w:asciiTheme="minorHAnsi" w:eastAsia="Times New Roman" w:hAnsiTheme="minorHAnsi" w:cstheme="minorHAnsi"/>
                <w:b/>
                <w:bCs/>
                <w:sz w:val="24"/>
                <w:szCs w:val="24"/>
                <w:lang w:eastAsia="da-DK"/>
              </w:rPr>
              <w:t>Status</w:t>
            </w:r>
          </w:p>
        </w:tc>
        <w:tc>
          <w:tcPr>
            <w:tcW w:w="8359" w:type="dxa"/>
            <w:gridSpan w:val="6"/>
            <w:shd w:val="clear" w:color="auto" w:fill="9BC2E6"/>
          </w:tcPr>
          <w:p w14:paraId="724C5896" w14:textId="2912481B" w:rsidR="00AC7636" w:rsidRPr="00CE7A0E" w:rsidRDefault="00AD4473" w:rsidP="006E7BA7">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Målsætning 5: Andelen af der er parate til ungdomsuddannelse efter 9. eller 10. klasse skal op på landsgennemsnittet</w:t>
            </w:r>
            <w:r w:rsidRPr="00CE7A0E">
              <w:rPr>
                <w:rFonts w:asciiTheme="minorHAnsi" w:eastAsia="Times New Roman" w:hAnsiTheme="minorHAnsi" w:cstheme="minorHAnsi"/>
                <w:sz w:val="24"/>
                <w:szCs w:val="24"/>
                <w:lang w:eastAsia="da-DK"/>
              </w:rPr>
              <w:t>  </w:t>
            </w:r>
          </w:p>
        </w:tc>
      </w:tr>
      <w:tr w:rsidR="0018262A" w:rsidRPr="00CE7A0E" w14:paraId="5D6F087D" w14:textId="77777777" w:rsidTr="00E1679A">
        <w:trPr>
          <w:trHeight w:val="20"/>
        </w:trPr>
        <w:tc>
          <w:tcPr>
            <w:tcW w:w="1261" w:type="dxa"/>
            <w:shd w:val="clear" w:color="auto" w:fill="DDEBF7"/>
          </w:tcPr>
          <w:p w14:paraId="594E2DCD" w14:textId="04B9915C" w:rsidR="0018262A" w:rsidRPr="00CE7A0E" w:rsidRDefault="00E7306D" w:rsidP="006E7BA7">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Baggrund</w:t>
            </w:r>
          </w:p>
        </w:tc>
        <w:tc>
          <w:tcPr>
            <w:tcW w:w="8359" w:type="dxa"/>
            <w:gridSpan w:val="6"/>
            <w:shd w:val="clear" w:color="auto" w:fill="DDEBF7"/>
          </w:tcPr>
          <w:p w14:paraId="274000E5" w14:textId="259AD407" w:rsidR="0018262A" w:rsidRPr="00CE7A0E" w:rsidRDefault="007C4094" w:rsidP="006E7BA7">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Alle unge skal opleve, at de kan noget og gives muligheder for at bidrage til samfundet. I udskolingen skal der arbejdes med at at sætte fokus på elevens muligheder for at gennemføre ungdomsuddannelse. De elever, der ikke</w:t>
            </w:r>
            <w:r w:rsidR="006E7BA7" w:rsidRPr="00CE7A0E">
              <w:rPr>
                <w:rFonts w:asciiTheme="minorHAnsi" w:eastAsia="Times New Roman" w:hAnsiTheme="minorHAnsi" w:cstheme="minorHAnsi"/>
                <w:sz w:val="24"/>
                <w:szCs w:val="24"/>
                <w:lang w:eastAsia="da-DK"/>
              </w:rPr>
              <w:t xml:space="preserve"> er </w:t>
            </w:r>
            <w:r w:rsidRPr="00CE7A0E">
              <w:rPr>
                <w:rFonts w:asciiTheme="minorHAnsi" w:eastAsia="Times New Roman" w:hAnsiTheme="minorHAnsi" w:cstheme="minorHAnsi"/>
                <w:sz w:val="24"/>
                <w:szCs w:val="24"/>
                <w:lang w:eastAsia="da-DK"/>
              </w:rPr>
              <w:t>parate til deres 1. prioritetsønske, skal være parat til andre ungdomsuddannelesmuligheder</w:t>
            </w:r>
            <w:r w:rsidR="00CE7A0E">
              <w:rPr>
                <w:rFonts w:asciiTheme="minorHAnsi" w:eastAsia="Times New Roman" w:hAnsiTheme="minorHAnsi" w:cstheme="minorHAnsi"/>
                <w:sz w:val="24"/>
                <w:szCs w:val="24"/>
                <w:lang w:eastAsia="da-DK"/>
              </w:rPr>
              <w:t>.</w:t>
            </w:r>
          </w:p>
        </w:tc>
      </w:tr>
      <w:tr w:rsidR="003656F1" w:rsidRPr="003656F1" w14:paraId="1A87B4AA" w14:textId="77777777" w:rsidTr="00107DB8">
        <w:trPr>
          <w:trHeight w:val="20"/>
        </w:trPr>
        <w:tc>
          <w:tcPr>
            <w:tcW w:w="9620" w:type="dxa"/>
            <w:gridSpan w:val="7"/>
            <w:shd w:val="clear" w:color="auto" w:fill="BDD7F5"/>
          </w:tcPr>
          <w:p w14:paraId="0B641BB5" w14:textId="7B4BF33A" w:rsidR="00295DB1" w:rsidRPr="003656F1" w:rsidRDefault="00295DB1" w:rsidP="006E7BA7">
            <w:pPr>
              <w:ind w:left="57"/>
              <w:textAlignment w:val="baseline"/>
              <w:rPr>
                <w:rFonts w:asciiTheme="minorHAnsi" w:eastAsia="Times New Roman" w:hAnsiTheme="minorHAnsi" w:cstheme="minorHAnsi"/>
                <w:b/>
                <w:bCs/>
                <w:sz w:val="24"/>
                <w:szCs w:val="24"/>
                <w:lang w:eastAsia="da-DK"/>
              </w:rPr>
            </w:pPr>
            <w:r w:rsidRPr="003656F1">
              <w:rPr>
                <w:rFonts w:asciiTheme="minorHAnsi" w:eastAsia="Times New Roman" w:hAnsiTheme="minorHAnsi" w:cstheme="minorHAnsi"/>
                <w:b/>
                <w:bCs/>
                <w:sz w:val="24"/>
                <w:szCs w:val="24"/>
                <w:lang w:eastAsia="da-DK"/>
              </w:rPr>
              <w:t>Andel</w:t>
            </w:r>
            <w:r w:rsidR="00F007BF" w:rsidRPr="003656F1">
              <w:rPr>
                <w:rFonts w:asciiTheme="minorHAnsi" w:eastAsia="Times New Roman" w:hAnsiTheme="minorHAnsi" w:cstheme="minorHAnsi"/>
                <w:b/>
                <w:bCs/>
                <w:sz w:val="24"/>
                <w:szCs w:val="24"/>
                <w:lang w:eastAsia="da-DK"/>
              </w:rPr>
              <w:t>en af</w:t>
            </w:r>
            <w:r w:rsidRPr="003656F1">
              <w:rPr>
                <w:rFonts w:asciiTheme="minorHAnsi" w:eastAsia="Times New Roman" w:hAnsiTheme="minorHAnsi" w:cstheme="minorHAnsi"/>
                <w:b/>
                <w:bCs/>
                <w:sz w:val="24"/>
                <w:szCs w:val="24"/>
                <w:lang w:eastAsia="da-DK"/>
              </w:rPr>
              <w:t xml:space="preserve"> elever, der</w:t>
            </w:r>
            <w:r w:rsidR="00B50980" w:rsidRPr="003656F1">
              <w:rPr>
                <w:rFonts w:asciiTheme="minorHAnsi" w:eastAsia="Times New Roman" w:hAnsiTheme="minorHAnsi" w:cstheme="minorHAnsi"/>
                <w:b/>
                <w:bCs/>
                <w:sz w:val="24"/>
                <w:szCs w:val="24"/>
                <w:lang w:eastAsia="da-DK"/>
              </w:rPr>
              <w:t xml:space="preserve"> er parate til en ungdomsuddannelse efter 9. e</w:t>
            </w:r>
            <w:r w:rsidR="003656F1" w:rsidRPr="003656F1">
              <w:rPr>
                <w:rFonts w:asciiTheme="minorHAnsi" w:eastAsia="Times New Roman" w:hAnsiTheme="minorHAnsi" w:cstheme="minorHAnsi"/>
                <w:b/>
                <w:bCs/>
                <w:sz w:val="24"/>
                <w:szCs w:val="24"/>
                <w:lang w:eastAsia="da-DK"/>
              </w:rPr>
              <w:t>ll</w:t>
            </w:r>
            <w:r w:rsidR="00B50980" w:rsidRPr="003656F1">
              <w:rPr>
                <w:rFonts w:asciiTheme="minorHAnsi" w:eastAsia="Times New Roman" w:hAnsiTheme="minorHAnsi" w:cstheme="minorHAnsi"/>
                <w:b/>
                <w:bCs/>
                <w:sz w:val="24"/>
                <w:szCs w:val="24"/>
                <w:lang w:eastAsia="da-DK"/>
              </w:rPr>
              <w:t xml:space="preserve">er 10. klasse </w:t>
            </w:r>
          </w:p>
        </w:tc>
      </w:tr>
      <w:tr w:rsidR="00656885" w:rsidRPr="00CE7A0E" w14:paraId="4DC6B46A" w14:textId="77777777" w:rsidTr="00E1679A">
        <w:trPr>
          <w:trHeight w:val="20"/>
        </w:trPr>
        <w:tc>
          <w:tcPr>
            <w:tcW w:w="1261" w:type="dxa"/>
            <w:shd w:val="clear" w:color="auto" w:fill="BDD7F5"/>
          </w:tcPr>
          <w:p w14:paraId="0EDD14FD" w14:textId="77777777" w:rsidR="00656885" w:rsidRPr="00CE7A0E" w:rsidRDefault="00656885" w:rsidP="006E7BA7">
            <w:pPr>
              <w:ind w:left="57"/>
              <w:textAlignment w:val="baseline"/>
              <w:rPr>
                <w:rFonts w:asciiTheme="minorHAnsi" w:eastAsia="Times New Roman" w:hAnsiTheme="minorHAnsi" w:cstheme="minorHAnsi"/>
                <w:sz w:val="24"/>
                <w:szCs w:val="24"/>
                <w:lang w:eastAsia="da-DK"/>
              </w:rPr>
            </w:pPr>
          </w:p>
        </w:tc>
        <w:tc>
          <w:tcPr>
            <w:tcW w:w="1393" w:type="dxa"/>
            <w:shd w:val="clear" w:color="auto" w:fill="DDEBF7"/>
          </w:tcPr>
          <w:p w14:paraId="3347182D" w14:textId="1EC73946" w:rsidR="00656885" w:rsidRPr="00CE7A0E" w:rsidRDefault="00656885"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HF</w:t>
            </w:r>
          </w:p>
        </w:tc>
        <w:tc>
          <w:tcPr>
            <w:tcW w:w="1393" w:type="dxa"/>
            <w:shd w:val="clear" w:color="auto" w:fill="DDEBF7"/>
          </w:tcPr>
          <w:p w14:paraId="49773836" w14:textId="20A80B91" w:rsidR="00656885" w:rsidRPr="00CE7A0E" w:rsidRDefault="00656885"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w:t>
            </w:r>
            <w:r w:rsidR="008E47F5" w:rsidRPr="00CE7A0E">
              <w:rPr>
                <w:rFonts w:asciiTheme="minorHAnsi" w:eastAsia="Times New Roman" w:hAnsiTheme="minorHAnsi" w:cstheme="minorHAnsi"/>
                <w:sz w:val="24"/>
                <w:szCs w:val="24"/>
                <w:lang w:eastAsia="da-DK"/>
              </w:rPr>
              <w:t>andsgns.</w:t>
            </w:r>
          </w:p>
        </w:tc>
        <w:tc>
          <w:tcPr>
            <w:tcW w:w="1393" w:type="dxa"/>
            <w:shd w:val="clear" w:color="auto" w:fill="BDD7F5"/>
          </w:tcPr>
          <w:p w14:paraId="7DB43C7D" w14:textId="0A923DF7" w:rsidR="00656885" w:rsidRPr="00CE7A0E" w:rsidRDefault="00BC3B69"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Gym/STX</w:t>
            </w:r>
          </w:p>
        </w:tc>
        <w:tc>
          <w:tcPr>
            <w:tcW w:w="1393" w:type="dxa"/>
            <w:shd w:val="clear" w:color="auto" w:fill="BDD7F5"/>
          </w:tcPr>
          <w:p w14:paraId="0681958E" w14:textId="74941350" w:rsidR="00656885" w:rsidRPr="00CE7A0E" w:rsidRDefault="00656885"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w:t>
            </w:r>
            <w:r w:rsidR="008E47F5" w:rsidRPr="00CE7A0E">
              <w:rPr>
                <w:rFonts w:asciiTheme="minorHAnsi" w:eastAsia="Times New Roman" w:hAnsiTheme="minorHAnsi" w:cstheme="minorHAnsi"/>
                <w:sz w:val="24"/>
                <w:szCs w:val="24"/>
                <w:lang w:eastAsia="da-DK"/>
              </w:rPr>
              <w:t>andsgns.</w:t>
            </w:r>
          </w:p>
        </w:tc>
        <w:tc>
          <w:tcPr>
            <w:tcW w:w="1393" w:type="dxa"/>
            <w:shd w:val="clear" w:color="auto" w:fill="DDEBF7"/>
          </w:tcPr>
          <w:p w14:paraId="34530BBA" w14:textId="48A494D2" w:rsidR="00656885" w:rsidRPr="00CE7A0E" w:rsidRDefault="00656885"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Erhverv</w:t>
            </w:r>
            <w:r w:rsidR="00BC3B69" w:rsidRPr="00CE7A0E">
              <w:rPr>
                <w:rFonts w:asciiTheme="minorHAnsi" w:eastAsia="Times New Roman" w:hAnsiTheme="minorHAnsi" w:cstheme="minorHAnsi"/>
                <w:sz w:val="24"/>
                <w:szCs w:val="24"/>
                <w:lang w:eastAsia="da-DK"/>
              </w:rPr>
              <w:t>/EUD</w:t>
            </w:r>
          </w:p>
        </w:tc>
        <w:tc>
          <w:tcPr>
            <w:tcW w:w="1394" w:type="dxa"/>
            <w:shd w:val="clear" w:color="auto" w:fill="DDEBF7"/>
          </w:tcPr>
          <w:p w14:paraId="527AD83E" w14:textId="513CAE32" w:rsidR="00656885" w:rsidRPr="00CE7A0E" w:rsidRDefault="00656885"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w:t>
            </w:r>
            <w:r w:rsidR="009653AA" w:rsidRPr="00CE7A0E">
              <w:rPr>
                <w:rFonts w:asciiTheme="minorHAnsi" w:eastAsia="Times New Roman" w:hAnsiTheme="minorHAnsi" w:cstheme="minorHAnsi"/>
                <w:sz w:val="24"/>
                <w:szCs w:val="24"/>
                <w:lang w:eastAsia="da-DK"/>
              </w:rPr>
              <w:t>andsgns.</w:t>
            </w:r>
          </w:p>
        </w:tc>
      </w:tr>
      <w:tr w:rsidR="00BC3B69" w:rsidRPr="00CE7A0E" w14:paraId="39D55EB9" w14:textId="77777777" w:rsidTr="00E1679A">
        <w:trPr>
          <w:trHeight w:val="20"/>
        </w:trPr>
        <w:tc>
          <w:tcPr>
            <w:tcW w:w="1261" w:type="dxa"/>
            <w:shd w:val="clear" w:color="auto" w:fill="BDD7F5"/>
          </w:tcPr>
          <w:p w14:paraId="4AFB2E61" w14:textId="47004D0E" w:rsidR="00BC3B69" w:rsidRPr="00CE7A0E" w:rsidRDefault="00BC3B69" w:rsidP="006E7BA7">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2018/19 </w:t>
            </w:r>
          </w:p>
        </w:tc>
        <w:tc>
          <w:tcPr>
            <w:tcW w:w="1393" w:type="dxa"/>
            <w:shd w:val="clear" w:color="auto" w:fill="DDEBF7"/>
          </w:tcPr>
          <w:p w14:paraId="212F2A50" w14:textId="61110FB0" w:rsidR="00BC3B69" w:rsidRPr="00CE7A0E" w:rsidRDefault="00BC3B69"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50</w:t>
            </w:r>
            <w:r w:rsidR="00E550A9">
              <w:rPr>
                <w:rFonts w:asciiTheme="minorHAnsi" w:eastAsia="Times New Roman" w:hAnsiTheme="minorHAnsi" w:cstheme="minorHAnsi"/>
                <w:sz w:val="24"/>
                <w:szCs w:val="24"/>
                <w:lang w:eastAsia="da-DK"/>
              </w:rPr>
              <w:t>,0</w:t>
            </w:r>
            <w:r w:rsidRPr="00CE7A0E">
              <w:rPr>
                <w:rFonts w:asciiTheme="minorHAnsi" w:eastAsia="Times New Roman" w:hAnsiTheme="minorHAnsi" w:cstheme="minorHAnsi"/>
                <w:sz w:val="24"/>
                <w:szCs w:val="24"/>
                <w:lang w:eastAsia="da-DK"/>
              </w:rPr>
              <w:t xml:space="preserve"> %</w:t>
            </w:r>
          </w:p>
        </w:tc>
        <w:tc>
          <w:tcPr>
            <w:tcW w:w="1393" w:type="dxa"/>
            <w:shd w:val="clear" w:color="auto" w:fill="DDEBF7"/>
          </w:tcPr>
          <w:p w14:paraId="29770832" w14:textId="78A32537" w:rsidR="00BC3B69" w:rsidRPr="00CE7A0E" w:rsidRDefault="00BC3B69"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71,5 %</w:t>
            </w:r>
          </w:p>
        </w:tc>
        <w:tc>
          <w:tcPr>
            <w:tcW w:w="1393" w:type="dxa"/>
            <w:shd w:val="clear" w:color="auto" w:fill="BDD7F5"/>
          </w:tcPr>
          <w:p w14:paraId="5682246E" w14:textId="6BFF900C" w:rsidR="00BC3B69" w:rsidRPr="00CE7A0E" w:rsidRDefault="00BC3B69"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88,6 %</w:t>
            </w:r>
          </w:p>
        </w:tc>
        <w:tc>
          <w:tcPr>
            <w:tcW w:w="1393" w:type="dxa"/>
            <w:shd w:val="clear" w:color="auto" w:fill="BDD7F5"/>
          </w:tcPr>
          <w:p w14:paraId="59BC67A0" w14:textId="1E797B5E" w:rsidR="00BC3B69" w:rsidRPr="00CE7A0E" w:rsidRDefault="00BC3B69"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91,9 %</w:t>
            </w:r>
          </w:p>
        </w:tc>
        <w:tc>
          <w:tcPr>
            <w:tcW w:w="1393" w:type="dxa"/>
            <w:shd w:val="clear" w:color="auto" w:fill="DDEBF7"/>
          </w:tcPr>
          <w:p w14:paraId="2BE052E6" w14:textId="685B527B" w:rsidR="00BC3B69" w:rsidRPr="00CE7A0E" w:rsidRDefault="00BC3B69"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76,8 %</w:t>
            </w:r>
          </w:p>
        </w:tc>
        <w:tc>
          <w:tcPr>
            <w:tcW w:w="1394" w:type="dxa"/>
            <w:shd w:val="clear" w:color="auto" w:fill="DDEBF7"/>
          </w:tcPr>
          <w:p w14:paraId="57D8F900" w14:textId="56427216" w:rsidR="00BC3B69" w:rsidRPr="00CE7A0E" w:rsidRDefault="00BC3B69" w:rsidP="00E550A9">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83,1 %</w:t>
            </w:r>
          </w:p>
        </w:tc>
      </w:tr>
      <w:tr w:rsidR="00BC3B69" w:rsidRPr="00CE7A0E" w14:paraId="43EECC29" w14:textId="77777777" w:rsidTr="00E1679A">
        <w:trPr>
          <w:trHeight w:val="20"/>
        </w:trPr>
        <w:tc>
          <w:tcPr>
            <w:tcW w:w="1261" w:type="dxa"/>
            <w:shd w:val="clear" w:color="auto" w:fill="BDD7F5"/>
          </w:tcPr>
          <w:p w14:paraId="06274B32" w14:textId="7198E973" w:rsidR="00BC3B69" w:rsidRPr="00CE7A0E" w:rsidRDefault="00BC3B69" w:rsidP="006E7BA7">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2019/20 </w:t>
            </w:r>
          </w:p>
        </w:tc>
        <w:tc>
          <w:tcPr>
            <w:tcW w:w="1393" w:type="dxa"/>
            <w:shd w:val="clear" w:color="auto" w:fill="DDEBF7"/>
          </w:tcPr>
          <w:p w14:paraId="2C7C7E94" w14:textId="4E2F33BC"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50,0 %</w:t>
            </w:r>
          </w:p>
        </w:tc>
        <w:tc>
          <w:tcPr>
            <w:tcW w:w="1393" w:type="dxa"/>
            <w:shd w:val="clear" w:color="auto" w:fill="DDEBF7"/>
          </w:tcPr>
          <w:p w14:paraId="3F10BD32" w14:textId="6A5090F6"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69,4 %</w:t>
            </w:r>
          </w:p>
        </w:tc>
        <w:tc>
          <w:tcPr>
            <w:tcW w:w="1393" w:type="dxa"/>
            <w:shd w:val="clear" w:color="auto" w:fill="BDD7F5"/>
          </w:tcPr>
          <w:p w14:paraId="0037014F" w14:textId="70BA48ED"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48,8 %</w:t>
            </w:r>
          </w:p>
        </w:tc>
        <w:tc>
          <w:tcPr>
            <w:tcW w:w="1393" w:type="dxa"/>
            <w:shd w:val="clear" w:color="auto" w:fill="BDD7F5"/>
          </w:tcPr>
          <w:p w14:paraId="5939D484" w14:textId="24FE3C31"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62,2 %</w:t>
            </w:r>
          </w:p>
        </w:tc>
        <w:tc>
          <w:tcPr>
            <w:tcW w:w="1393" w:type="dxa"/>
            <w:shd w:val="clear" w:color="auto" w:fill="DDEBF7"/>
          </w:tcPr>
          <w:p w14:paraId="1A9ABB3A" w14:textId="75D46F3C"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67,0 %</w:t>
            </w:r>
          </w:p>
        </w:tc>
        <w:tc>
          <w:tcPr>
            <w:tcW w:w="1394" w:type="dxa"/>
            <w:shd w:val="clear" w:color="auto" w:fill="DDEBF7"/>
          </w:tcPr>
          <w:p w14:paraId="3D0D57D1" w14:textId="19894E33"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79,0 %</w:t>
            </w:r>
          </w:p>
        </w:tc>
      </w:tr>
      <w:tr w:rsidR="00BC3B69" w:rsidRPr="00CE7A0E" w14:paraId="000E6400" w14:textId="77777777" w:rsidTr="00E1679A">
        <w:trPr>
          <w:trHeight w:val="20"/>
        </w:trPr>
        <w:tc>
          <w:tcPr>
            <w:tcW w:w="1261" w:type="dxa"/>
            <w:shd w:val="clear" w:color="auto" w:fill="BDD7F5"/>
          </w:tcPr>
          <w:p w14:paraId="4F2FC722" w14:textId="1240D90A" w:rsidR="00BC3B69" w:rsidRPr="00CE7A0E" w:rsidRDefault="00BC3B69" w:rsidP="006E7BA7">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2020/21 </w:t>
            </w:r>
          </w:p>
        </w:tc>
        <w:tc>
          <w:tcPr>
            <w:tcW w:w="1393" w:type="dxa"/>
            <w:shd w:val="clear" w:color="auto" w:fill="DDEBF7"/>
          </w:tcPr>
          <w:p w14:paraId="76F744AE" w14:textId="3EB5D26F"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56,5 %</w:t>
            </w:r>
          </w:p>
        </w:tc>
        <w:tc>
          <w:tcPr>
            <w:tcW w:w="1393" w:type="dxa"/>
            <w:shd w:val="clear" w:color="auto" w:fill="DDEBF7"/>
          </w:tcPr>
          <w:p w14:paraId="0712C58B" w14:textId="5A0338D5"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70,0 %</w:t>
            </w:r>
          </w:p>
        </w:tc>
        <w:tc>
          <w:tcPr>
            <w:tcW w:w="1393" w:type="dxa"/>
            <w:shd w:val="clear" w:color="auto" w:fill="BDD7F5"/>
          </w:tcPr>
          <w:p w14:paraId="7631228F" w14:textId="51D833C9"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49,7 %</w:t>
            </w:r>
          </w:p>
        </w:tc>
        <w:tc>
          <w:tcPr>
            <w:tcW w:w="1393" w:type="dxa"/>
            <w:shd w:val="clear" w:color="auto" w:fill="BDD7F5"/>
          </w:tcPr>
          <w:p w14:paraId="5607C993" w14:textId="3176ACC4"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62,8 %</w:t>
            </w:r>
          </w:p>
        </w:tc>
        <w:tc>
          <w:tcPr>
            <w:tcW w:w="1393" w:type="dxa"/>
            <w:shd w:val="clear" w:color="auto" w:fill="DDEBF7"/>
          </w:tcPr>
          <w:p w14:paraId="03CCEF89" w14:textId="5FCFC681"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65,0 %</w:t>
            </w:r>
          </w:p>
        </w:tc>
        <w:tc>
          <w:tcPr>
            <w:tcW w:w="1394" w:type="dxa"/>
            <w:shd w:val="clear" w:color="auto" w:fill="DDEBF7"/>
          </w:tcPr>
          <w:p w14:paraId="680E1A28" w14:textId="6A9736DB" w:rsidR="00BC3B69" w:rsidRPr="00CE7A0E" w:rsidRDefault="00E550A9" w:rsidP="00E550A9">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79,2 %</w:t>
            </w:r>
          </w:p>
        </w:tc>
      </w:tr>
    </w:tbl>
    <w:bookmarkEnd w:id="2"/>
    <w:p w14:paraId="67F6399C" w14:textId="750F2604" w:rsidR="00E550A9" w:rsidRPr="005F0B98" w:rsidRDefault="006E7BA7" w:rsidP="00E550A9">
      <w:pPr>
        <w:rPr>
          <w:sz w:val="18"/>
          <w:szCs w:val="18"/>
        </w:rPr>
      </w:pPr>
      <w:r w:rsidRPr="005F0B98">
        <w:rPr>
          <w:rFonts w:eastAsia="Times New Roman" w:cs="Arial"/>
          <w:sz w:val="18"/>
          <w:szCs w:val="18"/>
          <w:lang w:eastAsia="da-DK"/>
        </w:rPr>
        <w:t>Kilde:</w:t>
      </w:r>
      <w:r w:rsidR="00E550A9" w:rsidRPr="005F0B98">
        <w:rPr>
          <w:rFonts w:eastAsia="Times New Roman" w:cs="Arial"/>
          <w:sz w:val="18"/>
          <w:szCs w:val="18"/>
          <w:lang w:eastAsia="da-DK"/>
        </w:rPr>
        <w:t xml:space="preserve"> </w:t>
      </w:r>
      <w:hyperlink r:id="rId15" w:history="1">
        <w:r w:rsidR="00E550A9" w:rsidRPr="005F0B98">
          <w:rPr>
            <w:rStyle w:val="Hyperlink"/>
            <w:color w:val="auto"/>
            <w:sz w:val="18"/>
            <w:szCs w:val="18"/>
          </w:rPr>
          <w:t>https://uddannelsesstatistik.dk/Pages/Reports/1986.aspx</w:t>
        </w:r>
      </w:hyperlink>
    </w:p>
    <w:p w14:paraId="069F4BF2" w14:textId="6CFF0CD1" w:rsidR="00965E4B" w:rsidRPr="00965E4B" w:rsidRDefault="00E550A9" w:rsidP="00965E4B">
      <w:pPr>
        <w:rPr>
          <w:sz w:val="18"/>
          <w:szCs w:val="18"/>
        </w:rPr>
      </w:pPr>
      <w:r>
        <w:rPr>
          <w:sz w:val="18"/>
          <w:szCs w:val="18"/>
        </w:rPr>
        <w:t>Rapport</w:t>
      </w:r>
      <w:r w:rsidR="00965E4B">
        <w:rPr>
          <w:sz w:val="18"/>
          <w:szCs w:val="18"/>
        </w:rPr>
        <w:t>: ”</w:t>
      </w:r>
      <w:r w:rsidR="00965E4B" w:rsidRPr="00965E4B">
        <w:rPr>
          <w:sz w:val="18"/>
          <w:szCs w:val="18"/>
        </w:rPr>
        <w:t>Samlet uddannelsesparathedsvurdering 8., 9. og 10. klasse</w:t>
      </w:r>
      <w:r w:rsidR="00965E4B">
        <w:rPr>
          <w:sz w:val="18"/>
          <w:szCs w:val="18"/>
        </w:rPr>
        <w:t>”</w:t>
      </w:r>
    </w:p>
    <w:p w14:paraId="3853318C" w14:textId="037A9E23" w:rsidR="00CC013A" w:rsidRDefault="00CC013A" w:rsidP="00CC013A">
      <w:pPr>
        <w:spacing w:line="240" w:lineRule="auto"/>
        <w:textAlignment w:val="baseline"/>
        <w:rPr>
          <w:rFonts w:ascii="Calibri" w:hAnsi="Calibri"/>
          <w:sz w:val="18"/>
          <w:szCs w:val="18"/>
        </w:rPr>
      </w:pPr>
    </w:p>
    <w:p w14:paraId="12114E87" w14:textId="77777777" w:rsidR="000A6DE2" w:rsidRPr="00A856E1" w:rsidRDefault="000A6DE2" w:rsidP="00CC013A">
      <w:pPr>
        <w:spacing w:line="240" w:lineRule="auto"/>
        <w:textAlignment w:val="baseline"/>
        <w:rPr>
          <w:rFonts w:ascii="Segoe UI" w:eastAsia="Times New Roman" w:hAnsi="Segoe UI" w:cs="Segoe UI"/>
          <w:sz w:val="18"/>
          <w:szCs w:val="18"/>
          <w:lang w:eastAsia="da-DK"/>
        </w:rPr>
      </w:pPr>
    </w:p>
    <w:tbl>
      <w:tblPr>
        <w:tblW w:w="9615" w:type="dxa"/>
        <w:tblCellMar>
          <w:left w:w="0" w:type="dxa"/>
          <w:right w:w="0" w:type="dxa"/>
        </w:tblCellMar>
        <w:tblLook w:val="04A0" w:firstRow="1" w:lastRow="0" w:firstColumn="1" w:lastColumn="0" w:noHBand="0" w:noVBand="1"/>
      </w:tblPr>
      <w:tblGrid>
        <w:gridCol w:w="1260"/>
        <w:gridCol w:w="8355"/>
      </w:tblGrid>
      <w:tr w:rsidR="00AD4473" w:rsidRPr="00CE7A0E" w14:paraId="747EC763" w14:textId="77777777" w:rsidTr="009653AA">
        <w:trPr>
          <w:trHeight w:val="397"/>
        </w:trPr>
        <w:tc>
          <w:tcPr>
            <w:tcW w:w="1260" w:type="dxa"/>
            <w:shd w:val="clear" w:color="auto" w:fill="9BC2E6"/>
            <w:hideMark/>
          </w:tcPr>
          <w:p w14:paraId="54A4E6C0" w14:textId="4E0BA259" w:rsidR="00AD4473" w:rsidRPr="00CE7A0E" w:rsidRDefault="00AD4473"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Status</w:t>
            </w:r>
          </w:p>
        </w:tc>
        <w:tc>
          <w:tcPr>
            <w:tcW w:w="8355" w:type="dxa"/>
            <w:shd w:val="clear" w:color="auto" w:fill="9BC2E6"/>
          </w:tcPr>
          <w:p w14:paraId="55352FFC" w14:textId="5975D4D3" w:rsidR="00AD4473" w:rsidRPr="00CE7A0E" w:rsidRDefault="00AD4473"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Målsætning 6: Ingen skoleafdelinger skal være under tilsyn fra ministeriet</w:t>
            </w:r>
            <w:r w:rsidRPr="00CE7A0E">
              <w:rPr>
                <w:rFonts w:asciiTheme="minorHAnsi" w:eastAsia="Times New Roman" w:hAnsiTheme="minorHAnsi" w:cstheme="minorHAnsi"/>
                <w:sz w:val="24"/>
                <w:szCs w:val="24"/>
                <w:lang w:eastAsia="da-DK"/>
              </w:rPr>
              <w:t> </w:t>
            </w:r>
          </w:p>
        </w:tc>
      </w:tr>
      <w:tr w:rsidR="007C4094" w:rsidRPr="00CE7A0E" w14:paraId="2F90E374" w14:textId="77777777" w:rsidTr="00E1679A">
        <w:tc>
          <w:tcPr>
            <w:tcW w:w="1260" w:type="dxa"/>
            <w:shd w:val="clear" w:color="auto" w:fill="DDEBF7"/>
          </w:tcPr>
          <w:p w14:paraId="4D089AE4" w14:textId="116FBE02" w:rsidR="007C4094" w:rsidRPr="00CE7A0E" w:rsidRDefault="007C4094"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B</w:t>
            </w:r>
            <w:r w:rsidR="00E7306D" w:rsidRPr="00CE7A0E">
              <w:rPr>
                <w:rFonts w:asciiTheme="minorHAnsi" w:eastAsia="Times New Roman" w:hAnsiTheme="minorHAnsi" w:cstheme="minorHAnsi"/>
                <w:sz w:val="24"/>
                <w:szCs w:val="24"/>
                <w:lang w:eastAsia="da-DK"/>
              </w:rPr>
              <w:t>aggrund</w:t>
            </w:r>
          </w:p>
        </w:tc>
        <w:tc>
          <w:tcPr>
            <w:tcW w:w="8355" w:type="dxa"/>
            <w:shd w:val="clear" w:color="auto" w:fill="DDEBF7"/>
          </w:tcPr>
          <w:p w14:paraId="5E2AEB47" w14:textId="05F06C2A" w:rsidR="007C4094" w:rsidRPr="00CE7A0E" w:rsidRDefault="00326A30" w:rsidP="00202189">
            <w:pPr>
              <w:ind w:left="57" w:righ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 xml:space="preserve">Skoler, der ikke leverer tilfredsstillende resultater kan sættes under tilsyn af </w:t>
            </w:r>
            <w:r w:rsidR="00F007BF" w:rsidRPr="00CE7A0E">
              <w:rPr>
                <w:rFonts w:asciiTheme="minorHAnsi" w:eastAsia="Times New Roman" w:hAnsiTheme="minorHAnsi" w:cstheme="minorHAnsi"/>
                <w:sz w:val="24"/>
                <w:szCs w:val="24"/>
                <w:lang w:eastAsia="da-DK"/>
              </w:rPr>
              <w:t>Børne- og Undervisningsministeriet</w:t>
            </w:r>
            <w:r w:rsidRPr="00CE7A0E">
              <w:rPr>
                <w:rFonts w:asciiTheme="minorHAnsi" w:eastAsia="Times New Roman" w:hAnsiTheme="minorHAnsi" w:cstheme="minorHAnsi"/>
                <w:sz w:val="24"/>
                <w:szCs w:val="24"/>
                <w:lang w:eastAsia="da-DK"/>
              </w:rPr>
              <w:t xml:space="preserve">. </w:t>
            </w:r>
            <w:r w:rsidR="00C244C1" w:rsidRPr="00CE7A0E">
              <w:rPr>
                <w:rFonts w:asciiTheme="minorHAnsi" w:eastAsia="Times New Roman" w:hAnsiTheme="minorHAnsi" w:cstheme="minorHAnsi"/>
                <w:sz w:val="24"/>
                <w:szCs w:val="24"/>
                <w:lang w:eastAsia="da-DK"/>
              </w:rPr>
              <w:t xml:space="preserve">Når skoler sættes under tilsyn, </w:t>
            </w:r>
            <w:r w:rsidR="006A44E7">
              <w:rPr>
                <w:rFonts w:asciiTheme="minorHAnsi" w:eastAsia="Times New Roman" w:hAnsiTheme="minorHAnsi" w:cstheme="minorHAnsi"/>
                <w:sz w:val="24"/>
                <w:szCs w:val="24"/>
                <w:lang w:eastAsia="da-DK"/>
              </w:rPr>
              <w:t xml:space="preserve">kan det </w:t>
            </w:r>
            <w:r w:rsidR="00C244C1" w:rsidRPr="00CE7A0E">
              <w:rPr>
                <w:rFonts w:asciiTheme="minorHAnsi" w:eastAsia="Times New Roman" w:hAnsiTheme="minorHAnsi" w:cstheme="minorHAnsi"/>
                <w:sz w:val="24"/>
                <w:szCs w:val="24"/>
                <w:lang w:eastAsia="da-DK"/>
              </w:rPr>
              <w:t xml:space="preserve">skyldes utilstrækkelige faglige resultater (sammenholdt med den socioøkonomiske reference), utilstrækkelige resultater i de nationale tests eller utilstrækkelige resultater i den nationale trivselsmåling. </w:t>
            </w:r>
            <w:r w:rsidRPr="00CE7A0E">
              <w:rPr>
                <w:rFonts w:asciiTheme="minorHAnsi" w:eastAsia="Times New Roman" w:hAnsiTheme="minorHAnsi" w:cstheme="minorHAnsi"/>
                <w:sz w:val="24"/>
                <w:szCs w:val="24"/>
                <w:lang w:eastAsia="da-DK"/>
              </w:rPr>
              <w:t xml:space="preserve">Andelen af skoler, der er under tilsyn, er </w:t>
            </w:r>
            <w:r w:rsidR="008247B0">
              <w:rPr>
                <w:rFonts w:asciiTheme="minorHAnsi" w:eastAsia="Times New Roman" w:hAnsiTheme="minorHAnsi" w:cstheme="minorHAnsi"/>
                <w:sz w:val="24"/>
                <w:szCs w:val="24"/>
                <w:lang w:eastAsia="da-DK"/>
              </w:rPr>
              <w:t>højere</w:t>
            </w:r>
            <w:r w:rsidRPr="00CE7A0E">
              <w:rPr>
                <w:rFonts w:asciiTheme="minorHAnsi" w:eastAsia="Times New Roman" w:hAnsiTheme="minorHAnsi" w:cstheme="minorHAnsi"/>
                <w:sz w:val="24"/>
                <w:szCs w:val="24"/>
                <w:lang w:eastAsia="da-DK"/>
              </w:rPr>
              <w:t xml:space="preserve"> i Vordingborg Kommune end på landsplan.</w:t>
            </w:r>
          </w:p>
        </w:tc>
      </w:tr>
      <w:tr w:rsidR="00F007BF" w:rsidRPr="00CE7A0E" w14:paraId="021DC096" w14:textId="77777777" w:rsidTr="006A44E7">
        <w:tc>
          <w:tcPr>
            <w:tcW w:w="9615" w:type="dxa"/>
            <w:gridSpan w:val="2"/>
            <w:shd w:val="clear" w:color="auto" w:fill="BDD7F5"/>
          </w:tcPr>
          <w:p w14:paraId="1D4BDB03" w14:textId="6138357E" w:rsidR="00F007BF" w:rsidRPr="00CE7A0E" w:rsidRDefault="00F007BF"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 xml:space="preserve">Antal afdelinger, der er under tilsyn fra ministeriet </w:t>
            </w:r>
          </w:p>
        </w:tc>
      </w:tr>
      <w:tr w:rsidR="00CC013A" w:rsidRPr="00CE7A0E" w14:paraId="72FFD478" w14:textId="77777777" w:rsidTr="00E1679A">
        <w:tc>
          <w:tcPr>
            <w:tcW w:w="1260" w:type="dxa"/>
            <w:shd w:val="clear" w:color="auto" w:fill="DDEBF7"/>
            <w:hideMark/>
          </w:tcPr>
          <w:p w14:paraId="2B8080B6" w14:textId="77777777" w:rsidR="00CC013A" w:rsidRPr="00CE7A0E" w:rsidRDefault="00CC013A"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2018/19 </w:t>
            </w:r>
          </w:p>
        </w:tc>
        <w:tc>
          <w:tcPr>
            <w:tcW w:w="8355" w:type="dxa"/>
            <w:shd w:val="clear" w:color="auto" w:fill="DDEBF7"/>
            <w:hideMark/>
          </w:tcPr>
          <w:p w14:paraId="7BD69ADC" w14:textId="02D6A070" w:rsidR="00CC013A" w:rsidRPr="00CE7A0E" w:rsidRDefault="00C244C1"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 xml:space="preserve">I skoleåret 2018/19 var 4 afdelinger, fordelt på 3 distrikter, under tilsyn. </w:t>
            </w:r>
          </w:p>
        </w:tc>
      </w:tr>
      <w:tr w:rsidR="00CC013A" w:rsidRPr="00CE7A0E" w14:paraId="1FDEF748" w14:textId="77777777" w:rsidTr="006A44E7">
        <w:tc>
          <w:tcPr>
            <w:tcW w:w="1260" w:type="dxa"/>
            <w:shd w:val="clear" w:color="auto" w:fill="BDD7F5"/>
            <w:hideMark/>
          </w:tcPr>
          <w:p w14:paraId="5B86E4D2" w14:textId="77777777" w:rsidR="00CC013A" w:rsidRPr="00CE7A0E" w:rsidRDefault="00CC013A"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2019/20 </w:t>
            </w:r>
          </w:p>
        </w:tc>
        <w:tc>
          <w:tcPr>
            <w:tcW w:w="8355" w:type="dxa"/>
            <w:shd w:val="clear" w:color="auto" w:fill="BDD7F5"/>
            <w:hideMark/>
          </w:tcPr>
          <w:p w14:paraId="61053569" w14:textId="4A4B9717" w:rsidR="00CC013A" w:rsidRPr="00CE7A0E" w:rsidRDefault="00C244C1"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I skoleåret 2018/19 var 6 afdelinger, fordelt på 4 distrikter</w:t>
            </w:r>
            <w:r w:rsidR="004420EB" w:rsidRPr="00CE7A0E">
              <w:rPr>
                <w:rFonts w:asciiTheme="minorHAnsi" w:eastAsia="Times New Roman" w:hAnsiTheme="minorHAnsi" w:cstheme="minorHAnsi"/>
                <w:sz w:val="24"/>
                <w:szCs w:val="24"/>
                <w:lang w:eastAsia="da-DK"/>
              </w:rPr>
              <w:t>,</w:t>
            </w:r>
            <w:r w:rsidRPr="00CE7A0E">
              <w:rPr>
                <w:rFonts w:asciiTheme="minorHAnsi" w:eastAsia="Times New Roman" w:hAnsiTheme="minorHAnsi" w:cstheme="minorHAnsi"/>
                <w:sz w:val="24"/>
                <w:szCs w:val="24"/>
                <w:lang w:eastAsia="da-DK"/>
              </w:rPr>
              <w:t xml:space="preserve"> under tilsyn</w:t>
            </w:r>
            <w:r w:rsidR="00CC013A" w:rsidRPr="00CE7A0E">
              <w:rPr>
                <w:rFonts w:asciiTheme="minorHAnsi" w:eastAsia="Times New Roman" w:hAnsiTheme="minorHAnsi" w:cstheme="minorHAnsi"/>
                <w:sz w:val="24"/>
                <w:szCs w:val="24"/>
                <w:lang w:eastAsia="da-DK"/>
              </w:rPr>
              <w:t xml:space="preserve">. </w:t>
            </w:r>
          </w:p>
        </w:tc>
      </w:tr>
      <w:tr w:rsidR="00CC013A" w:rsidRPr="00CE7A0E" w14:paraId="1CAB55EB" w14:textId="77777777" w:rsidTr="00E1679A">
        <w:tc>
          <w:tcPr>
            <w:tcW w:w="1260" w:type="dxa"/>
            <w:shd w:val="clear" w:color="auto" w:fill="DDEBF7"/>
            <w:hideMark/>
          </w:tcPr>
          <w:p w14:paraId="47C13B7B" w14:textId="77777777" w:rsidR="00CC013A" w:rsidRPr="00CE7A0E" w:rsidRDefault="00CC013A"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2020/21 </w:t>
            </w:r>
          </w:p>
        </w:tc>
        <w:tc>
          <w:tcPr>
            <w:tcW w:w="8355" w:type="dxa"/>
            <w:shd w:val="clear" w:color="auto" w:fill="DDEBF7"/>
            <w:hideMark/>
          </w:tcPr>
          <w:p w14:paraId="5B13AB9C" w14:textId="37797A0A" w:rsidR="00CC013A" w:rsidRPr="00CE7A0E" w:rsidRDefault="00C244C1"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 xml:space="preserve">I skoleåret </w:t>
            </w:r>
            <w:r w:rsidR="004420EB" w:rsidRPr="00CE7A0E">
              <w:rPr>
                <w:rFonts w:asciiTheme="minorHAnsi" w:eastAsia="Times New Roman" w:hAnsiTheme="minorHAnsi" w:cstheme="minorHAnsi"/>
                <w:sz w:val="24"/>
                <w:szCs w:val="24"/>
                <w:lang w:eastAsia="da-DK"/>
              </w:rPr>
              <w:t>2020/21 var 4 afdelinger, fordelt på 3 distrikter, under tilsyn.</w:t>
            </w:r>
          </w:p>
        </w:tc>
      </w:tr>
    </w:tbl>
    <w:p w14:paraId="5DD7C1CD" w14:textId="0DB8CEF8" w:rsidR="006C5253" w:rsidRPr="000E6103" w:rsidRDefault="006E7BA7" w:rsidP="00C76AB7">
      <w:pPr>
        <w:textAlignment w:val="baseline"/>
        <w:rPr>
          <w:rFonts w:eastAsia="Times New Roman" w:cs="Arial"/>
          <w:color w:val="FF0000"/>
          <w:sz w:val="18"/>
          <w:szCs w:val="18"/>
          <w:lang w:eastAsia="da-DK"/>
        </w:rPr>
      </w:pPr>
      <w:r w:rsidRPr="00C244C1">
        <w:rPr>
          <w:rFonts w:eastAsia="Times New Roman" w:cs="Arial"/>
          <w:sz w:val="18"/>
          <w:szCs w:val="18"/>
          <w:lang w:eastAsia="da-DK"/>
        </w:rPr>
        <w:t>Kilde:</w:t>
      </w:r>
      <w:r w:rsidR="00C244C1" w:rsidRPr="00C244C1">
        <w:rPr>
          <w:rFonts w:eastAsia="Times New Roman" w:cs="Arial"/>
          <w:sz w:val="18"/>
          <w:szCs w:val="18"/>
          <w:lang w:eastAsia="da-DK"/>
        </w:rPr>
        <w:t xml:space="preserve"> </w:t>
      </w:r>
      <w:r w:rsidR="000E6103">
        <w:rPr>
          <w:rFonts w:eastAsia="Times New Roman" w:cs="Arial"/>
          <w:sz w:val="18"/>
          <w:szCs w:val="18"/>
          <w:lang w:eastAsia="da-DK"/>
        </w:rPr>
        <w:t>Børne- og Undervisningsministeriet.</w:t>
      </w:r>
    </w:p>
    <w:p w14:paraId="6B1D5485" w14:textId="3CFE5228" w:rsidR="000E6103" w:rsidRDefault="000E6103" w:rsidP="00C76AB7">
      <w:pPr>
        <w:textAlignment w:val="baseline"/>
        <w:rPr>
          <w:rFonts w:eastAsia="Times New Roman" w:cs="Arial"/>
          <w:lang w:eastAsia="da-DK"/>
        </w:rPr>
      </w:pPr>
    </w:p>
    <w:p w14:paraId="03A29C74" w14:textId="77777777" w:rsidR="000A6DE2" w:rsidRPr="00C76AB7" w:rsidRDefault="000A6DE2" w:rsidP="00C76AB7">
      <w:pPr>
        <w:textAlignment w:val="baseline"/>
        <w:rPr>
          <w:rFonts w:eastAsia="Times New Roman" w:cs="Arial"/>
          <w:lang w:eastAsia="da-DK"/>
        </w:rPr>
      </w:pPr>
    </w:p>
    <w:tbl>
      <w:tblPr>
        <w:tblW w:w="9615" w:type="dxa"/>
        <w:tblCellMar>
          <w:left w:w="0" w:type="dxa"/>
          <w:right w:w="0" w:type="dxa"/>
        </w:tblCellMar>
        <w:tblLook w:val="04A0" w:firstRow="1" w:lastRow="0" w:firstColumn="1" w:lastColumn="0" w:noHBand="0" w:noVBand="1"/>
      </w:tblPr>
      <w:tblGrid>
        <w:gridCol w:w="1260"/>
        <w:gridCol w:w="4177"/>
        <w:gridCol w:w="4178"/>
      </w:tblGrid>
      <w:tr w:rsidR="00AD4473" w:rsidRPr="00CE7A0E" w14:paraId="019C7805" w14:textId="77777777" w:rsidTr="009653AA">
        <w:trPr>
          <w:trHeight w:val="680"/>
        </w:trPr>
        <w:tc>
          <w:tcPr>
            <w:tcW w:w="1260" w:type="dxa"/>
            <w:shd w:val="clear" w:color="auto" w:fill="9BC2E6"/>
            <w:hideMark/>
          </w:tcPr>
          <w:p w14:paraId="2E2319AD" w14:textId="0B86EAAD" w:rsidR="00AD4473" w:rsidRPr="00CE7A0E" w:rsidRDefault="00AD4473"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Status</w:t>
            </w:r>
          </w:p>
        </w:tc>
        <w:tc>
          <w:tcPr>
            <w:tcW w:w="8355" w:type="dxa"/>
            <w:gridSpan w:val="2"/>
            <w:shd w:val="clear" w:color="auto" w:fill="9BC2E6"/>
          </w:tcPr>
          <w:p w14:paraId="139CCE21" w14:textId="05FB6678" w:rsidR="00AD4473" w:rsidRPr="00CE7A0E" w:rsidRDefault="00AD4473"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Målsætning 7: Andelen af elever, der undervises af lærere med linjefagskompetence, skal op på landsgennemsnittet.</w:t>
            </w:r>
          </w:p>
        </w:tc>
      </w:tr>
      <w:tr w:rsidR="007C4094" w:rsidRPr="00CE7A0E" w14:paraId="224766AF" w14:textId="77777777" w:rsidTr="00E1679A">
        <w:tc>
          <w:tcPr>
            <w:tcW w:w="1260" w:type="dxa"/>
            <w:shd w:val="clear" w:color="auto" w:fill="DDEBF7"/>
          </w:tcPr>
          <w:p w14:paraId="11FD0907" w14:textId="44D5BC1F" w:rsidR="007C4094" w:rsidRPr="00CE7A0E" w:rsidRDefault="007C4094" w:rsidP="00D7736F">
            <w:pPr>
              <w:ind w:left="57"/>
              <w:textAlignment w:val="baseline"/>
              <w:rPr>
                <w:rFonts w:asciiTheme="minorHAnsi" w:eastAsia="Times New Roman" w:hAnsiTheme="minorHAnsi" w:cstheme="minorHAnsi"/>
                <w:sz w:val="24"/>
                <w:szCs w:val="24"/>
                <w:lang w:eastAsia="da-DK"/>
              </w:rPr>
            </w:pPr>
            <w:bookmarkStart w:id="3" w:name="_Hlk95826537"/>
            <w:r w:rsidRPr="00CE7A0E">
              <w:rPr>
                <w:rFonts w:asciiTheme="minorHAnsi" w:eastAsia="Times New Roman" w:hAnsiTheme="minorHAnsi" w:cstheme="minorHAnsi"/>
                <w:sz w:val="24"/>
                <w:szCs w:val="24"/>
                <w:lang w:eastAsia="da-DK"/>
              </w:rPr>
              <w:t>B</w:t>
            </w:r>
            <w:r w:rsidR="00E7306D" w:rsidRPr="00CE7A0E">
              <w:rPr>
                <w:rFonts w:asciiTheme="minorHAnsi" w:eastAsia="Times New Roman" w:hAnsiTheme="minorHAnsi" w:cstheme="minorHAnsi"/>
                <w:sz w:val="24"/>
                <w:szCs w:val="24"/>
                <w:lang w:eastAsia="da-DK"/>
              </w:rPr>
              <w:t>aggrund</w:t>
            </w:r>
          </w:p>
        </w:tc>
        <w:tc>
          <w:tcPr>
            <w:tcW w:w="8355" w:type="dxa"/>
            <w:gridSpan w:val="2"/>
            <w:shd w:val="clear" w:color="auto" w:fill="DDEBF7"/>
          </w:tcPr>
          <w:p w14:paraId="33501521" w14:textId="1C4A3476" w:rsidR="007C4094" w:rsidRPr="00CE7A0E" w:rsidRDefault="005A1B72" w:rsidP="00202189">
            <w:pPr>
              <w:ind w:left="57" w:righ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 xml:space="preserve">At modtage undervisning </w:t>
            </w:r>
            <w:r w:rsidR="007C35F4" w:rsidRPr="00CE7A0E">
              <w:rPr>
                <w:rFonts w:asciiTheme="minorHAnsi" w:eastAsia="Times New Roman" w:hAnsiTheme="minorHAnsi" w:cstheme="minorHAnsi"/>
                <w:sz w:val="24"/>
                <w:szCs w:val="24"/>
                <w:lang w:eastAsia="da-DK"/>
              </w:rPr>
              <w:t xml:space="preserve">af lærere, der er uddannet til at undervise i deres fag, har betydning for elevernes udbytte af undervisningen. </w:t>
            </w:r>
            <w:r w:rsidR="00DE7E09" w:rsidRPr="00CE7A0E">
              <w:rPr>
                <w:rFonts w:asciiTheme="minorHAnsi" w:eastAsia="Times New Roman" w:hAnsiTheme="minorHAnsi" w:cstheme="minorHAnsi"/>
                <w:sz w:val="24"/>
                <w:szCs w:val="24"/>
                <w:lang w:eastAsia="da-DK"/>
              </w:rPr>
              <w:t xml:space="preserve">En af de nationale målsætninger for folkeskolen er, at 95% af alle undervisningstimer i 2025 varetages af lærere med </w:t>
            </w:r>
            <w:r w:rsidR="008247B0">
              <w:rPr>
                <w:rFonts w:asciiTheme="minorHAnsi" w:eastAsia="Times New Roman" w:hAnsiTheme="minorHAnsi" w:cstheme="minorHAnsi"/>
                <w:sz w:val="24"/>
                <w:szCs w:val="24"/>
                <w:lang w:eastAsia="da-DK"/>
              </w:rPr>
              <w:t>undervisnings</w:t>
            </w:r>
            <w:r w:rsidR="00DE7E09" w:rsidRPr="00CE7A0E">
              <w:rPr>
                <w:rFonts w:asciiTheme="minorHAnsi" w:eastAsia="Times New Roman" w:hAnsiTheme="minorHAnsi" w:cstheme="minorHAnsi"/>
                <w:sz w:val="24"/>
                <w:szCs w:val="24"/>
                <w:lang w:eastAsia="da-DK"/>
              </w:rPr>
              <w:t>kompetence i fagene.</w:t>
            </w:r>
          </w:p>
        </w:tc>
      </w:tr>
      <w:tr w:rsidR="00743CAC" w:rsidRPr="00CE7A0E" w14:paraId="79373003" w14:textId="77777777" w:rsidTr="00107DB8">
        <w:tc>
          <w:tcPr>
            <w:tcW w:w="1260" w:type="dxa"/>
            <w:shd w:val="clear" w:color="auto" w:fill="BDD7F5"/>
          </w:tcPr>
          <w:p w14:paraId="1EC82ED9" w14:textId="5539E5C4" w:rsidR="00743CAC" w:rsidRPr="00CE7A0E" w:rsidRDefault="00743CAC" w:rsidP="00D7736F">
            <w:pPr>
              <w:ind w:left="57"/>
              <w:textAlignment w:val="baseline"/>
              <w:rPr>
                <w:rFonts w:asciiTheme="minorHAnsi" w:eastAsia="Times New Roman" w:hAnsiTheme="minorHAnsi" w:cstheme="minorHAnsi"/>
                <w:sz w:val="24"/>
                <w:szCs w:val="24"/>
                <w:lang w:eastAsia="da-DK"/>
              </w:rPr>
            </w:pPr>
          </w:p>
        </w:tc>
        <w:tc>
          <w:tcPr>
            <w:tcW w:w="8355" w:type="dxa"/>
            <w:gridSpan w:val="2"/>
            <w:shd w:val="clear" w:color="auto" w:fill="BDD7F5"/>
          </w:tcPr>
          <w:p w14:paraId="00B9F6A1" w14:textId="770E0E34" w:rsidR="00743CAC" w:rsidRPr="00CE7A0E" w:rsidRDefault="00743CAC"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Ande</w:t>
            </w:r>
            <w:r w:rsidR="4E6A7879" w:rsidRPr="00CE7A0E">
              <w:rPr>
                <w:rFonts w:asciiTheme="minorHAnsi" w:eastAsia="Times New Roman" w:hAnsiTheme="minorHAnsi" w:cstheme="minorHAnsi"/>
                <w:b/>
                <w:bCs/>
                <w:sz w:val="24"/>
                <w:szCs w:val="24"/>
                <w:lang w:eastAsia="da-DK"/>
              </w:rPr>
              <w:t>l undervisningstimer, der varetages af lærere med kompetence i fagene</w:t>
            </w:r>
            <w:r w:rsidRPr="00CE7A0E">
              <w:rPr>
                <w:rFonts w:asciiTheme="minorHAnsi" w:eastAsia="Times New Roman" w:hAnsiTheme="minorHAnsi" w:cstheme="minorHAnsi"/>
                <w:b/>
                <w:bCs/>
                <w:sz w:val="24"/>
                <w:szCs w:val="24"/>
                <w:lang w:eastAsia="da-DK"/>
              </w:rPr>
              <w:t xml:space="preserve"> </w:t>
            </w:r>
          </w:p>
        </w:tc>
      </w:tr>
      <w:tr w:rsidR="00743CAC" w:rsidRPr="00CE7A0E" w14:paraId="39DF389F" w14:textId="77777777" w:rsidTr="00E1679A">
        <w:tc>
          <w:tcPr>
            <w:tcW w:w="1260" w:type="dxa"/>
            <w:shd w:val="clear" w:color="auto" w:fill="DDEBF7"/>
          </w:tcPr>
          <w:p w14:paraId="78F0A11C" w14:textId="77777777" w:rsidR="00743CAC" w:rsidRPr="00CE7A0E" w:rsidRDefault="00743CAC" w:rsidP="00D7736F">
            <w:pPr>
              <w:ind w:left="57"/>
              <w:jc w:val="center"/>
              <w:textAlignment w:val="baseline"/>
              <w:rPr>
                <w:rFonts w:asciiTheme="minorHAnsi" w:eastAsia="Times New Roman" w:hAnsiTheme="minorHAnsi" w:cstheme="minorHAnsi"/>
                <w:sz w:val="24"/>
                <w:szCs w:val="24"/>
                <w:lang w:eastAsia="da-DK"/>
              </w:rPr>
            </w:pPr>
          </w:p>
        </w:tc>
        <w:tc>
          <w:tcPr>
            <w:tcW w:w="4177" w:type="dxa"/>
            <w:shd w:val="clear" w:color="auto" w:fill="DDEBF7"/>
          </w:tcPr>
          <w:p w14:paraId="3768E871" w14:textId="2DD76C8E" w:rsidR="00743CAC" w:rsidRPr="00CE7A0E" w:rsidRDefault="00743CAC"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sz w:val="24"/>
                <w:szCs w:val="24"/>
                <w:lang w:eastAsia="da-DK"/>
              </w:rPr>
              <w:t>Vordingborg Kommune</w:t>
            </w:r>
          </w:p>
        </w:tc>
        <w:tc>
          <w:tcPr>
            <w:tcW w:w="4178" w:type="dxa"/>
            <w:shd w:val="clear" w:color="auto" w:fill="DDEBF7"/>
          </w:tcPr>
          <w:p w14:paraId="4261B811" w14:textId="7FF9F783" w:rsidR="00743CAC" w:rsidRPr="00CE7A0E" w:rsidRDefault="00743CAC"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sz w:val="24"/>
                <w:szCs w:val="24"/>
                <w:lang w:eastAsia="da-DK"/>
              </w:rPr>
              <w:t>Landsgennemsnit</w:t>
            </w:r>
          </w:p>
        </w:tc>
      </w:tr>
      <w:tr w:rsidR="00743CAC" w:rsidRPr="00CE7A0E" w14:paraId="737EB1B1" w14:textId="77777777" w:rsidTr="00107DB8">
        <w:tc>
          <w:tcPr>
            <w:tcW w:w="1260" w:type="dxa"/>
            <w:shd w:val="clear" w:color="auto" w:fill="BDD7F5"/>
          </w:tcPr>
          <w:p w14:paraId="5B3F697E" w14:textId="38ABB85C" w:rsidR="00743CAC" w:rsidRPr="00CE7A0E" w:rsidRDefault="00743CAC"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2018/19</w:t>
            </w:r>
          </w:p>
        </w:tc>
        <w:tc>
          <w:tcPr>
            <w:tcW w:w="4177" w:type="dxa"/>
            <w:shd w:val="clear" w:color="auto" w:fill="BDD7F5"/>
          </w:tcPr>
          <w:p w14:paraId="2ABEE9D5" w14:textId="29B1C74D" w:rsidR="00743CAC" w:rsidRPr="00CE7A0E" w:rsidRDefault="00743CAC"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85</w:t>
            </w:r>
            <w:r w:rsidR="006C5253" w:rsidRPr="00CE7A0E">
              <w:rPr>
                <w:rFonts w:asciiTheme="minorHAnsi" w:eastAsia="Times New Roman" w:hAnsiTheme="minorHAnsi" w:cstheme="minorHAnsi"/>
                <w:sz w:val="24"/>
                <w:szCs w:val="24"/>
                <w:lang w:eastAsia="da-DK"/>
              </w:rPr>
              <w:t>,7</w:t>
            </w:r>
            <w:r w:rsidRPr="00CE7A0E">
              <w:rPr>
                <w:rFonts w:asciiTheme="minorHAnsi" w:eastAsia="Times New Roman" w:hAnsiTheme="minorHAnsi" w:cstheme="minorHAnsi"/>
                <w:sz w:val="24"/>
                <w:szCs w:val="24"/>
                <w:lang w:eastAsia="da-DK"/>
              </w:rPr>
              <w:t xml:space="preserve"> %</w:t>
            </w:r>
          </w:p>
        </w:tc>
        <w:tc>
          <w:tcPr>
            <w:tcW w:w="4178" w:type="dxa"/>
            <w:shd w:val="clear" w:color="auto" w:fill="BDD7F5"/>
          </w:tcPr>
          <w:p w14:paraId="791D48CC" w14:textId="3D5ADA19" w:rsidR="00743CAC" w:rsidRPr="00CE7A0E" w:rsidRDefault="006C5253"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86,7</w:t>
            </w:r>
            <w:r w:rsidR="00743CAC" w:rsidRPr="00CE7A0E">
              <w:rPr>
                <w:rFonts w:asciiTheme="minorHAnsi" w:eastAsia="Times New Roman" w:hAnsiTheme="minorHAnsi" w:cstheme="minorHAnsi"/>
                <w:sz w:val="24"/>
                <w:szCs w:val="24"/>
                <w:lang w:eastAsia="da-DK"/>
              </w:rPr>
              <w:t xml:space="preserve"> %</w:t>
            </w:r>
          </w:p>
        </w:tc>
      </w:tr>
      <w:tr w:rsidR="00743CAC" w:rsidRPr="00CE7A0E" w14:paraId="6E5D2C5F" w14:textId="77777777" w:rsidTr="00E1679A">
        <w:tc>
          <w:tcPr>
            <w:tcW w:w="1260" w:type="dxa"/>
            <w:shd w:val="clear" w:color="auto" w:fill="DDEBF7"/>
          </w:tcPr>
          <w:p w14:paraId="04EDC4B4" w14:textId="4B043897" w:rsidR="00743CAC" w:rsidRPr="00CE7A0E" w:rsidRDefault="00743CAC"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2019/20 </w:t>
            </w:r>
          </w:p>
        </w:tc>
        <w:tc>
          <w:tcPr>
            <w:tcW w:w="4177" w:type="dxa"/>
            <w:shd w:val="clear" w:color="auto" w:fill="DDEBF7"/>
          </w:tcPr>
          <w:p w14:paraId="309FEC7C" w14:textId="263607DA" w:rsidR="00743CAC" w:rsidRPr="00CE7A0E" w:rsidRDefault="006C5253"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85,2 %</w:t>
            </w:r>
          </w:p>
        </w:tc>
        <w:tc>
          <w:tcPr>
            <w:tcW w:w="4178" w:type="dxa"/>
            <w:shd w:val="clear" w:color="auto" w:fill="DDEBF7"/>
          </w:tcPr>
          <w:p w14:paraId="02400DC7" w14:textId="70AD0093" w:rsidR="00743CAC" w:rsidRPr="00CE7A0E" w:rsidRDefault="006C5253"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87,6 %</w:t>
            </w:r>
          </w:p>
        </w:tc>
      </w:tr>
      <w:tr w:rsidR="00743CAC" w:rsidRPr="00CE7A0E" w14:paraId="2C58B830" w14:textId="77777777" w:rsidTr="00107DB8">
        <w:tc>
          <w:tcPr>
            <w:tcW w:w="1260" w:type="dxa"/>
            <w:shd w:val="clear" w:color="auto" w:fill="BDD7F5"/>
          </w:tcPr>
          <w:p w14:paraId="38554CFE" w14:textId="0586EE3E" w:rsidR="00743CAC" w:rsidRPr="00CE7A0E" w:rsidRDefault="00743CAC"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2020/21 </w:t>
            </w:r>
          </w:p>
        </w:tc>
        <w:tc>
          <w:tcPr>
            <w:tcW w:w="4177" w:type="dxa"/>
            <w:shd w:val="clear" w:color="auto" w:fill="BDD7F5"/>
          </w:tcPr>
          <w:p w14:paraId="3B7780F1" w14:textId="13F82CCF" w:rsidR="00743CAC" w:rsidRPr="00CE7A0E" w:rsidRDefault="006C5253"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88,3 %</w:t>
            </w:r>
          </w:p>
        </w:tc>
        <w:tc>
          <w:tcPr>
            <w:tcW w:w="4178" w:type="dxa"/>
            <w:shd w:val="clear" w:color="auto" w:fill="BDD7F5"/>
          </w:tcPr>
          <w:p w14:paraId="729A8121" w14:textId="4AB47AA0" w:rsidR="00743CAC" w:rsidRPr="00CE7A0E" w:rsidRDefault="006C5253"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88,4 %</w:t>
            </w:r>
          </w:p>
        </w:tc>
      </w:tr>
    </w:tbl>
    <w:bookmarkEnd w:id="3"/>
    <w:p w14:paraId="1E9A5FDC" w14:textId="05E8AB69" w:rsidR="00DE7E09" w:rsidRPr="000E6103" w:rsidRDefault="2C4FED80" w:rsidP="00DE7E09">
      <w:pPr>
        <w:spacing w:after="200"/>
        <w:rPr>
          <w:rFonts w:eastAsia="Arial" w:cs="Arial"/>
          <w:noProof/>
          <w:sz w:val="18"/>
          <w:szCs w:val="18"/>
        </w:rPr>
      </w:pPr>
      <w:r w:rsidRPr="2C4FED80">
        <w:rPr>
          <w:rFonts w:eastAsia="Arial" w:cs="Arial"/>
          <w:noProof/>
          <w:sz w:val="18"/>
          <w:szCs w:val="18"/>
        </w:rPr>
        <w:t xml:space="preserve">Kilde: </w:t>
      </w:r>
      <w:hyperlink r:id="rId16">
        <w:r w:rsidRPr="2C4FED80">
          <w:rPr>
            <w:rStyle w:val="Hyperlink"/>
            <w:rFonts w:eastAsia="Arial" w:cs="Arial"/>
            <w:noProof/>
            <w:sz w:val="18"/>
            <w:szCs w:val="18"/>
          </w:rPr>
          <w:t>Kvalitetsrapport - Kompetencedækning (uddannelsesstatistik.dk</w:t>
        </w:r>
      </w:hyperlink>
      <w:r w:rsidRPr="2C4FED80">
        <w:rPr>
          <w:rFonts w:eastAsia="Arial" w:cs="Arial"/>
          <w:noProof/>
          <w:sz w:val="18"/>
          <w:szCs w:val="18"/>
        </w:rPr>
        <w:t xml:space="preserve"> </w:t>
      </w:r>
      <w:r w:rsidR="00DE7E09">
        <w:rPr>
          <w:rFonts w:eastAsia="Arial" w:cs="Arial"/>
          <w:noProof/>
          <w:sz w:val="18"/>
          <w:szCs w:val="18"/>
        </w:rPr>
        <w:br/>
      </w:r>
      <w:r w:rsidRPr="2C4FED80">
        <w:rPr>
          <w:rFonts w:eastAsia="Arial" w:cs="Arial"/>
          <w:noProof/>
          <w:sz w:val="18"/>
          <w:szCs w:val="18"/>
        </w:rPr>
        <w:t>Rapport: ”Kompetencedækning”.</w:t>
      </w:r>
    </w:p>
    <w:p w14:paraId="0C153F09" w14:textId="0E2B1B9C" w:rsidR="00CC013A" w:rsidRDefault="00CC013A" w:rsidP="00AD4473">
      <w:pPr>
        <w:pStyle w:val="Overskrift1"/>
      </w:pPr>
      <w:bookmarkStart w:id="4" w:name="_Toc94708097"/>
      <w:bookmarkStart w:id="5" w:name="_Toc99010589"/>
      <w:r w:rsidRPr="00AD4473">
        <w:t>social</w:t>
      </w:r>
      <w:r w:rsidR="00AD4473" w:rsidRPr="00AD4473">
        <w:t xml:space="preserve"> bæredygtighed</w:t>
      </w:r>
      <w:bookmarkEnd w:id="4"/>
      <w:bookmarkEnd w:id="5"/>
      <w:r w:rsidRPr="00AD4473">
        <w:t> </w:t>
      </w:r>
    </w:p>
    <w:p w14:paraId="1E08540E" w14:textId="08FB26DA" w:rsidR="00AF338B" w:rsidRDefault="00AF338B" w:rsidP="00AF338B">
      <w:r>
        <w:t>Børn og unge i kommunens skoler skal lære og udvikles gennem en skole med fokus på faglig</w:t>
      </w:r>
      <w:r>
        <w:rPr>
          <w:spacing w:val="1"/>
        </w:rPr>
        <w:t xml:space="preserve"> </w:t>
      </w:r>
      <w:r>
        <w:t>progression, men det er tilsvarende vigtigt med fokus på trivsel og mulighed for gode sociale</w:t>
      </w:r>
      <w:r>
        <w:rPr>
          <w:spacing w:val="1"/>
        </w:rPr>
        <w:t xml:space="preserve"> </w:t>
      </w:r>
      <w:r>
        <w:t>fællesskaber.</w:t>
      </w:r>
    </w:p>
    <w:p w14:paraId="66DC4FA9" w14:textId="77777777" w:rsidR="00AF338B" w:rsidRPr="00AF338B" w:rsidRDefault="00AF338B" w:rsidP="00AF338B"/>
    <w:tbl>
      <w:tblPr>
        <w:tblW w:w="9615" w:type="dxa"/>
        <w:tblCellMar>
          <w:left w:w="0" w:type="dxa"/>
          <w:right w:w="0" w:type="dxa"/>
        </w:tblCellMar>
        <w:tblLook w:val="04A0" w:firstRow="1" w:lastRow="0" w:firstColumn="1" w:lastColumn="0" w:noHBand="0" w:noVBand="1"/>
      </w:tblPr>
      <w:tblGrid>
        <w:gridCol w:w="1260"/>
        <w:gridCol w:w="4177"/>
        <w:gridCol w:w="4178"/>
      </w:tblGrid>
      <w:tr w:rsidR="00AD4473" w:rsidRPr="00CE7A0E" w14:paraId="7B0C7E33" w14:textId="77777777" w:rsidTr="000E6103">
        <w:trPr>
          <w:trHeight w:val="397"/>
        </w:trPr>
        <w:tc>
          <w:tcPr>
            <w:tcW w:w="1260" w:type="dxa"/>
            <w:shd w:val="clear" w:color="auto" w:fill="9BC2E6"/>
            <w:hideMark/>
          </w:tcPr>
          <w:p w14:paraId="495570C5" w14:textId="06FF18B4" w:rsidR="000E6103" w:rsidRPr="000E6103" w:rsidRDefault="00AD4473" w:rsidP="000E6103">
            <w:pPr>
              <w:ind w:left="57"/>
              <w:textAlignment w:val="baseline"/>
              <w:rPr>
                <w:rFonts w:ascii="Calibri" w:eastAsia="Times New Roman" w:hAnsi="Calibri" w:cs="Calibri"/>
                <w:b/>
                <w:bCs/>
                <w:sz w:val="24"/>
                <w:szCs w:val="24"/>
                <w:lang w:eastAsia="da-DK"/>
              </w:rPr>
            </w:pPr>
            <w:r w:rsidRPr="00CE7A0E">
              <w:rPr>
                <w:rFonts w:ascii="Calibri" w:eastAsia="Times New Roman" w:hAnsi="Calibri" w:cs="Calibri"/>
                <w:b/>
                <w:bCs/>
                <w:sz w:val="24"/>
                <w:szCs w:val="24"/>
                <w:lang w:eastAsia="da-DK"/>
              </w:rPr>
              <w:t>Status</w:t>
            </w:r>
          </w:p>
        </w:tc>
        <w:tc>
          <w:tcPr>
            <w:tcW w:w="8355" w:type="dxa"/>
            <w:gridSpan w:val="2"/>
            <w:shd w:val="clear" w:color="auto" w:fill="9BC2E6"/>
          </w:tcPr>
          <w:p w14:paraId="6DD40D3B" w14:textId="7E11537A" w:rsidR="00AD4473" w:rsidRPr="00CE7A0E" w:rsidRDefault="00AD4473" w:rsidP="00D7736F">
            <w:pPr>
              <w:ind w:left="57"/>
              <w:textAlignment w:val="baseline"/>
              <w:rPr>
                <w:rFonts w:ascii="Calibri" w:eastAsia="Times New Roman" w:hAnsi="Calibri" w:cs="Calibri"/>
                <w:sz w:val="24"/>
                <w:szCs w:val="24"/>
                <w:lang w:eastAsia="da-DK"/>
              </w:rPr>
            </w:pPr>
            <w:r w:rsidRPr="00CE7A0E">
              <w:rPr>
                <w:rFonts w:ascii="Calibri" w:eastAsia="Times New Roman" w:hAnsi="Calibri" w:cs="Calibri"/>
                <w:b/>
                <w:bCs/>
                <w:sz w:val="24"/>
                <w:szCs w:val="24"/>
                <w:lang w:eastAsia="da-DK"/>
              </w:rPr>
              <w:t>Målsætning 1: Andelen af elever, der trives i skolen, skal op på landsgennemsnittet</w:t>
            </w:r>
          </w:p>
        </w:tc>
      </w:tr>
      <w:tr w:rsidR="00AD70F5" w:rsidRPr="00CE7A0E" w14:paraId="55E06A76" w14:textId="77777777" w:rsidTr="00E1679A">
        <w:trPr>
          <w:trHeight w:val="20"/>
        </w:trPr>
        <w:tc>
          <w:tcPr>
            <w:tcW w:w="1260" w:type="dxa"/>
            <w:shd w:val="clear" w:color="auto" w:fill="DDEBF7"/>
          </w:tcPr>
          <w:p w14:paraId="6EF3B328" w14:textId="5AA669D1" w:rsidR="00AD70F5" w:rsidRPr="00CE7A0E" w:rsidRDefault="00AD70F5" w:rsidP="00D7736F">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B</w:t>
            </w:r>
            <w:r w:rsidR="00E7306D" w:rsidRPr="00CE7A0E">
              <w:rPr>
                <w:rFonts w:ascii="Calibri" w:eastAsia="Times New Roman" w:hAnsi="Calibri" w:cs="Calibri"/>
                <w:sz w:val="24"/>
                <w:szCs w:val="24"/>
                <w:lang w:eastAsia="da-DK"/>
              </w:rPr>
              <w:t>aggrund</w:t>
            </w:r>
          </w:p>
        </w:tc>
        <w:tc>
          <w:tcPr>
            <w:tcW w:w="8355" w:type="dxa"/>
            <w:gridSpan w:val="2"/>
            <w:shd w:val="clear" w:color="auto" w:fill="DDEBF7"/>
          </w:tcPr>
          <w:p w14:paraId="162CF5DA" w14:textId="33663D8B" w:rsidR="00AD70F5" w:rsidRPr="00CE7A0E" w:rsidRDefault="0047395F" w:rsidP="00D7736F">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 xml:space="preserve">Børn og unge i Vordingborg Kommune </w:t>
            </w:r>
            <w:r w:rsidRPr="000E6103">
              <w:rPr>
                <w:rFonts w:asciiTheme="minorHAnsi" w:eastAsia="Times New Roman" w:hAnsiTheme="minorHAnsi" w:cstheme="minorHAnsi"/>
                <w:sz w:val="24"/>
                <w:szCs w:val="24"/>
                <w:lang w:eastAsia="da-DK"/>
              </w:rPr>
              <w:t>skal</w:t>
            </w:r>
            <w:r w:rsidR="00423C1C" w:rsidRPr="000E6103">
              <w:rPr>
                <w:rFonts w:asciiTheme="minorHAnsi" w:eastAsia="Times New Roman" w:hAnsiTheme="minorHAnsi" w:cstheme="minorHAnsi"/>
                <w:sz w:val="24"/>
                <w:szCs w:val="24"/>
                <w:lang w:eastAsia="da-DK"/>
              </w:rPr>
              <w:t xml:space="preserve"> kunne</w:t>
            </w:r>
            <w:r w:rsidRPr="000E6103">
              <w:rPr>
                <w:rFonts w:asciiTheme="minorHAnsi" w:eastAsia="Times New Roman" w:hAnsiTheme="minorHAnsi" w:cstheme="minorHAnsi"/>
                <w:sz w:val="24"/>
                <w:szCs w:val="24"/>
                <w:lang w:eastAsia="da-DK"/>
              </w:rPr>
              <w:t xml:space="preserve"> </w:t>
            </w:r>
            <w:r w:rsidR="00423C1C" w:rsidRPr="000E6103">
              <w:rPr>
                <w:rFonts w:asciiTheme="minorHAnsi" w:eastAsia="Times New Roman" w:hAnsiTheme="minorHAnsi" w:cstheme="minorHAnsi"/>
                <w:sz w:val="24"/>
                <w:szCs w:val="24"/>
                <w:lang w:eastAsia="da-DK"/>
              </w:rPr>
              <w:t>trives og udvikle sig i skolen</w:t>
            </w:r>
            <w:r w:rsidR="000E6103" w:rsidRPr="000E6103">
              <w:rPr>
                <w:rFonts w:asciiTheme="minorHAnsi" w:eastAsia="Times New Roman" w:hAnsiTheme="minorHAnsi" w:cstheme="minorHAnsi"/>
                <w:sz w:val="24"/>
                <w:szCs w:val="24"/>
                <w:lang w:eastAsia="da-DK"/>
              </w:rPr>
              <w:t xml:space="preserve">. </w:t>
            </w:r>
            <w:r w:rsidR="000E6103" w:rsidRPr="000E6103">
              <w:rPr>
                <w:rFonts w:asciiTheme="minorHAnsi" w:hAnsiTheme="minorHAnsi" w:cstheme="minorHAnsi"/>
                <w:sz w:val="24"/>
                <w:szCs w:val="24"/>
              </w:rPr>
              <w:t>De sociale fællesskaber giver eleverne et naturligt tilhørsforhold, hvor de kan udvikle</w:t>
            </w:r>
            <w:r w:rsidR="000E6103" w:rsidRPr="000E6103">
              <w:rPr>
                <w:rFonts w:asciiTheme="minorHAnsi" w:hAnsiTheme="minorHAnsi" w:cstheme="minorHAnsi"/>
                <w:spacing w:val="-59"/>
                <w:sz w:val="24"/>
                <w:szCs w:val="24"/>
              </w:rPr>
              <w:t xml:space="preserve"> </w:t>
            </w:r>
            <w:r w:rsidR="000E6103" w:rsidRPr="000E6103">
              <w:rPr>
                <w:rFonts w:asciiTheme="minorHAnsi" w:hAnsiTheme="minorHAnsi" w:cstheme="minorHAnsi"/>
                <w:sz w:val="24"/>
                <w:szCs w:val="24"/>
              </w:rPr>
              <w:t xml:space="preserve">venskaber og det sociale miljø bidrager til en skole, hvor alle </w:t>
            </w:r>
            <w:r w:rsidR="008247B0">
              <w:rPr>
                <w:rFonts w:asciiTheme="minorHAnsi" w:hAnsiTheme="minorHAnsi" w:cstheme="minorHAnsi"/>
                <w:sz w:val="24"/>
                <w:szCs w:val="24"/>
              </w:rPr>
              <w:t xml:space="preserve">oplever, at der er </w:t>
            </w:r>
            <w:r w:rsidR="000E6103" w:rsidRPr="000E6103">
              <w:rPr>
                <w:rFonts w:asciiTheme="minorHAnsi" w:hAnsiTheme="minorHAnsi" w:cstheme="minorHAnsi"/>
                <w:sz w:val="24"/>
                <w:szCs w:val="24"/>
              </w:rPr>
              <w:t>meningsfuldt at deltage i</w:t>
            </w:r>
            <w:r w:rsidR="000E6103" w:rsidRPr="000E6103">
              <w:rPr>
                <w:rFonts w:asciiTheme="minorHAnsi" w:hAnsiTheme="minorHAnsi" w:cstheme="minorHAnsi"/>
                <w:spacing w:val="1"/>
                <w:sz w:val="24"/>
                <w:szCs w:val="24"/>
              </w:rPr>
              <w:t xml:space="preserve"> </w:t>
            </w:r>
            <w:r w:rsidR="000E6103" w:rsidRPr="000E6103">
              <w:rPr>
                <w:rFonts w:asciiTheme="minorHAnsi" w:hAnsiTheme="minorHAnsi" w:cstheme="minorHAnsi"/>
                <w:sz w:val="24"/>
                <w:szCs w:val="24"/>
              </w:rPr>
              <w:t>fællesskabet</w:t>
            </w:r>
            <w:r w:rsidR="008247B0">
              <w:rPr>
                <w:rFonts w:asciiTheme="minorHAnsi" w:hAnsiTheme="minorHAnsi" w:cstheme="minorHAnsi"/>
                <w:sz w:val="24"/>
                <w:szCs w:val="24"/>
              </w:rPr>
              <w:t>.</w:t>
            </w:r>
          </w:p>
        </w:tc>
      </w:tr>
      <w:tr w:rsidR="006A44E7" w:rsidRPr="00CE7A0E" w14:paraId="09FD53AF" w14:textId="77777777" w:rsidTr="000E6103">
        <w:trPr>
          <w:trHeight w:val="20"/>
        </w:trPr>
        <w:tc>
          <w:tcPr>
            <w:tcW w:w="9615" w:type="dxa"/>
            <w:gridSpan w:val="3"/>
            <w:shd w:val="clear" w:color="auto" w:fill="BDD7F5"/>
          </w:tcPr>
          <w:p w14:paraId="00EC72D0" w14:textId="0D341D8A" w:rsidR="006A44E7" w:rsidRPr="00CE7A0E" w:rsidRDefault="006A44E7" w:rsidP="00D7736F">
            <w:pPr>
              <w:ind w:left="57"/>
              <w:textAlignment w:val="baseline"/>
              <w:rPr>
                <w:rFonts w:ascii="Calibri" w:hAnsi="Calibri" w:cs="Calibri"/>
                <w:b/>
                <w:bCs/>
                <w:sz w:val="24"/>
                <w:szCs w:val="24"/>
              </w:rPr>
            </w:pPr>
            <w:r w:rsidRPr="00CE7A0E">
              <w:rPr>
                <w:rFonts w:ascii="Calibri" w:hAnsi="Calibri" w:cs="Calibri"/>
                <w:b/>
                <w:bCs/>
                <w:sz w:val="24"/>
                <w:szCs w:val="24"/>
              </w:rPr>
              <w:t>Generel skoletrivsel 4.-9. klasse (på en skala fra 1-5 hvor 5 er højst)</w:t>
            </w:r>
          </w:p>
        </w:tc>
      </w:tr>
      <w:tr w:rsidR="0037628E" w:rsidRPr="00CE7A0E" w14:paraId="13315A6A" w14:textId="77777777" w:rsidTr="00E1679A">
        <w:trPr>
          <w:trHeight w:val="20"/>
        </w:trPr>
        <w:tc>
          <w:tcPr>
            <w:tcW w:w="1260" w:type="dxa"/>
            <w:shd w:val="clear" w:color="auto" w:fill="DDEBF7"/>
          </w:tcPr>
          <w:p w14:paraId="568003F1" w14:textId="77777777" w:rsidR="0037628E" w:rsidRPr="00CE7A0E" w:rsidRDefault="0037628E" w:rsidP="00D7736F">
            <w:pPr>
              <w:ind w:left="57"/>
              <w:jc w:val="center"/>
              <w:textAlignment w:val="baseline"/>
              <w:rPr>
                <w:rFonts w:ascii="Calibri" w:eastAsia="Times New Roman" w:hAnsi="Calibri" w:cs="Calibri"/>
                <w:sz w:val="24"/>
                <w:szCs w:val="24"/>
                <w:lang w:eastAsia="da-DK"/>
              </w:rPr>
            </w:pPr>
          </w:p>
        </w:tc>
        <w:tc>
          <w:tcPr>
            <w:tcW w:w="4177" w:type="dxa"/>
            <w:shd w:val="clear" w:color="auto" w:fill="DDEBF7"/>
          </w:tcPr>
          <w:p w14:paraId="08240FB4" w14:textId="77777777" w:rsidR="0037628E" w:rsidRPr="00CE7A0E" w:rsidRDefault="0037628E" w:rsidP="00D7736F">
            <w:pPr>
              <w:ind w:left="57"/>
              <w:jc w:val="center"/>
              <w:textAlignment w:val="baseline"/>
              <w:rPr>
                <w:rFonts w:ascii="Calibri" w:eastAsia="Times New Roman" w:hAnsi="Calibri" w:cs="Calibri"/>
                <w:b/>
                <w:bCs/>
                <w:sz w:val="24"/>
                <w:szCs w:val="24"/>
                <w:lang w:eastAsia="da-DK"/>
              </w:rPr>
            </w:pPr>
            <w:r w:rsidRPr="00CE7A0E">
              <w:rPr>
                <w:rFonts w:ascii="Calibri" w:eastAsia="Times New Roman" w:hAnsi="Calibri" w:cs="Calibri"/>
                <w:sz w:val="24"/>
                <w:szCs w:val="24"/>
                <w:lang w:eastAsia="da-DK"/>
              </w:rPr>
              <w:t>Vordingborg Kommune</w:t>
            </w:r>
          </w:p>
        </w:tc>
        <w:tc>
          <w:tcPr>
            <w:tcW w:w="4178" w:type="dxa"/>
            <w:shd w:val="clear" w:color="auto" w:fill="DDEBF7"/>
          </w:tcPr>
          <w:p w14:paraId="6A7B31C6" w14:textId="679BA290" w:rsidR="0037628E" w:rsidRPr="00CE7A0E" w:rsidRDefault="611A0983" w:rsidP="00D7736F">
            <w:pPr>
              <w:ind w:left="57"/>
              <w:jc w:val="center"/>
              <w:textAlignment w:val="baseline"/>
              <w:rPr>
                <w:rFonts w:ascii="Calibri" w:eastAsia="Times New Roman" w:hAnsi="Calibri" w:cs="Calibri"/>
                <w:b/>
                <w:bCs/>
                <w:sz w:val="24"/>
                <w:szCs w:val="24"/>
                <w:lang w:eastAsia="da-DK"/>
              </w:rPr>
            </w:pPr>
            <w:r w:rsidRPr="00CE7A0E">
              <w:rPr>
                <w:rFonts w:ascii="Calibri" w:eastAsia="Times New Roman" w:hAnsi="Calibri" w:cs="Calibri"/>
                <w:sz w:val="24"/>
                <w:szCs w:val="24"/>
                <w:lang w:eastAsia="da-DK"/>
              </w:rPr>
              <w:t>Landsgennemsnit</w:t>
            </w:r>
          </w:p>
        </w:tc>
      </w:tr>
      <w:tr w:rsidR="0037628E" w:rsidRPr="00CE7A0E" w14:paraId="7B1BF42A" w14:textId="77777777" w:rsidTr="000E6103">
        <w:trPr>
          <w:trHeight w:val="20"/>
        </w:trPr>
        <w:tc>
          <w:tcPr>
            <w:tcW w:w="1260" w:type="dxa"/>
            <w:shd w:val="clear" w:color="auto" w:fill="BDD7F5"/>
          </w:tcPr>
          <w:p w14:paraId="6766540C" w14:textId="77777777" w:rsidR="0037628E" w:rsidRPr="00CE7A0E" w:rsidRDefault="0037628E" w:rsidP="00D7736F">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2018/19</w:t>
            </w:r>
          </w:p>
        </w:tc>
        <w:tc>
          <w:tcPr>
            <w:tcW w:w="4177" w:type="dxa"/>
            <w:shd w:val="clear" w:color="auto" w:fill="BDD7F5"/>
          </w:tcPr>
          <w:p w14:paraId="5BB32B65" w14:textId="63F79486" w:rsidR="0037628E" w:rsidRPr="00CE7A0E" w:rsidRDefault="611A0983" w:rsidP="00D7736F">
            <w:pPr>
              <w:ind w:left="57"/>
              <w:jc w:val="center"/>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3,6</w:t>
            </w:r>
          </w:p>
        </w:tc>
        <w:tc>
          <w:tcPr>
            <w:tcW w:w="4178" w:type="dxa"/>
            <w:shd w:val="clear" w:color="auto" w:fill="BDD7F5"/>
          </w:tcPr>
          <w:p w14:paraId="0394B622" w14:textId="4C066A64" w:rsidR="0037628E" w:rsidRPr="00CE7A0E" w:rsidRDefault="0037628E" w:rsidP="00D7736F">
            <w:pPr>
              <w:ind w:left="57"/>
              <w:jc w:val="center"/>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3,7</w:t>
            </w:r>
          </w:p>
        </w:tc>
      </w:tr>
      <w:tr w:rsidR="0037628E" w:rsidRPr="00107DB8" w14:paraId="74697991" w14:textId="77777777" w:rsidTr="000E6103">
        <w:trPr>
          <w:trHeight w:val="20"/>
        </w:trPr>
        <w:tc>
          <w:tcPr>
            <w:tcW w:w="1260" w:type="dxa"/>
            <w:shd w:val="clear" w:color="auto" w:fill="D7EBF7"/>
          </w:tcPr>
          <w:p w14:paraId="7A72E9D6" w14:textId="77777777" w:rsidR="0037628E" w:rsidRPr="00107DB8" w:rsidRDefault="0037628E" w:rsidP="00D7736F">
            <w:pPr>
              <w:ind w:left="57"/>
              <w:textAlignment w:val="baseline"/>
              <w:rPr>
                <w:rFonts w:ascii="Calibri" w:eastAsia="Times New Roman" w:hAnsi="Calibri" w:cs="Calibri"/>
                <w:lang w:eastAsia="da-DK"/>
              </w:rPr>
            </w:pPr>
            <w:r w:rsidRPr="00107DB8">
              <w:rPr>
                <w:rFonts w:ascii="Calibri" w:eastAsia="Times New Roman" w:hAnsi="Calibri" w:cs="Calibri"/>
                <w:lang w:eastAsia="da-DK"/>
              </w:rPr>
              <w:t>2019/20 </w:t>
            </w:r>
          </w:p>
        </w:tc>
        <w:tc>
          <w:tcPr>
            <w:tcW w:w="4177" w:type="dxa"/>
            <w:shd w:val="clear" w:color="auto" w:fill="D7EBF7"/>
          </w:tcPr>
          <w:p w14:paraId="2581BD3E" w14:textId="0D4C744D" w:rsidR="0037628E" w:rsidRPr="00107DB8" w:rsidRDefault="611A0983" w:rsidP="00D7736F">
            <w:pPr>
              <w:ind w:left="57"/>
              <w:jc w:val="center"/>
              <w:textAlignment w:val="baseline"/>
              <w:rPr>
                <w:rFonts w:ascii="Calibri" w:eastAsia="Times New Roman" w:hAnsi="Calibri" w:cs="Calibri"/>
                <w:lang w:eastAsia="da-DK"/>
              </w:rPr>
            </w:pPr>
            <w:r w:rsidRPr="00107DB8">
              <w:rPr>
                <w:rFonts w:ascii="Calibri" w:eastAsia="Times New Roman" w:hAnsi="Calibri" w:cs="Calibri"/>
                <w:lang w:eastAsia="da-DK"/>
              </w:rPr>
              <w:t>3,7</w:t>
            </w:r>
          </w:p>
        </w:tc>
        <w:tc>
          <w:tcPr>
            <w:tcW w:w="4178" w:type="dxa"/>
            <w:shd w:val="clear" w:color="auto" w:fill="D7EBF7"/>
          </w:tcPr>
          <w:p w14:paraId="7D45A8CB" w14:textId="456BE763" w:rsidR="0037628E" w:rsidRPr="00107DB8" w:rsidRDefault="0037628E" w:rsidP="00D7736F">
            <w:pPr>
              <w:ind w:left="57"/>
              <w:jc w:val="center"/>
              <w:textAlignment w:val="baseline"/>
              <w:rPr>
                <w:rFonts w:ascii="Calibri" w:eastAsia="Times New Roman" w:hAnsi="Calibri" w:cs="Calibri"/>
                <w:lang w:eastAsia="da-DK"/>
              </w:rPr>
            </w:pPr>
            <w:r w:rsidRPr="00107DB8">
              <w:rPr>
                <w:rFonts w:ascii="Calibri" w:eastAsia="Times New Roman" w:hAnsi="Calibri" w:cs="Calibri"/>
                <w:lang w:eastAsia="da-DK"/>
              </w:rPr>
              <w:t>3,7</w:t>
            </w:r>
          </w:p>
        </w:tc>
      </w:tr>
      <w:tr w:rsidR="0037628E" w:rsidRPr="00CE7A0E" w14:paraId="3DF0E00E" w14:textId="77777777" w:rsidTr="000E6103">
        <w:trPr>
          <w:trHeight w:val="20"/>
        </w:trPr>
        <w:tc>
          <w:tcPr>
            <w:tcW w:w="1260" w:type="dxa"/>
            <w:shd w:val="clear" w:color="auto" w:fill="BDD7F5"/>
          </w:tcPr>
          <w:p w14:paraId="0D699967" w14:textId="77777777" w:rsidR="0037628E" w:rsidRPr="00CE7A0E" w:rsidRDefault="0037628E" w:rsidP="00D7736F">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2020/21 </w:t>
            </w:r>
          </w:p>
        </w:tc>
        <w:tc>
          <w:tcPr>
            <w:tcW w:w="4177" w:type="dxa"/>
            <w:shd w:val="clear" w:color="auto" w:fill="BDD7F5"/>
          </w:tcPr>
          <w:p w14:paraId="272EC349" w14:textId="63AFD78E" w:rsidR="0037628E" w:rsidRPr="00CE7A0E" w:rsidRDefault="611A0983" w:rsidP="00D7736F">
            <w:pPr>
              <w:ind w:left="57"/>
              <w:jc w:val="center"/>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3,6</w:t>
            </w:r>
          </w:p>
        </w:tc>
        <w:tc>
          <w:tcPr>
            <w:tcW w:w="4178" w:type="dxa"/>
            <w:shd w:val="clear" w:color="auto" w:fill="BDD7F5"/>
          </w:tcPr>
          <w:p w14:paraId="48068A35" w14:textId="11FEFA50" w:rsidR="0037628E" w:rsidRPr="00CE7A0E" w:rsidRDefault="0037628E" w:rsidP="00D7736F">
            <w:pPr>
              <w:ind w:left="57"/>
              <w:jc w:val="center"/>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3,7</w:t>
            </w:r>
          </w:p>
        </w:tc>
      </w:tr>
    </w:tbl>
    <w:p w14:paraId="7B51D212" w14:textId="767FD171" w:rsidR="0037628E" w:rsidRDefault="003A4249" w:rsidP="00C76AB7">
      <w:pPr>
        <w:textAlignment w:val="baseline"/>
      </w:pPr>
      <w:hyperlink r:id="rId17" w:history="1">
        <w:r w:rsidR="006A44E7" w:rsidRPr="00796F59">
          <w:rPr>
            <w:rStyle w:val="Hyperlink"/>
            <w:rFonts w:eastAsia="Arial" w:cs="Arial"/>
            <w:sz w:val="18"/>
            <w:szCs w:val="18"/>
          </w:rPr>
          <w:t>https://uddannelsesstatistik.dk/Pages/Reports/1963.aspx</w:t>
        </w:r>
      </w:hyperlink>
      <w:r w:rsidR="2C4FED80" w:rsidRPr="2C4FED80">
        <w:rPr>
          <w:rFonts w:eastAsia="Arial" w:cs="Arial"/>
          <w:sz w:val="18"/>
          <w:szCs w:val="18"/>
        </w:rPr>
        <w:t xml:space="preserve"> </w:t>
      </w:r>
    </w:p>
    <w:p w14:paraId="507B2211" w14:textId="381BFFF2" w:rsidR="0037628E" w:rsidRPr="001E5A0A" w:rsidRDefault="2C4FED80" w:rsidP="2C4FED80">
      <w:pPr>
        <w:textAlignment w:val="baseline"/>
      </w:pPr>
      <w:r w:rsidRPr="2C4FED80">
        <w:rPr>
          <w:rFonts w:eastAsia="Arial" w:cs="Arial"/>
          <w:sz w:val="18"/>
          <w:szCs w:val="18"/>
        </w:rPr>
        <w:t>Rapport: ”Generel skoletrivsel 4.-9- klasse”.</w:t>
      </w:r>
    </w:p>
    <w:p w14:paraId="660895BA" w14:textId="177722B4" w:rsidR="00CC013A" w:rsidRPr="00C76AB7" w:rsidRDefault="00CC013A" w:rsidP="00C76AB7">
      <w:pPr>
        <w:textAlignment w:val="baseline"/>
        <w:rPr>
          <w:rFonts w:eastAsia="Times New Roman" w:cs="Arial"/>
          <w:lang w:eastAsia="da-DK"/>
        </w:rPr>
      </w:pPr>
      <w:r w:rsidRPr="00C76AB7">
        <w:rPr>
          <w:rFonts w:eastAsia="Times New Roman" w:cs="Arial"/>
          <w:lang w:eastAsia="da-DK"/>
        </w:rPr>
        <w:t> </w:t>
      </w:r>
    </w:p>
    <w:tbl>
      <w:tblPr>
        <w:tblW w:w="9634" w:type="dxa"/>
        <w:tblCellMar>
          <w:left w:w="0" w:type="dxa"/>
          <w:right w:w="0" w:type="dxa"/>
        </w:tblCellMar>
        <w:tblLook w:val="04A0" w:firstRow="1" w:lastRow="0" w:firstColumn="1" w:lastColumn="0" w:noHBand="0" w:noVBand="1"/>
      </w:tblPr>
      <w:tblGrid>
        <w:gridCol w:w="2228"/>
        <w:gridCol w:w="1262"/>
        <w:gridCol w:w="7"/>
        <w:gridCol w:w="1200"/>
        <w:gridCol w:w="1263"/>
        <w:gridCol w:w="1206"/>
        <w:gridCol w:w="1261"/>
        <w:gridCol w:w="1207"/>
      </w:tblGrid>
      <w:tr w:rsidR="006905DE" w:rsidRPr="00CE7A0E" w14:paraId="756A224E" w14:textId="77777777" w:rsidTr="00303F78">
        <w:trPr>
          <w:trHeight w:val="170"/>
        </w:trPr>
        <w:tc>
          <w:tcPr>
            <w:tcW w:w="2228" w:type="dxa"/>
            <w:shd w:val="clear" w:color="auto" w:fill="9BC2E6"/>
            <w:hideMark/>
          </w:tcPr>
          <w:p w14:paraId="7DFABBE8" w14:textId="6239F404" w:rsidR="00AD4473" w:rsidRPr="00CE7A0E" w:rsidRDefault="00AD4473"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Status</w:t>
            </w:r>
          </w:p>
          <w:p w14:paraId="6EE7A76B" w14:textId="64B7E5E0" w:rsidR="00C64577" w:rsidRPr="00CE7A0E" w:rsidRDefault="00C64577" w:rsidP="00D7736F">
            <w:pPr>
              <w:ind w:left="57"/>
              <w:textAlignment w:val="baseline"/>
              <w:rPr>
                <w:rFonts w:asciiTheme="minorHAnsi" w:eastAsia="Times New Roman" w:hAnsiTheme="minorHAnsi" w:cstheme="minorHAnsi"/>
                <w:sz w:val="24"/>
                <w:szCs w:val="24"/>
                <w:lang w:eastAsia="da-DK"/>
              </w:rPr>
            </w:pPr>
          </w:p>
        </w:tc>
        <w:tc>
          <w:tcPr>
            <w:tcW w:w="7406" w:type="dxa"/>
            <w:gridSpan w:val="7"/>
            <w:shd w:val="clear" w:color="auto" w:fill="9BC2E6"/>
          </w:tcPr>
          <w:p w14:paraId="480EA8AF" w14:textId="619A6FC3" w:rsidR="00AD4473" w:rsidRPr="00CE7A0E" w:rsidRDefault="00362C17" w:rsidP="00C76AB7">
            <w:pP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Målsætning 2</w:t>
            </w:r>
            <w:r w:rsidR="00696041">
              <w:rPr>
                <w:rFonts w:asciiTheme="minorHAnsi" w:eastAsia="Times New Roman" w:hAnsiTheme="minorHAnsi" w:cstheme="minorHAnsi"/>
                <w:b/>
                <w:bCs/>
                <w:sz w:val="24"/>
                <w:szCs w:val="24"/>
                <w:lang w:eastAsia="da-DK"/>
              </w:rPr>
              <w:t>a</w:t>
            </w:r>
            <w:r w:rsidRPr="00CE7A0E">
              <w:rPr>
                <w:rFonts w:asciiTheme="minorHAnsi" w:eastAsia="Times New Roman" w:hAnsiTheme="minorHAnsi" w:cstheme="minorHAnsi"/>
                <w:b/>
                <w:bCs/>
                <w:sz w:val="24"/>
                <w:szCs w:val="24"/>
                <w:lang w:eastAsia="da-DK"/>
              </w:rPr>
              <w:t xml:space="preserve">: </w:t>
            </w:r>
            <w:r w:rsidR="00AD4473" w:rsidRPr="00CE7A0E">
              <w:rPr>
                <w:rFonts w:asciiTheme="minorHAnsi" w:eastAsia="Times New Roman" w:hAnsiTheme="minorHAnsi" w:cstheme="minorHAnsi"/>
                <w:b/>
                <w:bCs/>
                <w:sz w:val="24"/>
                <w:szCs w:val="24"/>
                <w:lang w:eastAsia="da-DK"/>
              </w:rPr>
              <w:t>Andelen af elever, der trives i skolen, skal op på landsgennemsnittet</w:t>
            </w:r>
            <w:r w:rsidR="00696041">
              <w:rPr>
                <w:rFonts w:asciiTheme="minorHAnsi" w:eastAsia="Times New Roman" w:hAnsiTheme="minorHAnsi" w:cstheme="minorHAnsi"/>
                <w:b/>
                <w:bCs/>
                <w:sz w:val="24"/>
                <w:szCs w:val="24"/>
                <w:lang w:eastAsia="da-DK"/>
              </w:rPr>
              <w:t xml:space="preserve"> (enkeltspørgsmål social trivsel)</w:t>
            </w:r>
          </w:p>
        </w:tc>
      </w:tr>
      <w:tr w:rsidR="00BF33B4" w:rsidRPr="00CE7A0E" w14:paraId="3D0232B2" w14:textId="77777777" w:rsidTr="00303F78">
        <w:trPr>
          <w:trHeight w:val="170"/>
        </w:trPr>
        <w:tc>
          <w:tcPr>
            <w:tcW w:w="2228" w:type="dxa"/>
            <w:shd w:val="clear" w:color="auto" w:fill="DDEBF7"/>
          </w:tcPr>
          <w:p w14:paraId="2235BE5E" w14:textId="007A3E55" w:rsidR="00BF33B4" w:rsidRPr="00CE7A0E" w:rsidRDefault="00C76AB7"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Baggrund</w:t>
            </w:r>
          </w:p>
        </w:tc>
        <w:tc>
          <w:tcPr>
            <w:tcW w:w="7406" w:type="dxa"/>
            <w:gridSpan w:val="7"/>
            <w:shd w:val="clear" w:color="auto" w:fill="DDEBF7"/>
          </w:tcPr>
          <w:p w14:paraId="02D4E92E" w14:textId="4128A6F5" w:rsidR="001E5A0A" w:rsidRPr="00696041" w:rsidRDefault="00243BC3" w:rsidP="00C76AB7">
            <w:pPr>
              <w:textAlignment w:val="baseline"/>
              <w:rPr>
                <w:rFonts w:asciiTheme="minorHAnsi" w:eastAsia="Times New Roman" w:hAnsiTheme="minorHAnsi" w:cstheme="minorHAnsi"/>
                <w:sz w:val="24"/>
                <w:szCs w:val="24"/>
                <w:lang w:eastAsia="da-DK"/>
              </w:rPr>
            </w:pPr>
            <w:r w:rsidRPr="00445395">
              <w:rPr>
                <w:rFonts w:asciiTheme="minorHAnsi" w:eastAsia="Times New Roman" w:hAnsiTheme="minorHAnsi" w:cstheme="minorHAnsi"/>
                <w:sz w:val="24"/>
                <w:szCs w:val="24"/>
                <w:lang w:eastAsia="da-DK"/>
              </w:rPr>
              <w:t xml:space="preserve">Børn og unges nære miljøer har stor betydning for </w:t>
            </w:r>
            <w:r w:rsidR="00445395" w:rsidRPr="00445395">
              <w:rPr>
                <w:rFonts w:asciiTheme="minorHAnsi" w:eastAsia="Times New Roman" w:hAnsiTheme="minorHAnsi" w:cstheme="minorHAnsi"/>
                <w:sz w:val="24"/>
                <w:szCs w:val="24"/>
                <w:lang w:eastAsia="da-DK"/>
              </w:rPr>
              <w:t>t</w:t>
            </w:r>
            <w:r w:rsidRPr="00445395">
              <w:rPr>
                <w:rFonts w:asciiTheme="minorHAnsi" w:eastAsia="Times New Roman" w:hAnsiTheme="minorHAnsi" w:cstheme="minorHAnsi"/>
                <w:sz w:val="24"/>
                <w:szCs w:val="24"/>
                <w:lang w:eastAsia="da-DK"/>
              </w:rPr>
              <w:t>rivsl</w:t>
            </w:r>
            <w:r w:rsidR="00445395" w:rsidRPr="00445395">
              <w:rPr>
                <w:rFonts w:asciiTheme="minorHAnsi" w:eastAsia="Times New Roman" w:hAnsiTheme="minorHAnsi" w:cstheme="minorHAnsi"/>
                <w:sz w:val="24"/>
                <w:szCs w:val="24"/>
                <w:lang w:eastAsia="da-DK"/>
              </w:rPr>
              <w:t>en i deres dagligdag</w:t>
            </w:r>
            <w:r w:rsidRPr="00445395">
              <w:rPr>
                <w:rFonts w:asciiTheme="minorHAnsi" w:eastAsia="Times New Roman" w:hAnsiTheme="minorHAnsi" w:cstheme="minorHAnsi"/>
                <w:sz w:val="24"/>
                <w:szCs w:val="24"/>
                <w:lang w:eastAsia="da-DK"/>
              </w:rPr>
              <w:t xml:space="preserve">. </w:t>
            </w:r>
            <w:r w:rsidR="00445395">
              <w:rPr>
                <w:rFonts w:asciiTheme="minorHAnsi" w:eastAsia="Times New Roman" w:hAnsiTheme="minorHAnsi" w:cstheme="minorHAnsi"/>
                <w:sz w:val="24"/>
                <w:szCs w:val="24"/>
                <w:lang w:eastAsia="da-DK"/>
              </w:rPr>
              <w:t xml:space="preserve">Det er vigtigt at have det godt i sin klasse og være tryg, så man har lyst til at bidrage til fællesskabet i både timer og frikvarterer. </w:t>
            </w:r>
          </w:p>
        </w:tc>
      </w:tr>
      <w:tr w:rsidR="006A44E7" w:rsidRPr="00CE7A0E" w14:paraId="5B5436B5" w14:textId="77777777" w:rsidTr="00445395">
        <w:trPr>
          <w:trHeight w:val="170"/>
        </w:trPr>
        <w:tc>
          <w:tcPr>
            <w:tcW w:w="9634" w:type="dxa"/>
            <w:gridSpan w:val="8"/>
            <w:shd w:val="clear" w:color="auto" w:fill="BDD7F5"/>
          </w:tcPr>
          <w:p w14:paraId="21CD481D" w14:textId="7F349462" w:rsidR="006A44E7" w:rsidRPr="006A44E7" w:rsidRDefault="006A44E7" w:rsidP="006A44E7">
            <w:pPr>
              <w:ind w:left="57"/>
              <w:textAlignment w:val="baseline"/>
              <w:rPr>
                <w:rFonts w:asciiTheme="minorHAnsi" w:eastAsia="Times New Roman" w:hAnsiTheme="minorHAnsi" w:cstheme="minorHAnsi"/>
                <w:sz w:val="24"/>
                <w:szCs w:val="24"/>
                <w:lang w:eastAsia="da-DK"/>
              </w:rPr>
            </w:pPr>
            <w:bookmarkStart w:id="6" w:name="_Hlk96432840"/>
            <w:r>
              <w:rPr>
                <w:rFonts w:asciiTheme="minorHAnsi" w:eastAsia="Times New Roman" w:hAnsiTheme="minorHAnsi" w:cstheme="minorHAnsi"/>
                <w:b/>
                <w:bCs/>
                <w:sz w:val="24"/>
                <w:szCs w:val="24"/>
                <w:lang w:eastAsia="da-DK"/>
              </w:rPr>
              <w:t>E</w:t>
            </w:r>
            <w:r w:rsidRPr="00C85E98">
              <w:rPr>
                <w:rFonts w:asciiTheme="minorHAnsi" w:eastAsia="Times New Roman" w:hAnsiTheme="minorHAnsi" w:cstheme="minorHAnsi"/>
                <w:b/>
                <w:bCs/>
                <w:sz w:val="24"/>
                <w:szCs w:val="24"/>
                <w:lang w:eastAsia="da-DK"/>
              </w:rPr>
              <w:t>nkeltspørgsmål fra den nationale trivselsundersøgelse</w:t>
            </w:r>
            <w:r w:rsidR="000E6103">
              <w:rPr>
                <w:rFonts w:asciiTheme="minorHAnsi" w:eastAsia="Times New Roman" w:hAnsiTheme="minorHAnsi" w:cstheme="minorHAnsi"/>
                <w:b/>
                <w:bCs/>
                <w:sz w:val="24"/>
                <w:szCs w:val="24"/>
                <w:lang w:eastAsia="da-DK"/>
              </w:rPr>
              <w:t xml:space="preserve"> – indikatoren ”social trivsel”</w:t>
            </w:r>
          </w:p>
        </w:tc>
      </w:tr>
      <w:tr w:rsidR="00CD480A" w:rsidRPr="00CE7A0E" w14:paraId="0F491540" w14:textId="77777777" w:rsidTr="00303F78">
        <w:trPr>
          <w:trHeight w:val="170"/>
        </w:trPr>
        <w:tc>
          <w:tcPr>
            <w:tcW w:w="2228" w:type="dxa"/>
            <w:shd w:val="clear" w:color="auto" w:fill="BDD7F5"/>
          </w:tcPr>
          <w:p w14:paraId="148EA7E1" w14:textId="77777777" w:rsidR="00CD480A" w:rsidRPr="00CE7A0E" w:rsidRDefault="00CD480A" w:rsidP="00D7736F">
            <w:pPr>
              <w:ind w:left="57"/>
              <w:textAlignment w:val="baseline"/>
              <w:rPr>
                <w:rFonts w:asciiTheme="minorHAnsi" w:eastAsia="Times New Roman" w:hAnsiTheme="minorHAnsi" w:cstheme="minorHAnsi"/>
                <w:b/>
                <w:bCs/>
                <w:sz w:val="24"/>
                <w:szCs w:val="24"/>
                <w:lang w:eastAsia="da-DK"/>
              </w:rPr>
            </w:pPr>
            <w:bookmarkStart w:id="7" w:name="_Hlk95404253"/>
            <w:bookmarkEnd w:id="6"/>
          </w:p>
        </w:tc>
        <w:tc>
          <w:tcPr>
            <w:tcW w:w="2469" w:type="dxa"/>
            <w:gridSpan w:val="3"/>
            <w:shd w:val="clear" w:color="auto" w:fill="DDEBF7"/>
          </w:tcPr>
          <w:p w14:paraId="6E78FE21" w14:textId="506B0490" w:rsidR="00CD480A" w:rsidRPr="00CE7A0E" w:rsidRDefault="00CD480A" w:rsidP="00CD480A">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2018/19</w:t>
            </w:r>
          </w:p>
        </w:tc>
        <w:tc>
          <w:tcPr>
            <w:tcW w:w="2469" w:type="dxa"/>
            <w:gridSpan w:val="2"/>
            <w:shd w:val="clear" w:color="auto" w:fill="BDD7F5"/>
          </w:tcPr>
          <w:p w14:paraId="2D9A3B15" w14:textId="35A93F13" w:rsidR="00CD480A" w:rsidRPr="00CE7A0E" w:rsidRDefault="00CD480A" w:rsidP="00CD480A">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color w:val="000000"/>
                <w:sz w:val="24"/>
                <w:szCs w:val="24"/>
                <w:lang w:eastAsia="da-DK"/>
              </w:rPr>
              <w:t>2020/21</w:t>
            </w:r>
          </w:p>
        </w:tc>
        <w:tc>
          <w:tcPr>
            <w:tcW w:w="2468" w:type="dxa"/>
            <w:gridSpan w:val="2"/>
            <w:shd w:val="clear" w:color="auto" w:fill="DDEBF7"/>
          </w:tcPr>
          <w:p w14:paraId="38FAF9AC" w14:textId="46E38470" w:rsidR="00CD480A" w:rsidRPr="00CE7A0E" w:rsidRDefault="00CD480A" w:rsidP="00CD480A">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2021/20</w:t>
            </w:r>
          </w:p>
        </w:tc>
      </w:tr>
      <w:tr w:rsidR="00EA304C" w:rsidRPr="00CE7A0E" w14:paraId="32389E7B" w14:textId="77777777" w:rsidTr="00303F78">
        <w:trPr>
          <w:trHeight w:val="170"/>
        </w:trPr>
        <w:tc>
          <w:tcPr>
            <w:tcW w:w="2228" w:type="dxa"/>
            <w:shd w:val="clear" w:color="auto" w:fill="BDD7F5"/>
          </w:tcPr>
          <w:p w14:paraId="11C7B5C8" w14:textId="47F9B4A9" w:rsidR="00CD480A" w:rsidRPr="00CE7A0E" w:rsidRDefault="00CD0D62" w:rsidP="00D7736F">
            <w:pPr>
              <w:ind w:left="57"/>
              <w:textAlignment w:val="baseline"/>
              <w:rPr>
                <w:rFonts w:asciiTheme="minorHAnsi" w:eastAsia="Times New Roman" w:hAnsiTheme="minorHAnsi" w:cstheme="minorHAnsi"/>
                <w:b/>
                <w:bCs/>
                <w:sz w:val="24"/>
                <w:szCs w:val="24"/>
                <w:lang w:eastAsia="da-DK"/>
              </w:rPr>
            </w:pPr>
            <w:r w:rsidRPr="00CD0D62">
              <w:rPr>
                <w:rFonts w:asciiTheme="minorHAnsi" w:eastAsia="Times New Roman" w:hAnsiTheme="minorHAnsi" w:cstheme="minorHAnsi"/>
                <w:b/>
                <w:bCs/>
                <w:i/>
                <w:iCs/>
                <w:sz w:val="24"/>
                <w:szCs w:val="24"/>
                <w:lang w:eastAsia="da-DK"/>
              </w:rPr>
              <w:t>Klassetrin</w:t>
            </w:r>
          </w:p>
        </w:tc>
        <w:tc>
          <w:tcPr>
            <w:tcW w:w="1262" w:type="dxa"/>
            <w:shd w:val="clear" w:color="auto" w:fill="DDEBF7"/>
          </w:tcPr>
          <w:p w14:paraId="35956A49" w14:textId="1F0E2745" w:rsidR="00CD480A" w:rsidRPr="00CE7A0E" w:rsidRDefault="00CD480A" w:rsidP="00C76AB7">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Vordingborg</w:t>
            </w:r>
          </w:p>
        </w:tc>
        <w:tc>
          <w:tcPr>
            <w:tcW w:w="1207" w:type="dxa"/>
            <w:gridSpan w:val="2"/>
            <w:shd w:val="clear" w:color="auto" w:fill="DDEBF7"/>
          </w:tcPr>
          <w:p w14:paraId="401B47F0" w14:textId="0984709D" w:rsidR="00CD480A" w:rsidRPr="00CE7A0E" w:rsidRDefault="136B80C3" w:rsidP="00C76AB7">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Landsgns.</w:t>
            </w:r>
          </w:p>
        </w:tc>
        <w:tc>
          <w:tcPr>
            <w:tcW w:w="1263" w:type="dxa"/>
            <w:shd w:val="clear" w:color="auto" w:fill="BDD7F5"/>
          </w:tcPr>
          <w:p w14:paraId="71A39EB9" w14:textId="51492A12" w:rsidR="00CD480A" w:rsidRPr="00CE7A0E" w:rsidRDefault="00CD480A" w:rsidP="00C76AB7">
            <w:pPr>
              <w:jc w:val="center"/>
              <w:textAlignment w:val="baseline"/>
              <w:rPr>
                <w:rFonts w:asciiTheme="minorHAnsi" w:eastAsia="Times New Roman" w:hAnsiTheme="minorHAnsi" w:cstheme="minorHAnsi"/>
                <w:bCs/>
                <w:color w:val="000000"/>
                <w:sz w:val="24"/>
                <w:szCs w:val="24"/>
                <w:lang w:eastAsia="da-DK"/>
              </w:rPr>
            </w:pPr>
            <w:r w:rsidRPr="00CE7A0E">
              <w:rPr>
                <w:rFonts w:asciiTheme="minorHAnsi" w:eastAsia="Times New Roman" w:hAnsiTheme="minorHAnsi" w:cstheme="minorHAnsi"/>
                <w:bCs/>
                <w:color w:val="000000"/>
                <w:sz w:val="24"/>
                <w:szCs w:val="24"/>
                <w:lang w:eastAsia="da-DK"/>
              </w:rPr>
              <w:t>Vordingborg</w:t>
            </w:r>
          </w:p>
        </w:tc>
        <w:tc>
          <w:tcPr>
            <w:tcW w:w="1206" w:type="dxa"/>
            <w:shd w:val="clear" w:color="auto" w:fill="BDD7F5"/>
          </w:tcPr>
          <w:p w14:paraId="2D0D0590" w14:textId="1F70221F" w:rsidR="00CD480A" w:rsidRPr="00CE7A0E" w:rsidRDefault="136B80C3" w:rsidP="2C4FED80">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themeColor="text1"/>
                <w:sz w:val="24"/>
                <w:szCs w:val="24"/>
                <w:lang w:eastAsia="da-DK"/>
              </w:rPr>
              <w:t>Landsgns.</w:t>
            </w:r>
          </w:p>
        </w:tc>
        <w:tc>
          <w:tcPr>
            <w:tcW w:w="1261" w:type="dxa"/>
            <w:shd w:val="clear" w:color="auto" w:fill="DDEBF7"/>
          </w:tcPr>
          <w:p w14:paraId="679B1D95" w14:textId="30F9F9E0" w:rsidR="00CD480A" w:rsidRPr="00CE7A0E" w:rsidRDefault="00CD480A" w:rsidP="00C76AB7">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Vordingborg</w:t>
            </w:r>
          </w:p>
        </w:tc>
        <w:tc>
          <w:tcPr>
            <w:tcW w:w="1207" w:type="dxa"/>
            <w:shd w:val="clear" w:color="auto" w:fill="DDEBF7"/>
          </w:tcPr>
          <w:p w14:paraId="44CAC6C7" w14:textId="3BE61038" w:rsidR="00CD480A" w:rsidRPr="00CE7A0E" w:rsidRDefault="136B80C3" w:rsidP="00C76AB7">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Landsgns.</w:t>
            </w:r>
          </w:p>
        </w:tc>
      </w:tr>
      <w:tr w:rsidR="00867E39" w:rsidRPr="00CE7A0E" w14:paraId="0BD41EAA" w14:textId="77777777" w:rsidTr="00303F78">
        <w:trPr>
          <w:trHeight w:val="170"/>
        </w:trPr>
        <w:tc>
          <w:tcPr>
            <w:tcW w:w="9634" w:type="dxa"/>
            <w:gridSpan w:val="8"/>
            <w:shd w:val="clear" w:color="auto" w:fill="DDEBF7"/>
            <w:vAlign w:val="bottom"/>
          </w:tcPr>
          <w:p w14:paraId="308C2780" w14:textId="7D126667" w:rsidR="00867E39" w:rsidRPr="00CE7A0E" w:rsidRDefault="00867E39"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i/>
                <w:iCs/>
                <w:color w:val="000000"/>
                <w:sz w:val="24"/>
                <w:szCs w:val="24"/>
                <w:lang w:eastAsia="da-DK"/>
              </w:rPr>
              <w:t>0.-3. klasse</w:t>
            </w:r>
            <w:r w:rsidRPr="00CE7A0E">
              <w:rPr>
                <w:rFonts w:asciiTheme="minorHAnsi" w:eastAsia="Times New Roman" w:hAnsiTheme="minorHAnsi" w:cstheme="minorHAnsi"/>
                <w:color w:val="000000"/>
                <w:sz w:val="24"/>
                <w:szCs w:val="24"/>
                <w:lang w:eastAsia="da-DK"/>
              </w:rPr>
              <w:t> </w:t>
            </w:r>
          </w:p>
        </w:tc>
      </w:tr>
      <w:tr w:rsidR="00867E39" w:rsidRPr="00CE7A0E" w14:paraId="08F7AEAD" w14:textId="77777777" w:rsidTr="00303F78">
        <w:trPr>
          <w:trHeight w:val="170"/>
        </w:trPr>
        <w:tc>
          <w:tcPr>
            <w:tcW w:w="9634" w:type="dxa"/>
            <w:gridSpan w:val="8"/>
            <w:shd w:val="clear" w:color="auto" w:fill="BDD7F5"/>
            <w:vAlign w:val="bottom"/>
          </w:tcPr>
          <w:p w14:paraId="5F317F90" w14:textId="6D5B390E" w:rsidR="00867E39" w:rsidRPr="00CE7A0E" w:rsidRDefault="00867E39"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Er du glad for din klasse? </w:t>
            </w:r>
          </w:p>
        </w:tc>
      </w:tr>
      <w:bookmarkEnd w:id="7"/>
      <w:tr w:rsidR="00CD480A" w:rsidRPr="00CE7A0E" w14:paraId="32070044" w14:textId="77777777" w:rsidTr="00303F78">
        <w:trPr>
          <w:trHeight w:val="170"/>
        </w:trPr>
        <w:tc>
          <w:tcPr>
            <w:tcW w:w="2228" w:type="dxa"/>
            <w:shd w:val="clear" w:color="auto" w:fill="BDD7F5"/>
            <w:vAlign w:val="bottom"/>
          </w:tcPr>
          <w:p w14:paraId="68964C0E" w14:textId="39EFAF9F"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Nej </w:t>
            </w:r>
          </w:p>
        </w:tc>
        <w:tc>
          <w:tcPr>
            <w:tcW w:w="1269" w:type="dxa"/>
            <w:gridSpan w:val="2"/>
            <w:shd w:val="clear" w:color="auto" w:fill="BDD7F5"/>
          </w:tcPr>
          <w:p w14:paraId="68F09FB5" w14:textId="3123BB76"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4,0 %</w:t>
            </w:r>
          </w:p>
        </w:tc>
        <w:tc>
          <w:tcPr>
            <w:tcW w:w="1200" w:type="dxa"/>
            <w:shd w:val="clear" w:color="auto" w:fill="BDD7F5"/>
          </w:tcPr>
          <w:p w14:paraId="722BCECC" w14:textId="1502175F"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2,4 %</w:t>
            </w:r>
          </w:p>
        </w:tc>
        <w:tc>
          <w:tcPr>
            <w:tcW w:w="1263" w:type="dxa"/>
            <w:shd w:val="clear" w:color="auto" w:fill="BDD7F5"/>
          </w:tcPr>
          <w:p w14:paraId="15A96578" w14:textId="01472CA5"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3,9 %</w:t>
            </w:r>
          </w:p>
        </w:tc>
        <w:tc>
          <w:tcPr>
            <w:tcW w:w="1206" w:type="dxa"/>
            <w:shd w:val="clear" w:color="auto" w:fill="BDD7F5"/>
          </w:tcPr>
          <w:p w14:paraId="1EA65BBA" w14:textId="2288769B"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2,3 %</w:t>
            </w:r>
          </w:p>
        </w:tc>
        <w:tc>
          <w:tcPr>
            <w:tcW w:w="1261" w:type="dxa"/>
            <w:shd w:val="clear" w:color="auto" w:fill="BDD7F5"/>
            <w:vAlign w:val="bottom"/>
          </w:tcPr>
          <w:p w14:paraId="6F19ABB6" w14:textId="10B24E76" w:rsidR="00CD480A" w:rsidRPr="00CE7A0E" w:rsidRDefault="00CD480A" w:rsidP="00CD480A">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3,0 %</w:t>
            </w:r>
          </w:p>
        </w:tc>
        <w:tc>
          <w:tcPr>
            <w:tcW w:w="1207" w:type="dxa"/>
            <w:shd w:val="clear" w:color="auto" w:fill="BDD7F5"/>
            <w:vAlign w:val="bottom"/>
          </w:tcPr>
          <w:p w14:paraId="46DD4759" w14:textId="2378C083" w:rsidR="00CD480A" w:rsidRPr="00CE7A0E" w:rsidRDefault="00CD480A" w:rsidP="00CD480A">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2,2 % </w:t>
            </w:r>
          </w:p>
        </w:tc>
      </w:tr>
      <w:tr w:rsidR="00CD480A" w:rsidRPr="00CE7A0E" w14:paraId="3662E946" w14:textId="77777777" w:rsidTr="00303F78">
        <w:trPr>
          <w:trHeight w:val="170"/>
        </w:trPr>
        <w:tc>
          <w:tcPr>
            <w:tcW w:w="2228" w:type="dxa"/>
            <w:shd w:val="clear" w:color="auto" w:fill="BDD7F5"/>
            <w:vAlign w:val="bottom"/>
          </w:tcPr>
          <w:p w14:paraId="2D38B340" w14:textId="3B313B95"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Ja, lidt </w:t>
            </w:r>
          </w:p>
        </w:tc>
        <w:tc>
          <w:tcPr>
            <w:tcW w:w="1269" w:type="dxa"/>
            <w:gridSpan w:val="2"/>
            <w:shd w:val="clear" w:color="auto" w:fill="DDEBF7"/>
          </w:tcPr>
          <w:p w14:paraId="73417264" w14:textId="0C4C4538"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36,1 %</w:t>
            </w:r>
          </w:p>
        </w:tc>
        <w:tc>
          <w:tcPr>
            <w:tcW w:w="1200" w:type="dxa"/>
            <w:shd w:val="clear" w:color="auto" w:fill="DDEBF7"/>
          </w:tcPr>
          <w:p w14:paraId="30CE65DB" w14:textId="5124838C"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26,9 %</w:t>
            </w:r>
          </w:p>
        </w:tc>
        <w:tc>
          <w:tcPr>
            <w:tcW w:w="1263" w:type="dxa"/>
            <w:shd w:val="clear" w:color="auto" w:fill="BDD7F5"/>
          </w:tcPr>
          <w:p w14:paraId="79266264" w14:textId="683AE8C8"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36,0 %</w:t>
            </w:r>
          </w:p>
        </w:tc>
        <w:tc>
          <w:tcPr>
            <w:tcW w:w="1206" w:type="dxa"/>
            <w:shd w:val="clear" w:color="auto" w:fill="BDD7F5"/>
          </w:tcPr>
          <w:p w14:paraId="50997C61" w14:textId="37012925"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26,1 %</w:t>
            </w:r>
          </w:p>
        </w:tc>
        <w:tc>
          <w:tcPr>
            <w:tcW w:w="1261" w:type="dxa"/>
            <w:shd w:val="clear" w:color="auto" w:fill="DDEBF7"/>
            <w:vAlign w:val="bottom"/>
          </w:tcPr>
          <w:p w14:paraId="2B457E5D" w14:textId="6A7E2B8B" w:rsidR="00CD480A" w:rsidRPr="00CE7A0E" w:rsidRDefault="00CD480A" w:rsidP="00CD480A">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30,3 %</w:t>
            </w:r>
          </w:p>
        </w:tc>
        <w:tc>
          <w:tcPr>
            <w:tcW w:w="1207" w:type="dxa"/>
            <w:shd w:val="clear" w:color="auto" w:fill="DDEBF7"/>
            <w:vAlign w:val="bottom"/>
          </w:tcPr>
          <w:p w14:paraId="240D898F" w14:textId="0559580E" w:rsidR="00CD480A" w:rsidRPr="00CE7A0E" w:rsidRDefault="00CD480A" w:rsidP="00CD480A">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26,2 % </w:t>
            </w:r>
          </w:p>
        </w:tc>
      </w:tr>
      <w:tr w:rsidR="00CD480A" w:rsidRPr="00CE7A0E" w14:paraId="3B260A3A" w14:textId="77777777" w:rsidTr="00303F78">
        <w:trPr>
          <w:trHeight w:val="170"/>
        </w:trPr>
        <w:tc>
          <w:tcPr>
            <w:tcW w:w="2228" w:type="dxa"/>
            <w:shd w:val="clear" w:color="auto" w:fill="BDD7F5"/>
            <w:vAlign w:val="bottom"/>
          </w:tcPr>
          <w:p w14:paraId="56156FC7" w14:textId="104BCD58"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Ja, meget </w:t>
            </w:r>
          </w:p>
        </w:tc>
        <w:tc>
          <w:tcPr>
            <w:tcW w:w="1269" w:type="dxa"/>
            <w:gridSpan w:val="2"/>
            <w:shd w:val="clear" w:color="auto" w:fill="DDEBF7"/>
          </w:tcPr>
          <w:p w14:paraId="0F6DFB17" w14:textId="05C30D40" w:rsidR="00CD480A" w:rsidRPr="00CE7A0E" w:rsidRDefault="007051E1"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60,0 %</w:t>
            </w:r>
          </w:p>
        </w:tc>
        <w:tc>
          <w:tcPr>
            <w:tcW w:w="1200" w:type="dxa"/>
            <w:shd w:val="clear" w:color="auto" w:fill="DDEBF7"/>
          </w:tcPr>
          <w:p w14:paraId="09465403" w14:textId="4850A196" w:rsidR="00CD480A" w:rsidRPr="00CE7A0E" w:rsidRDefault="007051E1"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70,7 %</w:t>
            </w:r>
          </w:p>
        </w:tc>
        <w:tc>
          <w:tcPr>
            <w:tcW w:w="1263" w:type="dxa"/>
            <w:shd w:val="clear" w:color="auto" w:fill="BDD7F5"/>
          </w:tcPr>
          <w:p w14:paraId="6A11A279" w14:textId="42944290" w:rsidR="00CD480A" w:rsidRPr="00CE7A0E" w:rsidRDefault="00CD480A"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60,1 %</w:t>
            </w:r>
          </w:p>
        </w:tc>
        <w:tc>
          <w:tcPr>
            <w:tcW w:w="1206" w:type="dxa"/>
            <w:shd w:val="clear" w:color="auto" w:fill="BDD7F5"/>
          </w:tcPr>
          <w:p w14:paraId="4192DC51" w14:textId="4CCA6B26" w:rsidR="00CD480A" w:rsidRPr="00CE7A0E" w:rsidRDefault="00CD480A"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71,5 %</w:t>
            </w:r>
          </w:p>
        </w:tc>
        <w:tc>
          <w:tcPr>
            <w:tcW w:w="1261" w:type="dxa"/>
            <w:shd w:val="clear" w:color="auto" w:fill="DDEBF7"/>
            <w:vAlign w:val="bottom"/>
          </w:tcPr>
          <w:p w14:paraId="3A1AD988" w14:textId="4F93BB6B" w:rsidR="00CD480A" w:rsidRPr="00CE7A0E" w:rsidRDefault="00CD480A"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66,6 %</w:t>
            </w:r>
          </w:p>
        </w:tc>
        <w:tc>
          <w:tcPr>
            <w:tcW w:w="1207" w:type="dxa"/>
            <w:shd w:val="clear" w:color="auto" w:fill="DDEBF7"/>
            <w:vAlign w:val="bottom"/>
          </w:tcPr>
          <w:p w14:paraId="33180289" w14:textId="7189E9C2" w:rsidR="00CD480A" w:rsidRPr="00CE7A0E" w:rsidRDefault="00CD480A"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71,7 % </w:t>
            </w:r>
          </w:p>
        </w:tc>
      </w:tr>
      <w:tr w:rsidR="00CD480A" w:rsidRPr="00CE7A0E" w14:paraId="362FD320" w14:textId="77777777" w:rsidTr="00303F78">
        <w:trPr>
          <w:trHeight w:val="170"/>
        </w:trPr>
        <w:tc>
          <w:tcPr>
            <w:tcW w:w="9634" w:type="dxa"/>
            <w:gridSpan w:val="8"/>
            <w:shd w:val="clear" w:color="auto" w:fill="DDEBF7"/>
            <w:vAlign w:val="bottom"/>
          </w:tcPr>
          <w:p w14:paraId="1C4C4CED" w14:textId="77777777" w:rsidR="00CD480A" w:rsidRPr="00CE7A0E" w:rsidRDefault="00CD480A"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i/>
                <w:iCs/>
                <w:color w:val="000000"/>
                <w:sz w:val="24"/>
                <w:szCs w:val="24"/>
                <w:lang w:eastAsia="da-DK"/>
              </w:rPr>
              <w:t>0.-3. klasse</w:t>
            </w:r>
            <w:r w:rsidRPr="00CE7A0E">
              <w:rPr>
                <w:rFonts w:asciiTheme="minorHAnsi" w:eastAsia="Times New Roman" w:hAnsiTheme="minorHAnsi" w:cstheme="minorHAnsi"/>
                <w:color w:val="000000"/>
                <w:sz w:val="24"/>
                <w:szCs w:val="24"/>
                <w:lang w:eastAsia="da-DK"/>
              </w:rPr>
              <w:t> </w:t>
            </w:r>
          </w:p>
        </w:tc>
      </w:tr>
      <w:tr w:rsidR="00CD480A" w:rsidRPr="00CE7A0E" w14:paraId="549BB6F2" w14:textId="77777777" w:rsidTr="00303F78">
        <w:trPr>
          <w:trHeight w:val="170"/>
        </w:trPr>
        <w:tc>
          <w:tcPr>
            <w:tcW w:w="9634" w:type="dxa"/>
            <w:gridSpan w:val="8"/>
            <w:shd w:val="clear" w:color="auto" w:fill="BDD7F5"/>
            <w:vAlign w:val="bottom"/>
          </w:tcPr>
          <w:p w14:paraId="63C340D9" w14:textId="77777777" w:rsidR="00CD480A" w:rsidRPr="00CE7A0E" w:rsidRDefault="00CD480A"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Er der nogen, der driller dig, så du bliver ked af det? </w:t>
            </w:r>
          </w:p>
        </w:tc>
      </w:tr>
      <w:tr w:rsidR="00CD480A" w:rsidRPr="00CE7A0E" w14:paraId="14309F5F" w14:textId="77777777" w:rsidTr="00303F78">
        <w:trPr>
          <w:trHeight w:val="170"/>
        </w:trPr>
        <w:tc>
          <w:tcPr>
            <w:tcW w:w="2228" w:type="dxa"/>
            <w:shd w:val="clear" w:color="auto" w:fill="BDD7F5"/>
            <w:vAlign w:val="bottom"/>
          </w:tcPr>
          <w:p w14:paraId="74C65440" w14:textId="47116CEE"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Ja, tit </w:t>
            </w:r>
          </w:p>
        </w:tc>
        <w:tc>
          <w:tcPr>
            <w:tcW w:w="1269" w:type="dxa"/>
            <w:gridSpan w:val="2"/>
            <w:shd w:val="clear" w:color="auto" w:fill="DDEBF7"/>
          </w:tcPr>
          <w:p w14:paraId="779B227E" w14:textId="51D746F2"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13,3 %</w:t>
            </w:r>
          </w:p>
        </w:tc>
        <w:tc>
          <w:tcPr>
            <w:tcW w:w="1200" w:type="dxa"/>
            <w:shd w:val="clear" w:color="auto" w:fill="DDEBF7"/>
          </w:tcPr>
          <w:p w14:paraId="158736BC" w14:textId="043422B5"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8,4 %</w:t>
            </w:r>
          </w:p>
        </w:tc>
        <w:tc>
          <w:tcPr>
            <w:tcW w:w="1263" w:type="dxa"/>
            <w:shd w:val="clear" w:color="auto" w:fill="BDD7F5"/>
          </w:tcPr>
          <w:p w14:paraId="7F4B809E" w14:textId="338E3411"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11,8 %</w:t>
            </w:r>
          </w:p>
        </w:tc>
        <w:tc>
          <w:tcPr>
            <w:tcW w:w="1206" w:type="dxa"/>
            <w:shd w:val="clear" w:color="auto" w:fill="BDD7F5"/>
          </w:tcPr>
          <w:p w14:paraId="0E9221B1" w14:textId="71703927"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8,3 %</w:t>
            </w:r>
          </w:p>
        </w:tc>
        <w:tc>
          <w:tcPr>
            <w:tcW w:w="1261" w:type="dxa"/>
            <w:shd w:val="clear" w:color="auto" w:fill="DDEBF7"/>
            <w:vAlign w:val="bottom"/>
          </w:tcPr>
          <w:p w14:paraId="1723332F" w14:textId="49938739"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11,8 %</w:t>
            </w:r>
          </w:p>
        </w:tc>
        <w:tc>
          <w:tcPr>
            <w:tcW w:w="1207" w:type="dxa"/>
            <w:shd w:val="clear" w:color="auto" w:fill="DDEBF7"/>
            <w:vAlign w:val="bottom"/>
          </w:tcPr>
          <w:p w14:paraId="3C6F482C" w14:textId="1021084F"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7,9 %</w:t>
            </w:r>
          </w:p>
        </w:tc>
      </w:tr>
      <w:tr w:rsidR="00CD480A" w:rsidRPr="00CE7A0E" w14:paraId="36C2DE55" w14:textId="77777777" w:rsidTr="00303F78">
        <w:trPr>
          <w:trHeight w:val="170"/>
        </w:trPr>
        <w:tc>
          <w:tcPr>
            <w:tcW w:w="2228" w:type="dxa"/>
            <w:shd w:val="clear" w:color="auto" w:fill="BDD7F5"/>
            <w:vAlign w:val="bottom"/>
          </w:tcPr>
          <w:p w14:paraId="285EBBC1" w14:textId="028CB6A3"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Ja, nogle gange </w:t>
            </w:r>
          </w:p>
        </w:tc>
        <w:tc>
          <w:tcPr>
            <w:tcW w:w="1269" w:type="dxa"/>
            <w:gridSpan w:val="2"/>
            <w:shd w:val="clear" w:color="auto" w:fill="DDEBF7"/>
          </w:tcPr>
          <w:p w14:paraId="5555B673" w14:textId="09C59744"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47,0 %</w:t>
            </w:r>
          </w:p>
        </w:tc>
        <w:tc>
          <w:tcPr>
            <w:tcW w:w="1200" w:type="dxa"/>
            <w:shd w:val="clear" w:color="auto" w:fill="DDEBF7"/>
          </w:tcPr>
          <w:p w14:paraId="544543BA" w14:textId="19038442"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41,8 %</w:t>
            </w:r>
          </w:p>
        </w:tc>
        <w:tc>
          <w:tcPr>
            <w:tcW w:w="1263" w:type="dxa"/>
            <w:shd w:val="clear" w:color="auto" w:fill="BDD7F5"/>
          </w:tcPr>
          <w:p w14:paraId="00440A45" w14:textId="794D8A38"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46,5 %</w:t>
            </w:r>
          </w:p>
        </w:tc>
        <w:tc>
          <w:tcPr>
            <w:tcW w:w="1206" w:type="dxa"/>
            <w:shd w:val="clear" w:color="auto" w:fill="BDD7F5"/>
          </w:tcPr>
          <w:p w14:paraId="4D4AA86C" w14:textId="2EBC8CB1"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40,9 %</w:t>
            </w:r>
          </w:p>
        </w:tc>
        <w:tc>
          <w:tcPr>
            <w:tcW w:w="1261" w:type="dxa"/>
            <w:shd w:val="clear" w:color="auto" w:fill="DDEBF7"/>
            <w:vAlign w:val="bottom"/>
          </w:tcPr>
          <w:p w14:paraId="442C0948" w14:textId="3BB7643C"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43,6 %</w:t>
            </w:r>
          </w:p>
        </w:tc>
        <w:tc>
          <w:tcPr>
            <w:tcW w:w="1207" w:type="dxa"/>
            <w:shd w:val="clear" w:color="auto" w:fill="DDEBF7"/>
            <w:vAlign w:val="bottom"/>
          </w:tcPr>
          <w:p w14:paraId="686CF368" w14:textId="5E487AB7"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39,6 %</w:t>
            </w:r>
          </w:p>
        </w:tc>
      </w:tr>
      <w:tr w:rsidR="00CD480A" w:rsidRPr="00CE7A0E" w14:paraId="0DDD3412" w14:textId="77777777" w:rsidTr="00303F78">
        <w:trPr>
          <w:trHeight w:val="170"/>
        </w:trPr>
        <w:tc>
          <w:tcPr>
            <w:tcW w:w="2228" w:type="dxa"/>
            <w:shd w:val="clear" w:color="auto" w:fill="BDD7F5"/>
            <w:vAlign w:val="bottom"/>
          </w:tcPr>
          <w:p w14:paraId="6CD83EE3" w14:textId="6B474C53"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Nej </w:t>
            </w:r>
          </w:p>
        </w:tc>
        <w:tc>
          <w:tcPr>
            <w:tcW w:w="1269" w:type="dxa"/>
            <w:gridSpan w:val="2"/>
            <w:shd w:val="clear" w:color="auto" w:fill="DDEBF7"/>
          </w:tcPr>
          <w:p w14:paraId="3EF18CC4" w14:textId="015875BF"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39,7 %</w:t>
            </w:r>
          </w:p>
        </w:tc>
        <w:tc>
          <w:tcPr>
            <w:tcW w:w="1200" w:type="dxa"/>
            <w:shd w:val="clear" w:color="auto" w:fill="DDEBF7"/>
          </w:tcPr>
          <w:p w14:paraId="53B2103F" w14:textId="12ED61DF"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49,8 %</w:t>
            </w:r>
          </w:p>
        </w:tc>
        <w:tc>
          <w:tcPr>
            <w:tcW w:w="1263" w:type="dxa"/>
            <w:shd w:val="clear" w:color="auto" w:fill="BDD7F5"/>
          </w:tcPr>
          <w:p w14:paraId="712620F1" w14:textId="126E3001"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41,6 %</w:t>
            </w:r>
          </w:p>
        </w:tc>
        <w:tc>
          <w:tcPr>
            <w:tcW w:w="1206" w:type="dxa"/>
            <w:shd w:val="clear" w:color="auto" w:fill="BDD7F5"/>
          </w:tcPr>
          <w:p w14:paraId="5ECAB882" w14:textId="283457B4"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50,8 %</w:t>
            </w:r>
          </w:p>
        </w:tc>
        <w:tc>
          <w:tcPr>
            <w:tcW w:w="1261" w:type="dxa"/>
            <w:shd w:val="clear" w:color="auto" w:fill="DDEBF7"/>
            <w:vAlign w:val="bottom"/>
          </w:tcPr>
          <w:p w14:paraId="22152FEA" w14:textId="058D1310"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44,5 %</w:t>
            </w:r>
          </w:p>
        </w:tc>
        <w:tc>
          <w:tcPr>
            <w:tcW w:w="1207" w:type="dxa"/>
            <w:shd w:val="clear" w:color="auto" w:fill="DDEBF7"/>
            <w:vAlign w:val="bottom"/>
          </w:tcPr>
          <w:p w14:paraId="21DBF1EF" w14:textId="1D98AB47"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52,6 %</w:t>
            </w:r>
          </w:p>
        </w:tc>
      </w:tr>
      <w:tr w:rsidR="00CD480A" w:rsidRPr="00CE7A0E" w14:paraId="373FE899" w14:textId="77777777" w:rsidTr="00303F78">
        <w:trPr>
          <w:trHeight w:val="170"/>
        </w:trPr>
        <w:tc>
          <w:tcPr>
            <w:tcW w:w="9634" w:type="dxa"/>
            <w:gridSpan w:val="8"/>
            <w:shd w:val="clear" w:color="auto" w:fill="DDEBF7"/>
            <w:vAlign w:val="bottom"/>
          </w:tcPr>
          <w:p w14:paraId="7A234CA2" w14:textId="77777777" w:rsidR="00CD480A" w:rsidRPr="00CE7A0E" w:rsidRDefault="00CD480A"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i/>
                <w:iCs/>
                <w:color w:val="000000"/>
                <w:sz w:val="24"/>
                <w:szCs w:val="24"/>
                <w:lang w:eastAsia="da-DK"/>
              </w:rPr>
              <w:t>0.-3. klasse</w:t>
            </w:r>
            <w:r w:rsidRPr="00CE7A0E">
              <w:rPr>
                <w:rFonts w:asciiTheme="minorHAnsi" w:eastAsia="Times New Roman" w:hAnsiTheme="minorHAnsi" w:cstheme="minorHAnsi"/>
                <w:color w:val="000000"/>
                <w:sz w:val="24"/>
                <w:szCs w:val="24"/>
                <w:lang w:eastAsia="da-DK"/>
              </w:rPr>
              <w:t> </w:t>
            </w:r>
          </w:p>
        </w:tc>
      </w:tr>
      <w:tr w:rsidR="00CD480A" w:rsidRPr="00CE7A0E" w14:paraId="6F6EA4A5" w14:textId="77777777" w:rsidTr="00303F78">
        <w:trPr>
          <w:trHeight w:val="170"/>
        </w:trPr>
        <w:tc>
          <w:tcPr>
            <w:tcW w:w="9634" w:type="dxa"/>
            <w:gridSpan w:val="8"/>
            <w:shd w:val="clear" w:color="auto" w:fill="BDD7F5"/>
            <w:vAlign w:val="bottom"/>
          </w:tcPr>
          <w:p w14:paraId="29CB1844" w14:textId="77777777" w:rsidR="00CD480A" w:rsidRPr="00CE7A0E" w:rsidRDefault="00CD480A"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Er du bange for at de andre børn griner ad dig i skolen?</w:t>
            </w:r>
          </w:p>
        </w:tc>
      </w:tr>
      <w:tr w:rsidR="00CD480A" w:rsidRPr="00CE7A0E" w14:paraId="635842F1" w14:textId="77777777" w:rsidTr="00303F78">
        <w:trPr>
          <w:trHeight w:val="170"/>
        </w:trPr>
        <w:tc>
          <w:tcPr>
            <w:tcW w:w="2228" w:type="dxa"/>
            <w:shd w:val="clear" w:color="auto" w:fill="BDD7F5"/>
            <w:vAlign w:val="bottom"/>
          </w:tcPr>
          <w:p w14:paraId="02AF33C6" w14:textId="29480670"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Ja, meget </w:t>
            </w:r>
          </w:p>
        </w:tc>
        <w:tc>
          <w:tcPr>
            <w:tcW w:w="1269" w:type="dxa"/>
            <w:gridSpan w:val="2"/>
            <w:shd w:val="clear" w:color="auto" w:fill="DDEBF7"/>
          </w:tcPr>
          <w:p w14:paraId="1661E0B7" w14:textId="56118584"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14,5 %</w:t>
            </w:r>
          </w:p>
        </w:tc>
        <w:tc>
          <w:tcPr>
            <w:tcW w:w="1200" w:type="dxa"/>
            <w:shd w:val="clear" w:color="auto" w:fill="DDEBF7"/>
          </w:tcPr>
          <w:p w14:paraId="43F67F49" w14:textId="466F7D1D"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9,1 %</w:t>
            </w:r>
          </w:p>
        </w:tc>
        <w:tc>
          <w:tcPr>
            <w:tcW w:w="1263" w:type="dxa"/>
            <w:shd w:val="clear" w:color="auto" w:fill="BDD7F5"/>
          </w:tcPr>
          <w:p w14:paraId="627DE3D7" w14:textId="2A0C74F6"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12,4 %</w:t>
            </w:r>
          </w:p>
        </w:tc>
        <w:tc>
          <w:tcPr>
            <w:tcW w:w="1206" w:type="dxa"/>
            <w:shd w:val="clear" w:color="auto" w:fill="BDD7F5"/>
          </w:tcPr>
          <w:p w14:paraId="129AA485" w14:textId="3AEFC94D"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9,1 %</w:t>
            </w:r>
          </w:p>
        </w:tc>
        <w:tc>
          <w:tcPr>
            <w:tcW w:w="1261" w:type="dxa"/>
            <w:shd w:val="clear" w:color="auto" w:fill="DDEBF7"/>
            <w:vAlign w:val="bottom"/>
          </w:tcPr>
          <w:p w14:paraId="51A64DFE" w14:textId="04EF92BF"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10,6 %</w:t>
            </w:r>
          </w:p>
        </w:tc>
        <w:tc>
          <w:tcPr>
            <w:tcW w:w="1207" w:type="dxa"/>
            <w:shd w:val="clear" w:color="auto" w:fill="DDEBF7"/>
            <w:vAlign w:val="bottom"/>
          </w:tcPr>
          <w:p w14:paraId="740AF4A5" w14:textId="1F668014"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9,6 %</w:t>
            </w:r>
          </w:p>
        </w:tc>
      </w:tr>
      <w:tr w:rsidR="00CD480A" w:rsidRPr="00CE7A0E" w14:paraId="223618D3" w14:textId="77777777" w:rsidTr="00303F78">
        <w:trPr>
          <w:trHeight w:val="170"/>
        </w:trPr>
        <w:tc>
          <w:tcPr>
            <w:tcW w:w="2228" w:type="dxa"/>
            <w:shd w:val="clear" w:color="auto" w:fill="BDD7F5"/>
            <w:vAlign w:val="bottom"/>
          </w:tcPr>
          <w:p w14:paraId="4C0D120F" w14:textId="75F43E9A" w:rsidR="00CD480A" w:rsidRPr="00CE7A0E" w:rsidRDefault="00CD480A" w:rsidP="00D7736F">
            <w:pP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 xml:space="preserve"> Ja, lidt </w:t>
            </w:r>
          </w:p>
        </w:tc>
        <w:tc>
          <w:tcPr>
            <w:tcW w:w="1269" w:type="dxa"/>
            <w:gridSpan w:val="2"/>
            <w:shd w:val="clear" w:color="auto" w:fill="DDEBF7"/>
          </w:tcPr>
          <w:p w14:paraId="2C7AA29E" w14:textId="672ACCA9"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27,5 %</w:t>
            </w:r>
          </w:p>
        </w:tc>
        <w:tc>
          <w:tcPr>
            <w:tcW w:w="1200" w:type="dxa"/>
            <w:shd w:val="clear" w:color="auto" w:fill="DDEBF7"/>
          </w:tcPr>
          <w:p w14:paraId="77BD40B7" w14:textId="5A1FBAC9"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26,3 %</w:t>
            </w:r>
          </w:p>
        </w:tc>
        <w:tc>
          <w:tcPr>
            <w:tcW w:w="1263" w:type="dxa"/>
            <w:shd w:val="clear" w:color="auto" w:fill="BDD7F5"/>
          </w:tcPr>
          <w:p w14:paraId="3268AAF6" w14:textId="1C0A50D6"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26,2 %</w:t>
            </w:r>
          </w:p>
        </w:tc>
        <w:tc>
          <w:tcPr>
            <w:tcW w:w="1206" w:type="dxa"/>
            <w:shd w:val="clear" w:color="auto" w:fill="BDD7F5"/>
          </w:tcPr>
          <w:p w14:paraId="74736A38" w14:textId="52CBEE9E"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24,8 %</w:t>
            </w:r>
          </w:p>
        </w:tc>
        <w:tc>
          <w:tcPr>
            <w:tcW w:w="1261" w:type="dxa"/>
            <w:shd w:val="clear" w:color="auto" w:fill="DDEBF7"/>
            <w:vAlign w:val="bottom"/>
          </w:tcPr>
          <w:p w14:paraId="0ABED1CB" w14:textId="75DD5597"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26,6 %</w:t>
            </w:r>
          </w:p>
        </w:tc>
        <w:tc>
          <w:tcPr>
            <w:tcW w:w="1207" w:type="dxa"/>
            <w:shd w:val="clear" w:color="auto" w:fill="DDEBF7"/>
            <w:vAlign w:val="bottom"/>
          </w:tcPr>
          <w:p w14:paraId="55831E81" w14:textId="3A4C301F"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26,2 %</w:t>
            </w:r>
          </w:p>
        </w:tc>
      </w:tr>
      <w:tr w:rsidR="00CD480A" w:rsidRPr="00CE7A0E" w14:paraId="54A7A8EA" w14:textId="77777777" w:rsidTr="00303F78">
        <w:trPr>
          <w:trHeight w:val="170"/>
        </w:trPr>
        <w:tc>
          <w:tcPr>
            <w:tcW w:w="2228" w:type="dxa"/>
            <w:shd w:val="clear" w:color="auto" w:fill="BDD7F5"/>
            <w:vAlign w:val="bottom"/>
          </w:tcPr>
          <w:p w14:paraId="106327F4" w14:textId="03E127D9" w:rsidR="00CD480A" w:rsidRPr="00CE7A0E" w:rsidRDefault="00CD480A" w:rsidP="00D7736F">
            <w:pP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 xml:space="preserve"> Nej </w:t>
            </w:r>
          </w:p>
        </w:tc>
        <w:tc>
          <w:tcPr>
            <w:tcW w:w="1269" w:type="dxa"/>
            <w:gridSpan w:val="2"/>
            <w:shd w:val="clear" w:color="auto" w:fill="DDEBF7"/>
          </w:tcPr>
          <w:p w14:paraId="47007230" w14:textId="4D07185F"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57,9 %</w:t>
            </w:r>
          </w:p>
        </w:tc>
        <w:tc>
          <w:tcPr>
            <w:tcW w:w="1200" w:type="dxa"/>
            <w:shd w:val="clear" w:color="auto" w:fill="DDEBF7"/>
          </w:tcPr>
          <w:p w14:paraId="77297E44" w14:textId="5E1895BE" w:rsidR="00CD480A" w:rsidRPr="00CE7A0E" w:rsidRDefault="007051E1"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64,5 %</w:t>
            </w:r>
          </w:p>
        </w:tc>
        <w:tc>
          <w:tcPr>
            <w:tcW w:w="1263" w:type="dxa"/>
            <w:shd w:val="clear" w:color="auto" w:fill="BDD7F5"/>
          </w:tcPr>
          <w:p w14:paraId="0DDDE6F3" w14:textId="748E0B2C"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61,4 %</w:t>
            </w:r>
          </w:p>
        </w:tc>
        <w:tc>
          <w:tcPr>
            <w:tcW w:w="1206" w:type="dxa"/>
            <w:shd w:val="clear" w:color="auto" w:fill="BDD7F5"/>
          </w:tcPr>
          <w:p w14:paraId="14F1AFA7" w14:textId="084F86C8" w:rsidR="00CD480A" w:rsidRPr="00CE7A0E" w:rsidRDefault="00CD480A" w:rsidP="00CD480A">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66,1 %</w:t>
            </w:r>
          </w:p>
        </w:tc>
        <w:tc>
          <w:tcPr>
            <w:tcW w:w="1261" w:type="dxa"/>
            <w:shd w:val="clear" w:color="auto" w:fill="DDEBF7"/>
            <w:vAlign w:val="bottom"/>
          </w:tcPr>
          <w:p w14:paraId="16EC5610" w14:textId="47298880"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62,8 %</w:t>
            </w:r>
          </w:p>
        </w:tc>
        <w:tc>
          <w:tcPr>
            <w:tcW w:w="1207" w:type="dxa"/>
            <w:shd w:val="clear" w:color="auto" w:fill="DDEBF7"/>
            <w:vAlign w:val="bottom"/>
          </w:tcPr>
          <w:p w14:paraId="03AE66BA" w14:textId="17DED939"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64,2 %</w:t>
            </w:r>
          </w:p>
        </w:tc>
      </w:tr>
      <w:tr w:rsidR="00CD480A" w:rsidRPr="00CE7A0E" w14:paraId="35139722" w14:textId="77777777" w:rsidTr="00303F78">
        <w:trPr>
          <w:trHeight w:val="170"/>
        </w:trPr>
        <w:tc>
          <w:tcPr>
            <w:tcW w:w="9634" w:type="dxa"/>
            <w:gridSpan w:val="8"/>
            <w:shd w:val="clear" w:color="auto" w:fill="DDEBF7"/>
            <w:vAlign w:val="bottom"/>
          </w:tcPr>
          <w:p w14:paraId="54B8153D" w14:textId="3D9056D7" w:rsidR="00CD480A" w:rsidRPr="00CE7A0E" w:rsidRDefault="00CD480A"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i/>
                <w:iCs/>
                <w:color w:val="000000"/>
                <w:sz w:val="24"/>
                <w:szCs w:val="24"/>
                <w:lang w:eastAsia="da-DK"/>
              </w:rPr>
              <w:t>4.-9. klasse</w:t>
            </w:r>
            <w:r w:rsidRPr="00CE7A0E">
              <w:rPr>
                <w:rFonts w:asciiTheme="minorHAnsi" w:eastAsia="Times New Roman" w:hAnsiTheme="minorHAnsi" w:cstheme="minorHAnsi"/>
                <w:color w:val="000000"/>
                <w:sz w:val="24"/>
                <w:szCs w:val="24"/>
                <w:lang w:eastAsia="da-DK"/>
              </w:rPr>
              <w:t> </w:t>
            </w:r>
          </w:p>
        </w:tc>
      </w:tr>
      <w:tr w:rsidR="00CD480A" w:rsidRPr="00CE7A0E" w14:paraId="58E7654F" w14:textId="77777777" w:rsidTr="00303F78">
        <w:trPr>
          <w:trHeight w:val="170"/>
        </w:trPr>
        <w:tc>
          <w:tcPr>
            <w:tcW w:w="9634" w:type="dxa"/>
            <w:gridSpan w:val="8"/>
            <w:shd w:val="clear" w:color="auto" w:fill="BDD7F5"/>
            <w:vAlign w:val="bottom"/>
          </w:tcPr>
          <w:p w14:paraId="5E896B54" w14:textId="232A19A8" w:rsidR="00CD480A" w:rsidRPr="00CE7A0E" w:rsidRDefault="00CD480A"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Er du glad for din klasse? </w:t>
            </w:r>
          </w:p>
        </w:tc>
      </w:tr>
      <w:tr w:rsidR="00CD480A" w:rsidRPr="00CE7A0E" w14:paraId="65F10321" w14:textId="77777777" w:rsidTr="00303F78">
        <w:trPr>
          <w:trHeight w:val="170"/>
        </w:trPr>
        <w:tc>
          <w:tcPr>
            <w:tcW w:w="2228" w:type="dxa"/>
            <w:shd w:val="clear" w:color="auto" w:fill="BDD7F5"/>
            <w:vAlign w:val="bottom"/>
          </w:tcPr>
          <w:p w14:paraId="1A7ADD80" w14:textId="4B2BD206"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Aldrig </w:t>
            </w:r>
          </w:p>
        </w:tc>
        <w:tc>
          <w:tcPr>
            <w:tcW w:w="1269" w:type="dxa"/>
            <w:gridSpan w:val="2"/>
            <w:shd w:val="clear" w:color="auto" w:fill="DDEBF7"/>
          </w:tcPr>
          <w:p w14:paraId="76903E9B" w14:textId="3057C329" w:rsidR="00CD480A" w:rsidRPr="00CE7A0E" w:rsidRDefault="00D51DF6"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1,4 %</w:t>
            </w:r>
          </w:p>
        </w:tc>
        <w:tc>
          <w:tcPr>
            <w:tcW w:w="1200" w:type="dxa"/>
            <w:shd w:val="clear" w:color="auto" w:fill="DDEBF7"/>
          </w:tcPr>
          <w:p w14:paraId="16BEA89D" w14:textId="71BE67E9" w:rsidR="00CD480A" w:rsidRPr="00CE7A0E" w:rsidRDefault="00D51DF6"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1,0 %</w:t>
            </w:r>
          </w:p>
        </w:tc>
        <w:tc>
          <w:tcPr>
            <w:tcW w:w="1263" w:type="dxa"/>
            <w:shd w:val="clear" w:color="auto" w:fill="BDD7F5"/>
          </w:tcPr>
          <w:p w14:paraId="2B573C85" w14:textId="3167D8AF"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1,4 %</w:t>
            </w:r>
          </w:p>
        </w:tc>
        <w:tc>
          <w:tcPr>
            <w:tcW w:w="1206" w:type="dxa"/>
            <w:shd w:val="clear" w:color="auto" w:fill="BDD7F5"/>
          </w:tcPr>
          <w:p w14:paraId="4CB9779B" w14:textId="77F07FDF"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0,9 %</w:t>
            </w:r>
          </w:p>
        </w:tc>
        <w:tc>
          <w:tcPr>
            <w:tcW w:w="1261" w:type="dxa"/>
            <w:shd w:val="clear" w:color="auto" w:fill="DDEBF7"/>
            <w:vAlign w:val="bottom"/>
          </w:tcPr>
          <w:p w14:paraId="022E657B" w14:textId="13C97000"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1,9 %</w:t>
            </w:r>
          </w:p>
        </w:tc>
        <w:tc>
          <w:tcPr>
            <w:tcW w:w="1207" w:type="dxa"/>
            <w:shd w:val="clear" w:color="auto" w:fill="DDEBF7"/>
            <w:vAlign w:val="bottom"/>
          </w:tcPr>
          <w:p w14:paraId="48F7CFF0" w14:textId="31DA5FBB"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1,1 %</w:t>
            </w:r>
          </w:p>
        </w:tc>
      </w:tr>
      <w:tr w:rsidR="00CD480A" w:rsidRPr="00CE7A0E" w14:paraId="39D4C272" w14:textId="77777777" w:rsidTr="00303F78">
        <w:trPr>
          <w:trHeight w:val="170"/>
        </w:trPr>
        <w:tc>
          <w:tcPr>
            <w:tcW w:w="2228" w:type="dxa"/>
            <w:shd w:val="clear" w:color="auto" w:fill="BDD7F5"/>
            <w:vAlign w:val="bottom"/>
          </w:tcPr>
          <w:p w14:paraId="58D87252" w14:textId="6B251A20"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Sjældent </w:t>
            </w:r>
          </w:p>
        </w:tc>
        <w:tc>
          <w:tcPr>
            <w:tcW w:w="1269" w:type="dxa"/>
            <w:gridSpan w:val="2"/>
            <w:shd w:val="clear" w:color="auto" w:fill="DDEBF7"/>
          </w:tcPr>
          <w:p w14:paraId="02A6A097" w14:textId="23939D2F" w:rsidR="00CD480A" w:rsidRPr="00CE7A0E" w:rsidRDefault="00D51DF6"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4,3 %</w:t>
            </w:r>
          </w:p>
        </w:tc>
        <w:tc>
          <w:tcPr>
            <w:tcW w:w="1200" w:type="dxa"/>
            <w:shd w:val="clear" w:color="auto" w:fill="DDEBF7"/>
          </w:tcPr>
          <w:p w14:paraId="4D6B6A71" w14:textId="098D3550" w:rsidR="00CD480A" w:rsidRPr="00CE7A0E" w:rsidRDefault="00D51DF6"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3,8 %</w:t>
            </w:r>
          </w:p>
        </w:tc>
        <w:tc>
          <w:tcPr>
            <w:tcW w:w="1263" w:type="dxa"/>
            <w:shd w:val="clear" w:color="auto" w:fill="BDD7F5"/>
          </w:tcPr>
          <w:p w14:paraId="2CDF43A0" w14:textId="60668718"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4,8 %</w:t>
            </w:r>
          </w:p>
        </w:tc>
        <w:tc>
          <w:tcPr>
            <w:tcW w:w="1206" w:type="dxa"/>
            <w:shd w:val="clear" w:color="auto" w:fill="BDD7F5"/>
          </w:tcPr>
          <w:p w14:paraId="0C32220D" w14:textId="585991F0"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3,6 %</w:t>
            </w:r>
          </w:p>
        </w:tc>
        <w:tc>
          <w:tcPr>
            <w:tcW w:w="1261" w:type="dxa"/>
            <w:shd w:val="clear" w:color="auto" w:fill="DDEBF7"/>
            <w:vAlign w:val="bottom"/>
          </w:tcPr>
          <w:p w14:paraId="7A5106CA" w14:textId="21975776"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5,1 %</w:t>
            </w:r>
          </w:p>
        </w:tc>
        <w:tc>
          <w:tcPr>
            <w:tcW w:w="1207" w:type="dxa"/>
            <w:shd w:val="clear" w:color="auto" w:fill="DDEBF7"/>
            <w:vAlign w:val="bottom"/>
          </w:tcPr>
          <w:p w14:paraId="117E6AD2" w14:textId="46030B21"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3,9 %</w:t>
            </w:r>
          </w:p>
        </w:tc>
      </w:tr>
      <w:tr w:rsidR="00CD480A" w:rsidRPr="00CE7A0E" w14:paraId="0B68EF76" w14:textId="77777777" w:rsidTr="00303F78">
        <w:trPr>
          <w:trHeight w:val="170"/>
        </w:trPr>
        <w:tc>
          <w:tcPr>
            <w:tcW w:w="2228" w:type="dxa"/>
            <w:shd w:val="clear" w:color="auto" w:fill="BDD7F5"/>
            <w:vAlign w:val="bottom"/>
          </w:tcPr>
          <w:p w14:paraId="498800AB" w14:textId="3A810246"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En gang i mellem </w:t>
            </w:r>
          </w:p>
        </w:tc>
        <w:tc>
          <w:tcPr>
            <w:tcW w:w="1269" w:type="dxa"/>
            <w:gridSpan w:val="2"/>
            <w:shd w:val="clear" w:color="auto" w:fill="DDEBF7"/>
          </w:tcPr>
          <w:p w14:paraId="018E71CC" w14:textId="53AEE8BE" w:rsidR="00CD480A" w:rsidRPr="00CE7A0E" w:rsidRDefault="00D51DF6"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19,2 %</w:t>
            </w:r>
          </w:p>
        </w:tc>
        <w:tc>
          <w:tcPr>
            <w:tcW w:w="1200" w:type="dxa"/>
            <w:shd w:val="clear" w:color="auto" w:fill="DDEBF7"/>
          </w:tcPr>
          <w:p w14:paraId="50B05223" w14:textId="1DEAFFC1" w:rsidR="00CD480A" w:rsidRPr="00CE7A0E" w:rsidRDefault="00D51DF6"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16,0 %</w:t>
            </w:r>
          </w:p>
        </w:tc>
        <w:tc>
          <w:tcPr>
            <w:tcW w:w="1263" w:type="dxa"/>
            <w:shd w:val="clear" w:color="auto" w:fill="BDD7F5"/>
          </w:tcPr>
          <w:p w14:paraId="174BD6F2" w14:textId="7F408571"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18,8 %</w:t>
            </w:r>
          </w:p>
        </w:tc>
        <w:tc>
          <w:tcPr>
            <w:tcW w:w="1206" w:type="dxa"/>
            <w:shd w:val="clear" w:color="auto" w:fill="BDD7F5"/>
          </w:tcPr>
          <w:p w14:paraId="5381B2C4" w14:textId="694C3769"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15,6 %</w:t>
            </w:r>
          </w:p>
        </w:tc>
        <w:tc>
          <w:tcPr>
            <w:tcW w:w="1261" w:type="dxa"/>
            <w:shd w:val="clear" w:color="auto" w:fill="DDEBF7"/>
            <w:vAlign w:val="bottom"/>
          </w:tcPr>
          <w:p w14:paraId="31B3F387" w14:textId="7DCED2D7"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21,6 %</w:t>
            </w:r>
          </w:p>
        </w:tc>
        <w:tc>
          <w:tcPr>
            <w:tcW w:w="1207" w:type="dxa"/>
            <w:shd w:val="clear" w:color="auto" w:fill="DDEBF7"/>
            <w:vAlign w:val="bottom"/>
          </w:tcPr>
          <w:p w14:paraId="5F925237" w14:textId="027B8ADB"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16,6 %</w:t>
            </w:r>
          </w:p>
        </w:tc>
      </w:tr>
      <w:tr w:rsidR="00CD480A" w:rsidRPr="00CE7A0E" w14:paraId="08802FB3" w14:textId="77777777" w:rsidTr="00303F78">
        <w:trPr>
          <w:trHeight w:val="170"/>
        </w:trPr>
        <w:tc>
          <w:tcPr>
            <w:tcW w:w="2228" w:type="dxa"/>
            <w:shd w:val="clear" w:color="auto" w:fill="BDD7F5"/>
            <w:vAlign w:val="bottom"/>
          </w:tcPr>
          <w:p w14:paraId="5832A6BD" w14:textId="096837B0"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Tit </w:t>
            </w:r>
          </w:p>
        </w:tc>
        <w:tc>
          <w:tcPr>
            <w:tcW w:w="1269" w:type="dxa"/>
            <w:gridSpan w:val="2"/>
            <w:shd w:val="clear" w:color="auto" w:fill="DDEBF7"/>
          </w:tcPr>
          <w:p w14:paraId="2A338717" w14:textId="1FC35BDF" w:rsidR="00CD480A" w:rsidRPr="00CE7A0E" w:rsidRDefault="00D51DF6"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44,0 %</w:t>
            </w:r>
          </w:p>
        </w:tc>
        <w:tc>
          <w:tcPr>
            <w:tcW w:w="1200" w:type="dxa"/>
            <w:shd w:val="clear" w:color="auto" w:fill="DDEBF7"/>
          </w:tcPr>
          <w:p w14:paraId="15D23C73" w14:textId="5F0592F7" w:rsidR="00CD480A" w:rsidRPr="00CE7A0E" w:rsidRDefault="00D51DF6"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40,5 %</w:t>
            </w:r>
          </w:p>
        </w:tc>
        <w:tc>
          <w:tcPr>
            <w:tcW w:w="1263" w:type="dxa"/>
            <w:shd w:val="clear" w:color="auto" w:fill="BDD7F5"/>
          </w:tcPr>
          <w:p w14:paraId="3D65B901" w14:textId="2BF69E9F"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42,5 %</w:t>
            </w:r>
          </w:p>
        </w:tc>
        <w:tc>
          <w:tcPr>
            <w:tcW w:w="1206" w:type="dxa"/>
            <w:shd w:val="clear" w:color="auto" w:fill="BDD7F5"/>
          </w:tcPr>
          <w:p w14:paraId="0277422B" w14:textId="2F300DAF"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41,1 %</w:t>
            </w:r>
          </w:p>
        </w:tc>
        <w:tc>
          <w:tcPr>
            <w:tcW w:w="1261" w:type="dxa"/>
            <w:shd w:val="clear" w:color="auto" w:fill="DDEBF7"/>
            <w:vAlign w:val="bottom"/>
          </w:tcPr>
          <w:p w14:paraId="34322731" w14:textId="588A93B4"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42,3 %</w:t>
            </w:r>
          </w:p>
        </w:tc>
        <w:tc>
          <w:tcPr>
            <w:tcW w:w="1207" w:type="dxa"/>
            <w:shd w:val="clear" w:color="auto" w:fill="DDEBF7"/>
            <w:vAlign w:val="bottom"/>
          </w:tcPr>
          <w:p w14:paraId="031645CB" w14:textId="5751374F"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42,2 %</w:t>
            </w:r>
          </w:p>
        </w:tc>
      </w:tr>
      <w:tr w:rsidR="00CD480A" w:rsidRPr="00CE7A0E" w14:paraId="20948350" w14:textId="77777777" w:rsidTr="00303F78">
        <w:trPr>
          <w:trHeight w:val="170"/>
        </w:trPr>
        <w:tc>
          <w:tcPr>
            <w:tcW w:w="2228" w:type="dxa"/>
            <w:shd w:val="clear" w:color="auto" w:fill="BDD7F5"/>
            <w:vAlign w:val="bottom"/>
          </w:tcPr>
          <w:p w14:paraId="076B9A46" w14:textId="133165F0" w:rsidR="00CD480A" w:rsidRPr="00CE7A0E" w:rsidRDefault="00CD480A"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 xml:space="preserve"> Meget tit </w:t>
            </w:r>
          </w:p>
        </w:tc>
        <w:tc>
          <w:tcPr>
            <w:tcW w:w="1269" w:type="dxa"/>
            <w:gridSpan w:val="2"/>
            <w:shd w:val="clear" w:color="auto" w:fill="DDEBF7"/>
          </w:tcPr>
          <w:p w14:paraId="460A1771" w14:textId="1FF7CBAC" w:rsidR="00CD480A" w:rsidRPr="00CE7A0E" w:rsidRDefault="00D51DF6" w:rsidP="00D51DF6">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31,1 %</w:t>
            </w:r>
          </w:p>
        </w:tc>
        <w:tc>
          <w:tcPr>
            <w:tcW w:w="1200" w:type="dxa"/>
            <w:shd w:val="clear" w:color="auto" w:fill="DDEBF7"/>
          </w:tcPr>
          <w:p w14:paraId="0C3223BE" w14:textId="1CA18BA6" w:rsidR="00CD480A" w:rsidRPr="00CE7A0E" w:rsidRDefault="00D51DF6" w:rsidP="00CD480A">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38,8 %</w:t>
            </w:r>
          </w:p>
        </w:tc>
        <w:tc>
          <w:tcPr>
            <w:tcW w:w="1263" w:type="dxa"/>
            <w:shd w:val="clear" w:color="auto" w:fill="BDD7F5"/>
          </w:tcPr>
          <w:p w14:paraId="7A91F3C1" w14:textId="6189B6D5"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32,5 %</w:t>
            </w:r>
          </w:p>
        </w:tc>
        <w:tc>
          <w:tcPr>
            <w:tcW w:w="1206" w:type="dxa"/>
            <w:shd w:val="clear" w:color="auto" w:fill="BDD7F5"/>
          </w:tcPr>
          <w:p w14:paraId="4C413B1C" w14:textId="7B37F56C" w:rsidR="00CD480A" w:rsidRPr="00CE7A0E" w:rsidRDefault="00CD480A" w:rsidP="00CD480A">
            <w:pPr>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38,8 %</w:t>
            </w:r>
          </w:p>
        </w:tc>
        <w:tc>
          <w:tcPr>
            <w:tcW w:w="1261" w:type="dxa"/>
            <w:shd w:val="clear" w:color="auto" w:fill="DDEBF7"/>
            <w:vAlign w:val="bottom"/>
          </w:tcPr>
          <w:p w14:paraId="7D856EB8" w14:textId="61C3B726"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29,2 %</w:t>
            </w:r>
          </w:p>
        </w:tc>
        <w:tc>
          <w:tcPr>
            <w:tcW w:w="1207" w:type="dxa"/>
            <w:shd w:val="clear" w:color="auto" w:fill="DDEBF7"/>
            <w:vAlign w:val="bottom"/>
          </w:tcPr>
          <w:p w14:paraId="02F588FA" w14:textId="2C562AC3" w:rsidR="00CD480A" w:rsidRPr="00CE7A0E" w:rsidRDefault="00CD480A"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36,2 %</w:t>
            </w:r>
          </w:p>
        </w:tc>
      </w:tr>
      <w:tr w:rsidR="00CD480A" w:rsidRPr="00CE7A0E" w14:paraId="7FC9B99C" w14:textId="77777777" w:rsidTr="00303F78">
        <w:trPr>
          <w:trHeight w:val="170"/>
        </w:trPr>
        <w:tc>
          <w:tcPr>
            <w:tcW w:w="9634" w:type="dxa"/>
            <w:gridSpan w:val="8"/>
            <w:shd w:val="clear" w:color="auto" w:fill="DDEBF7"/>
            <w:vAlign w:val="bottom"/>
            <w:hideMark/>
          </w:tcPr>
          <w:p w14:paraId="143CE92A" w14:textId="0456800F" w:rsidR="00CD480A" w:rsidRPr="00CE7A0E" w:rsidRDefault="00CD480A" w:rsidP="00D7736F">
            <w:pPr>
              <w:ind w:left="57"/>
              <w:textAlignment w:val="baseline"/>
              <w:rPr>
                <w:rFonts w:asciiTheme="minorHAnsi" w:eastAsia="Times New Roman" w:hAnsiTheme="minorHAnsi" w:cstheme="minorHAnsi"/>
                <w:sz w:val="24"/>
                <w:szCs w:val="24"/>
                <w:lang w:eastAsia="da-DK"/>
              </w:rPr>
            </w:pPr>
            <w:bookmarkStart w:id="8" w:name="_Hlk95395628"/>
            <w:r w:rsidRPr="00CE7A0E">
              <w:rPr>
                <w:rFonts w:asciiTheme="minorHAnsi" w:eastAsia="Times New Roman" w:hAnsiTheme="minorHAnsi" w:cstheme="minorHAnsi"/>
                <w:b/>
                <w:bCs/>
                <w:i/>
                <w:iCs/>
                <w:color w:val="000000"/>
                <w:sz w:val="24"/>
                <w:szCs w:val="24"/>
                <w:lang w:eastAsia="da-DK"/>
              </w:rPr>
              <w:t>4.-9. klasse</w:t>
            </w:r>
            <w:r w:rsidRPr="00CE7A0E">
              <w:rPr>
                <w:rFonts w:asciiTheme="minorHAnsi" w:eastAsia="Times New Roman" w:hAnsiTheme="minorHAnsi" w:cstheme="minorHAnsi"/>
                <w:color w:val="000000"/>
                <w:sz w:val="24"/>
                <w:szCs w:val="24"/>
                <w:lang w:eastAsia="da-DK"/>
              </w:rPr>
              <w:t> </w:t>
            </w:r>
          </w:p>
        </w:tc>
      </w:tr>
      <w:bookmarkEnd w:id="8"/>
      <w:tr w:rsidR="00CD480A" w:rsidRPr="00CE7A0E" w14:paraId="2E6404CD" w14:textId="77777777" w:rsidTr="00303F78">
        <w:trPr>
          <w:trHeight w:val="170"/>
        </w:trPr>
        <w:tc>
          <w:tcPr>
            <w:tcW w:w="9634" w:type="dxa"/>
            <w:gridSpan w:val="8"/>
            <w:shd w:val="clear" w:color="auto" w:fill="BDD7F5"/>
            <w:vAlign w:val="bottom"/>
          </w:tcPr>
          <w:p w14:paraId="1F377A85" w14:textId="5E2B7EA7" w:rsidR="00CD480A" w:rsidRPr="00CE7A0E" w:rsidRDefault="00CD480A"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Er du bange for at blive til grin i skolen? </w:t>
            </w:r>
          </w:p>
        </w:tc>
      </w:tr>
      <w:tr w:rsidR="002245CE" w:rsidRPr="00CE7A0E" w14:paraId="7A043BD1" w14:textId="77777777" w:rsidTr="00303F78">
        <w:trPr>
          <w:trHeight w:val="170"/>
        </w:trPr>
        <w:tc>
          <w:tcPr>
            <w:tcW w:w="2228" w:type="dxa"/>
            <w:shd w:val="clear" w:color="auto" w:fill="BDD7F5"/>
            <w:vAlign w:val="bottom"/>
          </w:tcPr>
          <w:p w14:paraId="5746F5D0" w14:textId="7E2D0A5D"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Altid </w:t>
            </w:r>
          </w:p>
        </w:tc>
        <w:tc>
          <w:tcPr>
            <w:tcW w:w="1269" w:type="dxa"/>
            <w:gridSpan w:val="2"/>
            <w:shd w:val="clear" w:color="auto" w:fill="DDEBF7"/>
          </w:tcPr>
          <w:p w14:paraId="58510C78" w14:textId="70E8FD74" w:rsidR="002245CE" w:rsidRPr="00CE7A0E" w:rsidRDefault="00D51DF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6,6 %</w:t>
            </w:r>
          </w:p>
        </w:tc>
        <w:tc>
          <w:tcPr>
            <w:tcW w:w="1200" w:type="dxa"/>
            <w:shd w:val="clear" w:color="auto" w:fill="DDEBF7"/>
          </w:tcPr>
          <w:p w14:paraId="3858449D" w14:textId="30354D4A" w:rsidR="002245CE" w:rsidRPr="00CE7A0E" w:rsidRDefault="001A604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5,6 %</w:t>
            </w:r>
          </w:p>
        </w:tc>
        <w:tc>
          <w:tcPr>
            <w:tcW w:w="1263" w:type="dxa"/>
            <w:shd w:val="clear" w:color="auto" w:fill="BDD7F5"/>
          </w:tcPr>
          <w:p w14:paraId="2D4D1FE4" w14:textId="2FA3E3C2"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6,9 %</w:t>
            </w:r>
          </w:p>
        </w:tc>
        <w:tc>
          <w:tcPr>
            <w:tcW w:w="1206" w:type="dxa"/>
            <w:shd w:val="clear" w:color="auto" w:fill="BDD7F5"/>
          </w:tcPr>
          <w:p w14:paraId="02CD340A" w14:textId="3D65548E"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5,6 %</w:t>
            </w:r>
          </w:p>
        </w:tc>
        <w:tc>
          <w:tcPr>
            <w:tcW w:w="1261" w:type="dxa"/>
            <w:shd w:val="clear" w:color="auto" w:fill="DDEBF7"/>
            <w:vAlign w:val="bottom"/>
          </w:tcPr>
          <w:p w14:paraId="15521EAE" w14:textId="5B402FE1"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8,6 %</w:t>
            </w:r>
          </w:p>
        </w:tc>
        <w:tc>
          <w:tcPr>
            <w:tcW w:w="1207" w:type="dxa"/>
            <w:shd w:val="clear" w:color="auto" w:fill="DDEBF7"/>
            <w:vAlign w:val="bottom"/>
          </w:tcPr>
          <w:p w14:paraId="0A6FB1CA" w14:textId="4879B237"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6,6 %</w:t>
            </w:r>
          </w:p>
        </w:tc>
      </w:tr>
      <w:tr w:rsidR="002245CE" w:rsidRPr="00CE7A0E" w14:paraId="2592DFB1" w14:textId="77777777" w:rsidTr="00303F78">
        <w:trPr>
          <w:trHeight w:val="170"/>
        </w:trPr>
        <w:tc>
          <w:tcPr>
            <w:tcW w:w="2228" w:type="dxa"/>
            <w:shd w:val="clear" w:color="auto" w:fill="BDD7F5"/>
            <w:vAlign w:val="bottom"/>
          </w:tcPr>
          <w:p w14:paraId="3869C90E" w14:textId="114B8A3E" w:rsidR="002245CE" w:rsidRPr="00CE7A0E" w:rsidRDefault="002245CE" w:rsidP="00D7736F">
            <w:pP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 xml:space="preserve"> For det meste </w:t>
            </w:r>
          </w:p>
        </w:tc>
        <w:tc>
          <w:tcPr>
            <w:tcW w:w="1269" w:type="dxa"/>
            <w:gridSpan w:val="2"/>
            <w:shd w:val="clear" w:color="auto" w:fill="DDEBF7"/>
          </w:tcPr>
          <w:p w14:paraId="4D530051" w14:textId="0CCD24D3" w:rsidR="002245CE" w:rsidRPr="00CE7A0E" w:rsidRDefault="00D51DF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11,3 %</w:t>
            </w:r>
          </w:p>
        </w:tc>
        <w:tc>
          <w:tcPr>
            <w:tcW w:w="1200" w:type="dxa"/>
            <w:shd w:val="clear" w:color="auto" w:fill="DDEBF7"/>
          </w:tcPr>
          <w:p w14:paraId="0440024A" w14:textId="40651418" w:rsidR="002245CE" w:rsidRPr="00CE7A0E" w:rsidRDefault="001A604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11,6 %</w:t>
            </w:r>
          </w:p>
        </w:tc>
        <w:tc>
          <w:tcPr>
            <w:tcW w:w="1263" w:type="dxa"/>
            <w:shd w:val="clear" w:color="auto" w:fill="BDD7F5"/>
          </w:tcPr>
          <w:p w14:paraId="26A482B6" w14:textId="7369A592"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11,8 %</w:t>
            </w:r>
          </w:p>
        </w:tc>
        <w:tc>
          <w:tcPr>
            <w:tcW w:w="1206" w:type="dxa"/>
            <w:shd w:val="clear" w:color="auto" w:fill="BDD7F5"/>
          </w:tcPr>
          <w:p w14:paraId="103751F1" w14:textId="3701D803"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11,4 %</w:t>
            </w:r>
          </w:p>
        </w:tc>
        <w:tc>
          <w:tcPr>
            <w:tcW w:w="1261" w:type="dxa"/>
            <w:shd w:val="clear" w:color="auto" w:fill="DDEBF7"/>
            <w:vAlign w:val="bottom"/>
          </w:tcPr>
          <w:p w14:paraId="354F4B84" w14:textId="7FB6BBE6"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12,2 %</w:t>
            </w:r>
          </w:p>
        </w:tc>
        <w:tc>
          <w:tcPr>
            <w:tcW w:w="1207" w:type="dxa"/>
            <w:shd w:val="clear" w:color="auto" w:fill="DDEBF7"/>
            <w:vAlign w:val="bottom"/>
          </w:tcPr>
          <w:p w14:paraId="3E10CCF0" w14:textId="2053512E"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12,7 %</w:t>
            </w:r>
          </w:p>
        </w:tc>
      </w:tr>
      <w:tr w:rsidR="002245CE" w:rsidRPr="00CE7A0E" w14:paraId="4FA69BD3" w14:textId="77777777" w:rsidTr="00303F78">
        <w:trPr>
          <w:trHeight w:val="170"/>
        </w:trPr>
        <w:tc>
          <w:tcPr>
            <w:tcW w:w="2228" w:type="dxa"/>
            <w:shd w:val="clear" w:color="auto" w:fill="BDD7F5"/>
            <w:vAlign w:val="bottom"/>
          </w:tcPr>
          <w:p w14:paraId="4FD38D17" w14:textId="6F856530" w:rsidR="002245CE" w:rsidRPr="00CE7A0E" w:rsidRDefault="002245CE" w:rsidP="00D7736F">
            <w:pP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 xml:space="preserve"> En gang i mellem </w:t>
            </w:r>
          </w:p>
        </w:tc>
        <w:tc>
          <w:tcPr>
            <w:tcW w:w="1269" w:type="dxa"/>
            <w:gridSpan w:val="2"/>
            <w:shd w:val="clear" w:color="auto" w:fill="DDEBF7"/>
          </w:tcPr>
          <w:p w14:paraId="01D886FF" w14:textId="64956CBB" w:rsidR="002245CE" w:rsidRPr="00CE7A0E" w:rsidRDefault="00D51DF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23,3 %</w:t>
            </w:r>
          </w:p>
        </w:tc>
        <w:tc>
          <w:tcPr>
            <w:tcW w:w="1200" w:type="dxa"/>
            <w:shd w:val="clear" w:color="auto" w:fill="DDEBF7"/>
          </w:tcPr>
          <w:p w14:paraId="6ABF9DBB" w14:textId="1EB52FEE" w:rsidR="002245CE" w:rsidRPr="00CE7A0E" w:rsidRDefault="001A604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22,3 %</w:t>
            </w:r>
          </w:p>
        </w:tc>
        <w:tc>
          <w:tcPr>
            <w:tcW w:w="1263" w:type="dxa"/>
            <w:shd w:val="clear" w:color="auto" w:fill="BDD7F5"/>
          </w:tcPr>
          <w:p w14:paraId="5412F882" w14:textId="5CC8BC3C"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21,3 %</w:t>
            </w:r>
          </w:p>
        </w:tc>
        <w:tc>
          <w:tcPr>
            <w:tcW w:w="1206" w:type="dxa"/>
            <w:shd w:val="clear" w:color="auto" w:fill="BDD7F5"/>
          </w:tcPr>
          <w:p w14:paraId="76D48171" w14:textId="1BEA3F23"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21,9 %</w:t>
            </w:r>
          </w:p>
        </w:tc>
        <w:tc>
          <w:tcPr>
            <w:tcW w:w="1261" w:type="dxa"/>
            <w:shd w:val="clear" w:color="auto" w:fill="DDEBF7"/>
            <w:vAlign w:val="bottom"/>
          </w:tcPr>
          <w:p w14:paraId="5176D3AC" w14:textId="375E1778"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20,5 %</w:t>
            </w:r>
          </w:p>
        </w:tc>
        <w:tc>
          <w:tcPr>
            <w:tcW w:w="1207" w:type="dxa"/>
            <w:shd w:val="clear" w:color="auto" w:fill="DDEBF7"/>
            <w:vAlign w:val="bottom"/>
          </w:tcPr>
          <w:p w14:paraId="56A33EA1" w14:textId="2FB7348E"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22,0 %</w:t>
            </w:r>
          </w:p>
        </w:tc>
      </w:tr>
      <w:tr w:rsidR="002245CE" w:rsidRPr="00CE7A0E" w14:paraId="319518DE" w14:textId="77777777" w:rsidTr="00303F78">
        <w:trPr>
          <w:trHeight w:val="170"/>
        </w:trPr>
        <w:tc>
          <w:tcPr>
            <w:tcW w:w="2228" w:type="dxa"/>
            <w:shd w:val="clear" w:color="auto" w:fill="BDD7F5"/>
            <w:vAlign w:val="bottom"/>
          </w:tcPr>
          <w:p w14:paraId="16B57F40" w14:textId="4DF94D13" w:rsidR="002245CE" w:rsidRPr="00CE7A0E" w:rsidRDefault="002245CE" w:rsidP="00D7736F">
            <w:pP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 xml:space="preserve"> Sjældent </w:t>
            </w:r>
          </w:p>
        </w:tc>
        <w:tc>
          <w:tcPr>
            <w:tcW w:w="1269" w:type="dxa"/>
            <w:gridSpan w:val="2"/>
            <w:shd w:val="clear" w:color="auto" w:fill="DDEBF7"/>
          </w:tcPr>
          <w:p w14:paraId="4BDF8999" w14:textId="17966660" w:rsidR="002245CE" w:rsidRPr="00CE7A0E" w:rsidRDefault="00D51DF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32,7 %</w:t>
            </w:r>
          </w:p>
        </w:tc>
        <w:tc>
          <w:tcPr>
            <w:tcW w:w="1200" w:type="dxa"/>
            <w:shd w:val="clear" w:color="auto" w:fill="DDEBF7"/>
          </w:tcPr>
          <w:p w14:paraId="59AE9A22" w14:textId="01E8B34F" w:rsidR="002245CE" w:rsidRPr="00CE7A0E" w:rsidRDefault="001A604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34,2 %</w:t>
            </w:r>
          </w:p>
        </w:tc>
        <w:tc>
          <w:tcPr>
            <w:tcW w:w="1263" w:type="dxa"/>
            <w:shd w:val="clear" w:color="auto" w:fill="BDD7F5"/>
          </w:tcPr>
          <w:p w14:paraId="1A5BE53E" w14:textId="0484E66E"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31,4 %</w:t>
            </w:r>
          </w:p>
        </w:tc>
        <w:tc>
          <w:tcPr>
            <w:tcW w:w="1206" w:type="dxa"/>
            <w:shd w:val="clear" w:color="auto" w:fill="BDD7F5"/>
          </w:tcPr>
          <w:p w14:paraId="52763BA9" w14:textId="7988ACB9"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34,1 %</w:t>
            </w:r>
          </w:p>
        </w:tc>
        <w:tc>
          <w:tcPr>
            <w:tcW w:w="1261" w:type="dxa"/>
            <w:shd w:val="clear" w:color="auto" w:fill="DDEBF7"/>
            <w:vAlign w:val="bottom"/>
          </w:tcPr>
          <w:p w14:paraId="1CDBAED1" w14:textId="2267FCE3"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30,6 %</w:t>
            </w:r>
          </w:p>
        </w:tc>
        <w:tc>
          <w:tcPr>
            <w:tcW w:w="1207" w:type="dxa"/>
            <w:shd w:val="clear" w:color="auto" w:fill="DDEBF7"/>
            <w:vAlign w:val="bottom"/>
          </w:tcPr>
          <w:p w14:paraId="32CE5B66" w14:textId="0A5D4704"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32,6 %</w:t>
            </w:r>
          </w:p>
        </w:tc>
      </w:tr>
      <w:tr w:rsidR="002245CE" w:rsidRPr="00CE7A0E" w14:paraId="74265124" w14:textId="77777777" w:rsidTr="00303F78">
        <w:trPr>
          <w:trHeight w:val="170"/>
        </w:trPr>
        <w:tc>
          <w:tcPr>
            <w:tcW w:w="2228" w:type="dxa"/>
            <w:shd w:val="clear" w:color="auto" w:fill="BDD7F5"/>
            <w:vAlign w:val="bottom"/>
          </w:tcPr>
          <w:p w14:paraId="4791439E" w14:textId="7F385A2C" w:rsidR="002245CE" w:rsidRPr="00CE7A0E" w:rsidRDefault="002245CE" w:rsidP="00D7736F">
            <w:pP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 xml:space="preserve"> Aldrig </w:t>
            </w:r>
          </w:p>
        </w:tc>
        <w:tc>
          <w:tcPr>
            <w:tcW w:w="1269" w:type="dxa"/>
            <w:gridSpan w:val="2"/>
            <w:shd w:val="clear" w:color="auto" w:fill="DDEBF7"/>
          </w:tcPr>
          <w:p w14:paraId="2ADBE0A3" w14:textId="4F42EFB1" w:rsidR="002245CE" w:rsidRPr="00CE7A0E" w:rsidRDefault="00D51DF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26,0 %</w:t>
            </w:r>
          </w:p>
        </w:tc>
        <w:tc>
          <w:tcPr>
            <w:tcW w:w="1200" w:type="dxa"/>
            <w:shd w:val="clear" w:color="auto" w:fill="DDEBF7"/>
          </w:tcPr>
          <w:p w14:paraId="504597B1" w14:textId="38A44CFB" w:rsidR="002245CE" w:rsidRPr="00CE7A0E" w:rsidRDefault="001A604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26,3 %</w:t>
            </w:r>
          </w:p>
        </w:tc>
        <w:tc>
          <w:tcPr>
            <w:tcW w:w="1263" w:type="dxa"/>
            <w:shd w:val="clear" w:color="auto" w:fill="BDD7F5"/>
          </w:tcPr>
          <w:p w14:paraId="18D95046" w14:textId="0B574034"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28,6 %</w:t>
            </w:r>
          </w:p>
        </w:tc>
        <w:tc>
          <w:tcPr>
            <w:tcW w:w="1206" w:type="dxa"/>
            <w:shd w:val="clear" w:color="auto" w:fill="BDD7F5"/>
          </w:tcPr>
          <w:p w14:paraId="63E94147" w14:textId="2D46BC45"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26,9 %</w:t>
            </w:r>
          </w:p>
        </w:tc>
        <w:tc>
          <w:tcPr>
            <w:tcW w:w="1261" w:type="dxa"/>
            <w:shd w:val="clear" w:color="auto" w:fill="DDEBF7"/>
            <w:vAlign w:val="bottom"/>
          </w:tcPr>
          <w:p w14:paraId="067A354F" w14:textId="377A20EC"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28,1 %</w:t>
            </w:r>
          </w:p>
        </w:tc>
        <w:tc>
          <w:tcPr>
            <w:tcW w:w="1207" w:type="dxa"/>
            <w:shd w:val="clear" w:color="auto" w:fill="DDEBF7"/>
            <w:vAlign w:val="bottom"/>
          </w:tcPr>
          <w:p w14:paraId="195BDC7C" w14:textId="634DC79D"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26,1 %</w:t>
            </w:r>
          </w:p>
        </w:tc>
      </w:tr>
      <w:tr w:rsidR="002245CE" w:rsidRPr="00CE7A0E" w14:paraId="64940103" w14:textId="77777777" w:rsidTr="00303F78">
        <w:trPr>
          <w:trHeight w:val="170"/>
        </w:trPr>
        <w:tc>
          <w:tcPr>
            <w:tcW w:w="9634" w:type="dxa"/>
            <w:gridSpan w:val="8"/>
            <w:shd w:val="clear" w:color="auto" w:fill="DDEBF7"/>
            <w:vAlign w:val="bottom"/>
            <w:hideMark/>
          </w:tcPr>
          <w:p w14:paraId="153D1D26" w14:textId="77777777" w:rsidR="002245CE" w:rsidRPr="00CE7A0E" w:rsidRDefault="002245CE" w:rsidP="00D7736F">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i/>
                <w:iCs/>
                <w:color w:val="000000"/>
                <w:sz w:val="24"/>
                <w:szCs w:val="24"/>
                <w:lang w:eastAsia="da-DK"/>
              </w:rPr>
              <w:t>4.-9. klasse</w:t>
            </w:r>
            <w:r w:rsidRPr="00CE7A0E">
              <w:rPr>
                <w:rFonts w:asciiTheme="minorHAnsi" w:eastAsia="Times New Roman" w:hAnsiTheme="minorHAnsi" w:cstheme="minorHAnsi"/>
                <w:color w:val="000000"/>
                <w:sz w:val="24"/>
                <w:szCs w:val="24"/>
                <w:lang w:eastAsia="da-DK"/>
              </w:rPr>
              <w:t> </w:t>
            </w:r>
          </w:p>
        </w:tc>
      </w:tr>
      <w:tr w:rsidR="002245CE" w:rsidRPr="00CE7A0E" w14:paraId="4BB6EDCA" w14:textId="77777777" w:rsidTr="00303F78">
        <w:trPr>
          <w:trHeight w:val="170"/>
        </w:trPr>
        <w:tc>
          <w:tcPr>
            <w:tcW w:w="9634" w:type="dxa"/>
            <w:gridSpan w:val="8"/>
            <w:shd w:val="clear" w:color="auto" w:fill="BDD7F5"/>
            <w:vAlign w:val="bottom"/>
          </w:tcPr>
          <w:p w14:paraId="113C2728" w14:textId="0175702B" w:rsidR="002245CE" w:rsidRPr="00CE7A0E" w:rsidRDefault="002245CE"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Føler du dig ensom? </w:t>
            </w:r>
          </w:p>
        </w:tc>
      </w:tr>
      <w:tr w:rsidR="002245CE" w:rsidRPr="00CE7A0E" w14:paraId="05179E74" w14:textId="77777777" w:rsidTr="00303F78">
        <w:trPr>
          <w:trHeight w:val="170"/>
        </w:trPr>
        <w:tc>
          <w:tcPr>
            <w:tcW w:w="2228" w:type="dxa"/>
            <w:shd w:val="clear" w:color="auto" w:fill="BDD7F5"/>
            <w:vAlign w:val="bottom"/>
          </w:tcPr>
          <w:p w14:paraId="066B821D" w14:textId="503C4B4F" w:rsidR="002245CE" w:rsidRPr="00CE7A0E" w:rsidRDefault="00D7736F"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M</w:t>
            </w:r>
            <w:r w:rsidR="002245CE" w:rsidRPr="00CE7A0E">
              <w:rPr>
                <w:rFonts w:asciiTheme="minorHAnsi" w:eastAsia="Times New Roman" w:hAnsiTheme="minorHAnsi" w:cstheme="minorHAnsi"/>
                <w:color w:val="000000"/>
                <w:sz w:val="24"/>
                <w:szCs w:val="24"/>
                <w:lang w:eastAsia="da-DK"/>
              </w:rPr>
              <w:t>eget tit </w:t>
            </w:r>
          </w:p>
        </w:tc>
        <w:tc>
          <w:tcPr>
            <w:tcW w:w="1269" w:type="dxa"/>
            <w:gridSpan w:val="2"/>
            <w:shd w:val="clear" w:color="auto" w:fill="DDEBF7"/>
          </w:tcPr>
          <w:p w14:paraId="656B4DBA" w14:textId="0060DBF2" w:rsidR="002245CE" w:rsidRPr="00CE7A0E" w:rsidRDefault="001A604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4,5 %</w:t>
            </w:r>
          </w:p>
        </w:tc>
        <w:tc>
          <w:tcPr>
            <w:tcW w:w="1200" w:type="dxa"/>
            <w:shd w:val="clear" w:color="auto" w:fill="DDEBF7"/>
          </w:tcPr>
          <w:p w14:paraId="6091C571" w14:textId="73873927" w:rsidR="002245CE" w:rsidRPr="00CE7A0E" w:rsidRDefault="0055372B"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2,8 %</w:t>
            </w:r>
          </w:p>
        </w:tc>
        <w:tc>
          <w:tcPr>
            <w:tcW w:w="1263" w:type="dxa"/>
            <w:shd w:val="clear" w:color="auto" w:fill="BDD7F5"/>
          </w:tcPr>
          <w:p w14:paraId="535056F7" w14:textId="12A93E5B"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3,2 %</w:t>
            </w:r>
          </w:p>
        </w:tc>
        <w:tc>
          <w:tcPr>
            <w:tcW w:w="1206" w:type="dxa"/>
            <w:shd w:val="clear" w:color="auto" w:fill="BDD7F5"/>
          </w:tcPr>
          <w:p w14:paraId="4C25368B" w14:textId="01C9EEF9"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2,1 %</w:t>
            </w:r>
          </w:p>
        </w:tc>
        <w:tc>
          <w:tcPr>
            <w:tcW w:w="1261" w:type="dxa"/>
            <w:shd w:val="clear" w:color="auto" w:fill="DDEBF7"/>
            <w:vAlign w:val="bottom"/>
          </w:tcPr>
          <w:p w14:paraId="4AAA5327" w14:textId="01CBCC02"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3,2 %</w:t>
            </w:r>
          </w:p>
        </w:tc>
        <w:tc>
          <w:tcPr>
            <w:tcW w:w="1207" w:type="dxa"/>
            <w:shd w:val="clear" w:color="auto" w:fill="DDEBF7"/>
            <w:vAlign w:val="bottom"/>
          </w:tcPr>
          <w:p w14:paraId="0344E526" w14:textId="025E2CD7"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2,3 %</w:t>
            </w:r>
          </w:p>
        </w:tc>
      </w:tr>
      <w:tr w:rsidR="002245CE" w:rsidRPr="00CE7A0E" w14:paraId="1C5ADB63" w14:textId="77777777" w:rsidTr="00303F78">
        <w:trPr>
          <w:trHeight w:val="170"/>
        </w:trPr>
        <w:tc>
          <w:tcPr>
            <w:tcW w:w="2228" w:type="dxa"/>
            <w:shd w:val="clear" w:color="auto" w:fill="BDD7F5"/>
            <w:vAlign w:val="bottom"/>
          </w:tcPr>
          <w:p w14:paraId="65490AC6" w14:textId="3B14CA01"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Tit </w:t>
            </w:r>
          </w:p>
        </w:tc>
        <w:tc>
          <w:tcPr>
            <w:tcW w:w="1269" w:type="dxa"/>
            <w:gridSpan w:val="2"/>
            <w:shd w:val="clear" w:color="auto" w:fill="DDEBF7"/>
          </w:tcPr>
          <w:p w14:paraId="3E2F37BB" w14:textId="3B8ED337" w:rsidR="002245CE" w:rsidRPr="00CE7A0E" w:rsidRDefault="001A6046"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 xml:space="preserve">7,4 </w:t>
            </w:r>
            <w:r w:rsidR="0055372B" w:rsidRPr="00CE7A0E">
              <w:rPr>
                <w:rFonts w:asciiTheme="minorHAnsi" w:eastAsia="Times New Roman" w:hAnsiTheme="minorHAnsi" w:cstheme="minorHAnsi"/>
                <w:sz w:val="24"/>
                <w:szCs w:val="24"/>
                <w:lang w:eastAsia="da-DK"/>
              </w:rPr>
              <w:t>%</w:t>
            </w:r>
          </w:p>
        </w:tc>
        <w:tc>
          <w:tcPr>
            <w:tcW w:w="1200" w:type="dxa"/>
            <w:shd w:val="clear" w:color="auto" w:fill="DDEBF7"/>
          </w:tcPr>
          <w:p w14:paraId="3479C6B1" w14:textId="3271AB3D" w:rsidR="002245CE" w:rsidRPr="00CE7A0E" w:rsidRDefault="0055372B"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5,4 %</w:t>
            </w:r>
          </w:p>
        </w:tc>
        <w:tc>
          <w:tcPr>
            <w:tcW w:w="1263" w:type="dxa"/>
            <w:shd w:val="clear" w:color="auto" w:fill="BDD7F5"/>
          </w:tcPr>
          <w:p w14:paraId="3EC85243" w14:textId="3AE165A1"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5,1 %</w:t>
            </w:r>
          </w:p>
        </w:tc>
        <w:tc>
          <w:tcPr>
            <w:tcW w:w="1206" w:type="dxa"/>
            <w:shd w:val="clear" w:color="auto" w:fill="BDD7F5"/>
          </w:tcPr>
          <w:p w14:paraId="2608A5A4" w14:textId="74049A8B"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4,1 %</w:t>
            </w:r>
          </w:p>
        </w:tc>
        <w:tc>
          <w:tcPr>
            <w:tcW w:w="1261" w:type="dxa"/>
            <w:shd w:val="clear" w:color="auto" w:fill="DDEBF7"/>
            <w:vAlign w:val="bottom"/>
          </w:tcPr>
          <w:p w14:paraId="34C73B20" w14:textId="71EAEBDA"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6,5 %</w:t>
            </w:r>
          </w:p>
        </w:tc>
        <w:tc>
          <w:tcPr>
            <w:tcW w:w="1207" w:type="dxa"/>
            <w:shd w:val="clear" w:color="auto" w:fill="DDEBF7"/>
            <w:vAlign w:val="bottom"/>
          </w:tcPr>
          <w:p w14:paraId="5A341D74" w14:textId="5C67006D"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4,5 %</w:t>
            </w:r>
          </w:p>
        </w:tc>
      </w:tr>
      <w:tr w:rsidR="002245CE" w:rsidRPr="00CE7A0E" w14:paraId="0EC95FB3" w14:textId="77777777" w:rsidTr="00303F78">
        <w:trPr>
          <w:trHeight w:val="170"/>
        </w:trPr>
        <w:tc>
          <w:tcPr>
            <w:tcW w:w="2228" w:type="dxa"/>
            <w:shd w:val="clear" w:color="auto" w:fill="BDD7F5"/>
            <w:vAlign w:val="bottom"/>
          </w:tcPr>
          <w:p w14:paraId="03B8DA09" w14:textId="34220831"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En gang i mellem </w:t>
            </w:r>
          </w:p>
        </w:tc>
        <w:tc>
          <w:tcPr>
            <w:tcW w:w="1269" w:type="dxa"/>
            <w:gridSpan w:val="2"/>
            <w:shd w:val="clear" w:color="auto" w:fill="DDEBF7"/>
          </w:tcPr>
          <w:p w14:paraId="6591420A" w14:textId="43BA24EC" w:rsidR="002245CE" w:rsidRPr="00CE7A0E" w:rsidRDefault="0055372B"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15,2%</w:t>
            </w:r>
          </w:p>
        </w:tc>
        <w:tc>
          <w:tcPr>
            <w:tcW w:w="1200" w:type="dxa"/>
            <w:shd w:val="clear" w:color="auto" w:fill="DDEBF7"/>
          </w:tcPr>
          <w:p w14:paraId="109F715F" w14:textId="36C4DCF2" w:rsidR="002245CE" w:rsidRPr="00CE7A0E" w:rsidRDefault="0055372B"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13,5 %</w:t>
            </w:r>
          </w:p>
        </w:tc>
        <w:tc>
          <w:tcPr>
            <w:tcW w:w="1263" w:type="dxa"/>
            <w:shd w:val="clear" w:color="auto" w:fill="BDD7F5"/>
          </w:tcPr>
          <w:p w14:paraId="4FCD0707" w14:textId="6FA9BB28"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17,2 %</w:t>
            </w:r>
          </w:p>
        </w:tc>
        <w:tc>
          <w:tcPr>
            <w:tcW w:w="1206" w:type="dxa"/>
            <w:shd w:val="clear" w:color="auto" w:fill="BDD7F5"/>
          </w:tcPr>
          <w:p w14:paraId="07937642" w14:textId="5D7DE6B0"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15,7 %</w:t>
            </w:r>
          </w:p>
        </w:tc>
        <w:tc>
          <w:tcPr>
            <w:tcW w:w="1261" w:type="dxa"/>
            <w:shd w:val="clear" w:color="auto" w:fill="DDEBF7"/>
            <w:vAlign w:val="bottom"/>
          </w:tcPr>
          <w:p w14:paraId="3F2C65DE" w14:textId="76884011"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18,7 %</w:t>
            </w:r>
          </w:p>
        </w:tc>
        <w:tc>
          <w:tcPr>
            <w:tcW w:w="1207" w:type="dxa"/>
            <w:shd w:val="clear" w:color="auto" w:fill="DDEBF7"/>
            <w:vAlign w:val="bottom"/>
          </w:tcPr>
          <w:p w14:paraId="254CCFB7" w14:textId="640ED0A6"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17,1 %</w:t>
            </w:r>
          </w:p>
        </w:tc>
      </w:tr>
      <w:tr w:rsidR="002245CE" w:rsidRPr="00CE7A0E" w14:paraId="78CA5578" w14:textId="77777777" w:rsidTr="00303F78">
        <w:trPr>
          <w:trHeight w:val="170"/>
        </w:trPr>
        <w:tc>
          <w:tcPr>
            <w:tcW w:w="2228" w:type="dxa"/>
            <w:shd w:val="clear" w:color="auto" w:fill="BDD7F5"/>
            <w:vAlign w:val="bottom"/>
          </w:tcPr>
          <w:p w14:paraId="2FA3C483" w14:textId="18A10842"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Sjældent </w:t>
            </w:r>
          </w:p>
        </w:tc>
        <w:tc>
          <w:tcPr>
            <w:tcW w:w="1269" w:type="dxa"/>
            <w:gridSpan w:val="2"/>
            <w:shd w:val="clear" w:color="auto" w:fill="DDEBF7"/>
          </w:tcPr>
          <w:p w14:paraId="38B695F4" w14:textId="3E52D423" w:rsidR="002245CE" w:rsidRPr="00CE7A0E" w:rsidRDefault="0055372B"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48,6 %</w:t>
            </w:r>
          </w:p>
        </w:tc>
        <w:tc>
          <w:tcPr>
            <w:tcW w:w="1200" w:type="dxa"/>
            <w:shd w:val="clear" w:color="auto" w:fill="DDEBF7"/>
          </w:tcPr>
          <w:p w14:paraId="4FA38C9A" w14:textId="230F7014" w:rsidR="002245CE" w:rsidRPr="00CE7A0E" w:rsidRDefault="0055372B"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51,5 %</w:t>
            </w:r>
          </w:p>
        </w:tc>
        <w:tc>
          <w:tcPr>
            <w:tcW w:w="1263" w:type="dxa"/>
            <w:shd w:val="clear" w:color="auto" w:fill="BDD7F5"/>
          </w:tcPr>
          <w:p w14:paraId="5055DD6A" w14:textId="4207E333"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34,9 %</w:t>
            </w:r>
          </w:p>
        </w:tc>
        <w:tc>
          <w:tcPr>
            <w:tcW w:w="1206" w:type="dxa"/>
            <w:shd w:val="clear" w:color="auto" w:fill="BDD7F5"/>
          </w:tcPr>
          <w:p w14:paraId="091C13D0" w14:textId="43A3FFA2"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36,5 %</w:t>
            </w:r>
          </w:p>
        </w:tc>
        <w:tc>
          <w:tcPr>
            <w:tcW w:w="1261" w:type="dxa"/>
            <w:shd w:val="clear" w:color="auto" w:fill="DDEBF7"/>
            <w:vAlign w:val="bottom"/>
          </w:tcPr>
          <w:p w14:paraId="1530C00C" w14:textId="27674F8A"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35,6 %</w:t>
            </w:r>
          </w:p>
        </w:tc>
        <w:tc>
          <w:tcPr>
            <w:tcW w:w="1207" w:type="dxa"/>
            <w:shd w:val="clear" w:color="auto" w:fill="DDEBF7"/>
            <w:vAlign w:val="bottom"/>
          </w:tcPr>
          <w:p w14:paraId="0A4449A8" w14:textId="416335CD"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37,3 %</w:t>
            </w:r>
          </w:p>
        </w:tc>
      </w:tr>
      <w:tr w:rsidR="002245CE" w:rsidRPr="00CE7A0E" w14:paraId="05E1A7F2" w14:textId="77777777" w:rsidTr="00303F78">
        <w:trPr>
          <w:trHeight w:val="170"/>
        </w:trPr>
        <w:tc>
          <w:tcPr>
            <w:tcW w:w="2228" w:type="dxa"/>
            <w:shd w:val="clear" w:color="auto" w:fill="BDD7F5"/>
            <w:vAlign w:val="bottom"/>
          </w:tcPr>
          <w:p w14:paraId="4B90276A" w14:textId="74C69840"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Aldrig </w:t>
            </w:r>
          </w:p>
        </w:tc>
        <w:tc>
          <w:tcPr>
            <w:tcW w:w="1269" w:type="dxa"/>
            <w:gridSpan w:val="2"/>
            <w:shd w:val="clear" w:color="auto" w:fill="DDEBF7"/>
          </w:tcPr>
          <w:p w14:paraId="7444EBD7" w14:textId="727F95AD" w:rsidR="002245CE" w:rsidRPr="00CE7A0E" w:rsidRDefault="0055372B"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24,3 %</w:t>
            </w:r>
          </w:p>
        </w:tc>
        <w:tc>
          <w:tcPr>
            <w:tcW w:w="1200" w:type="dxa"/>
            <w:shd w:val="clear" w:color="auto" w:fill="DDEBF7"/>
          </w:tcPr>
          <w:p w14:paraId="13188B3F" w14:textId="028ED156" w:rsidR="002245CE" w:rsidRPr="00CE7A0E" w:rsidRDefault="0055372B" w:rsidP="002245CE">
            <w:pPr>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26,8 %</w:t>
            </w:r>
          </w:p>
        </w:tc>
        <w:tc>
          <w:tcPr>
            <w:tcW w:w="1263" w:type="dxa"/>
            <w:shd w:val="clear" w:color="auto" w:fill="BDD7F5"/>
          </w:tcPr>
          <w:p w14:paraId="2FA2B858" w14:textId="0592B71B"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39,6 %</w:t>
            </w:r>
          </w:p>
        </w:tc>
        <w:tc>
          <w:tcPr>
            <w:tcW w:w="1206" w:type="dxa"/>
            <w:shd w:val="clear" w:color="auto" w:fill="BDD7F5"/>
          </w:tcPr>
          <w:p w14:paraId="1086D440" w14:textId="688744B2" w:rsidR="002245CE" w:rsidRPr="00CE7A0E" w:rsidRDefault="002245CE" w:rsidP="002245CE">
            <w:pPr>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sz w:val="24"/>
                <w:szCs w:val="24"/>
                <w:lang w:eastAsia="da-DK"/>
              </w:rPr>
              <w:t>41,7 %</w:t>
            </w:r>
          </w:p>
        </w:tc>
        <w:tc>
          <w:tcPr>
            <w:tcW w:w="1261" w:type="dxa"/>
            <w:shd w:val="clear" w:color="auto" w:fill="DDEBF7"/>
            <w:vAlign w:val="bottom"/>
          </w:tcPr>
          <w:p w14:paraId="1F894B48" w14:textId="1613DD0E"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36,0 %</w:t>
            </w:r>
          </w:p>
        </w:tc>
        <w:tc>
          <w:tcPr>
            <w:tcW w:w="1207" w:type="dxa"/>
            <w:shd w:val="clear" w:color="auto" w:fill="DDEBF7"/>
            <w:vAlign w:val="bottom"/>
          </w:tcPr>
          <w:p w14:paraId="7119CD30" w14:textId="131424ED" w:rsidR="002245CE" w:rsidRPr="00CE7A0E" w:rsidRDefault="002245CE" w:rsidP="00D7736F">
            <w:pPr>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38,8 %</w:t>
            </w:r>
          </w:p>
        </w:tc>
      </w:tr>
    </w:tbl>
    <w:p w14:paraId="6316B066" w14:textId="4F99E1C4" w:rsidR="00363FE4" w:rsidRDefault="00363FE4" w:rsidP="00D7736F">
      <w:pPr>
        <w:ind w:left="57"/>
        <w:textAlignment w:val="baseline"/>
        <w:rPr>
          <w:rFonts w:asciiTheme="minorHAnsi" w:eastAsia="Times New Roman" w:hAnsiTheme="minorHAnsi" w:cstheme="minorHAnsi"/>
          <w:color w:val="FF0000"/>
          <w:sz w:val="24"/>
          <w:szCs w:val="24"/>
          <w:lang w:eastAsia="da-DK"/>
        </w:rPr>
      </w:pPr>
    </w:p>
    <w:p w14:paraId="66EF8DBA" w14:textId="77777777" w:rsidR="00696041" w:rsidRDefault="00696041" w:rsidP="00D7736F">
      <w:pPr>
        <w:ind w:left="57"/>
        <w:textAlignment w:val="baseline"/>
        <w:rPr>
          <w:rFonts w:asciiTheme="minorHAnsi" w:eastAsia="Times New Roman" w:hAnsiTheme="minorHAnsi" w:cstheme="minorHAnsi"/>
          <w:color w:val="FF0000"/>
          <w:sz w:val="24"/>
          <w:szCs w:val="24"/>
          <w:lang w:eastAsia="da-DK"/>
        </w:rPr>
      </w:pPr>
    </w:p>
    <w:tbl>
      <w:tblPr>
        <w:tblW w:w="9634" w:type="dxa"/>
        <w:tblCellMar>
          <w:left w:w="0" w:type="dxa"/>
          <w:right w:w="0" w:type="dxa"/>
        </w:tblCellMar>
        <w:tblLook w:val="04A0" w:firstRow="1" w:lastRow="0" w:firstColumn="1" w:lastColumn="0" w:noHBand="0" w:noVBand="1"/>
      </w:tblPr>
      <w:tblGrid>
        <w:gridCol w:w="2228"/>
        <w:gridCol w:w="35"/>
        <w:gridCol w:w="1276"/>
        <w:gridCol w:w="1127"/>
        <w:gridCol w:w="1283"/>
        <w:gridCol w:w="1269"/>
        <w:gridCol w:w="1283"/>
        <w:gridCol w:w="1133"/>
      </w:tblGrid>
      <w:tr w:rsidR="00696041" w:rsidRPr="00CE7A0E" w14:paraId="1D39F735" w14:textId="77777777" w:rsidTr="004D6543">
        <w:trPr>
          <w:trHeight w:val="170"/>
        </w:trPr>
        <w:tc>
          <w:tcPr>
            <w:tcW w:w="2228" w:type="dxa"/>
            <w:shd w:val="clear" w:color="auto" w:fill="9BC2E6"/>
            <w:hideMark/>
          </w:tcPr>
          <w:p w14:paraId="71D88714" w14:textId="77777777" w:rsidR="00696041" w:rsidRPr="00CE7A0E" w:rsidRDefault="00696041" w:rsidP="004D6543">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Status</w:t>
            </w:r>
          </w:p>
          <w:p w14:paraId="1AC2F87D" w14:textId="77777777" w:rsidR="00696041" w:rsidRPr="00CE7A0E" w:rsidRDefault="00696041" w:rsidP="004D6543">
            <w:pPr>
              <w:ind w:left="57"/>
              <w:textAlignment w:val="baseline"/>
              <w:rPr>
                <w:rFonts w:asciiTheme="minorHAnsi" w:eastAsia="Times New Roman" w:hAnsiTheme="minorHAnsi" w:cstheme="minorHAnsi"/>
                <w:sz w:val="24"/>
                <w:szCs w:val="24"/>
                <w:lang w:eastAsia="da-DK"/>
              </w:rPr>
            </w:pPr>
          </w:p>
        </w:tc>
        <w:tc>
          <w:tcPr>
            <w:tcW w:w="7406" w:type="dxa"/>
            <w:gridSpan w:val="7"/>
            <w:shd w:val="clear" w:color="auto" w:fill="9BC2E6"/>
          </w:tcPr>
          <w:p w14:paraId="44C38E61" w14:textId="300DC617" w:rsidR="00696041" w:rsidRPr="00CE7A0E" w:rsidRDefault="00696041" w:rsidP="004D6543">
            <w:pP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Målsætning 2</w:t>
            </w:r>
            <w:r w:rsidR="008D7338">
              <w:rPr>
                <w:rFonts w:asciiTheme="minorHAnsi" w:eastAsia="Times New Roman" w:hAnsiTheme="minorHAnsi" w:cstheme="minorHAnsi"/>
                <w:b/>
                <w:bCs/>
                <w:sz w:val="24"/>
                <w:szCs w:val="24"/>
                <w:lang w:eastAsia="da-DK"/>
              </w:rPr>
              <w:t>b</w:t>
            </w:r>
            <w:r w:rsidRPr="00CE7A0E">
              <w:rPr>
                <w:rFonts w:asciiTheme="minorHAnsi" w:eastAsia="Times New Roman" w:hAnsiTheme="minorHAnsi" w:cstheme="minorHAnsi"/>
                <w:b/>
                <w:bCs/>
                <w:sz w:val="24"/>
                <w:szCs w:val="24"/>
                <w:lang w:eastAsia="da-DK"/>
              </w:rPr>
              <w:t>: Andelen af elever, der trives i skolen, skal op på landsgennemsnittet</w:t>
            </w:r>
            <w:r>
              <w:rPr>
                <w:rFonts w:asciiTheme="minorHAnsi" w:eastAsia="Times New Roman" w:hAnsiTheme="minorHAnsi" w:cstheme="minorHAnsi"/>
                <w:b/>
                <w:bCs/>
                <w:sz w:val="24"/>
                <w:szCs w:val="24"/>
                <w:lang w:eastAsia="da-DK"/>
              </w:rPr>
              <w:t xml:space="preserve"> (enkeltspørgsmål s</w:t>
            </w:r>
            <w:r w:rsidR="008D7338">
              <w:rPr>
                <w:rFonts w:asciiTheme="minorHAnsi" w:eastAsia="Times New Roman" w:hAnsiTheme="minorHAnsi" w:cstheme="minorHAnsi"/>
                <w:b/>
                <w:bCs/>
                <w:sz w:val="24"/>
                <w:szCs w:val="24"/>
                <w:lang w:eastAsia="da-DK"/>
              </w:rPr>
              <w:t>tøtte og inspiration</w:t>
            </w:r>
            <w:r>
              <w:rPr>
                <w:rFonts w:asciiTheme="minorHAnsi" w:eastAsia="Times New Roman" w:hAnsiTheme="minorHAnsi" w:cstheme="minorHAnsi"/>
                <w:b/>
                <w:bCs/>
                <w:sz w:val="24"/>
                <w:szCs w:val="24"/>
                <w:lang w:eastAsia="da-DK"/>
              </w:rPr>
              <w:t>)</w:t>
            </w:r>
          </w:p>
        </w:tc>
      </w:tr>
      <w:tr w:rsidR="00696041" w:rsidRPr="00CE7A0E" w14:paraId="2C548AB0" w14:textId="77777777" w:rsidTr="00696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263" w:type="dxa"/>
            <w:gridSpan w:val="2"/>
            <w:tcBorders>
              <w:top w:val="nil"/>
              <w:left w:val="nil"/>
              <w:bottom w:val="nil"/>
              <w:right w:val="nil"/>
            </w:tcBorders>
            <w:shd w:val="clear" w:color="auto" w:fill="DDEBF7"/>
          </w:tcPr>
          <w:p w14:paraId="5C0AFEB8" w14:textId="07CD15D3" w:rsidR="00696041" w:rsidRDefault="00696041" w:rsidP="004D6543">
            <w:pPr>
              <w:ind w:left="57"/>
              <w:textAlignment w:val="baseline"/>
              <w:rPr>
                <w:rFonts w:asciiTheme="minorHAnsi" w:eastAsia="Times New Roman" w:hAnsiTheme="minorHAnsi" w:cstheme="minorHAnsi"/>
                <w:b/>
                <w:bCs/>
                <w:sz w:val="24"/>
                <w:szCs w:val="24"/>
                <w:lang w:eastAsia="da-DK"/>
              </w:rPr>
            </w:pPr>
            <w:r>
              <w:rPr>
                <w:rFonts w:asciiTheme="minorHAnsi" w:eastAsia="Times New Roman" w:hAnsiTheme="minorHAnsi" w:cstheme="minorHAnsi"/>
                <w:b/>
                <w:bCs/>
                <w:sz w:val="24"/>
                <w:szCs w:val="24"/>
                <w:lang w:eastAsia="da-DK"/>
              </w:rPr>
              <w:t>Baggrund</w:t>
            </w:r>
          </w:p>
        </w:tc>
        <w:tc>
          <w:tcPr>
            <w:tcW w:w="7371" w:type="dxa"/>
            <w:gridSpan w:val="6"/>
            <w:tcBorders>
              <w:top w:val="nil"/>
              <w:left w:val="nil"/>
              <w:bottom w:val="nil"/>
              <w:right w:val="nil"/>
            </w:tcBorders>
            <w:shd w:val="clear" w:color="auto" w:fill="DDEBF7"/>
          </w:tcPr>
          <w:p w14:paraId="29152C63" w14:textId="1F11989D" w:rsidR="00696041" w:rsidRPr="00696041" w:rsidRDefault="004269D6" w:rsidP="00696041">
            <w:pPr>
              <w:ind w:left="57"/>
              <w:textAlignment w:val="baseline"/>
              <w:rPr>
                <w:rFonts w:asciiTheme="minorHAnsi" w:eastAsia="Times New Roman" w:hAnsiTheme="minorHAnsi" w:cstheme="minorHAnsi"/>
                <w:color w:val="FF0000"/>
                <w:sz w:val="24"/>
                <w:szCs w:val="24"/>
                <w:lang w:eastAsia="da-DK"/>
              </w:rPr>
            </w:pPr>
            <w:r>
              <w:rPr>
                <w:rFonts w:asciiTheme="minorHAnsi" w:eastAsia="Times New Roman" w:hAnsiTheme="minorHAnsi" w:cstheme="minorHAnsi"/>
                <w:sz w:val="24"/>
                <w:szCs w:val="24"/>
                <w:lang w:eastAsia="da-DK"/>
              </w:rPr>
              <w:t>Børn og unges</w:t>
            </w:r>
            <w:r w:rsidR="00696041">
              <w:rPr>
                <w:rFonts w:asciiTheme="minorHAnsi" w:eastAsia="Times New Roman" w:hAnsiTheme="minorHAnsi" w:cstheme="minorHAnsi"/>
                <w:sz w:val="24"/>
                <w:szCs w:val="24"/>
                <w:lang w:eastAsia="da-DK"/>
              </w:rPr>
              <w:t xml:space="preserve"> medbestemmelse et væsentligt element i den danske folkeskole, og derfor skal eleverne gives tillid til egne handlemuligheder og lære at tage medansvar.</w:t>
            </w:r>
          </w:p>
        </w:tc>
      </w:tr>
      <w:tr w:rsidR="000E6103" w:rsidRPr="00CE7A0E" w14:paraId="372A8374" w14:textId="77777777" w:rsidTr="00696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634" w:type="dxa"/>
            <w:gridSpan w:val="8"/>
            <w:tcBorders>
              <w:top w:val="nil"/>
              <w:left w:val="nil"/>
              <w:bottom w:val="nil"/>
              <w:right w:val="nil"/>
            </w:tcBorders>
            <w:shd w:val="clear" w:color="auto" w:fill="BDD7F5"/>
          </w:tcPr>
          <w:p w14:paraId="67335400" w14:textId="7DFC9C26" w:rsidR="000E6103" w:rsidRPr="006A44E7" w:rsidRDefault="000E6103" w:rsidP="004D6543">
            <w:pPr>
              <w:ind w:left="57"/>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b/>
                <w:bCs/>
                <w:sz w:val="24"/>
                <w:szCs w:val="24"/>
                <w:lang w:eastAsia="da-DK"/>
              </w:rPr>
              <w:t>E</w:t>
            </w:r>
            <w:r w:rsidRPr="00C85E98">
              <w:rPr>
                <w:rFonts w:asciiTheme="minorHAnsi" w:eastAsia="Times New Roman" w:hAnsiTheme="minorHAnsi" w:cstheme="minorHAnsi"/>
                <w:b/>
                <w:bCs/>
                <w:sz w:val="24"/>
                <w:szCs w:val="24"/>
                <w:lang w:eastAsia="da-DK"/>
              </w:rPr>
              <w:t>nkeltspørgsmål fra den nationale trivselsundersøgelse</w:t>
            </w:r>
            <w:r>
              <w:rPr>
                <w:rFonts w:asciiTheme="minorHAnsi" w:eastAsia="Times New Roman" w:hAnsiTheme="minorHAnsi" w:cstheme="minorHAnsi"/>
                <w:b/>
                <w:bCs/>
                <w:sz w:val="24"/>
                <w:szCs w:val="24"/>
                <w:lang w:eastAsia="da-DK"/>
              </w:rPr>
              <w:t xml:space="preserve"> – indikatoren ”støtte og inspiration”</w:t>
            </w:r>
          </w:p>
        </w:tc>
      </w:tr>
      <w:tr w:rsidR="00EE0953" w:rsidRPr="00CE7A0E" w14:paraId="1E2211AA"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tcPr>
          <w:p w14:paraId="03070316" w14:textId="77777777" w:rsidR="00EE0953" w:rsidRPr="00CE7A0E" w:rsidRDefault="00EE0953" w:rsidP="00D7736F">
            <w:pPr>
              <w:ind w:left="57"/>
              <w:textAlignment w:val="baseline"/>
              <w:rPr>
                <w:rFonts w:asciiTheme="minorHAnsi" w:eastAsia="Times New Roman" w:hAnsiTheme="minorHAnsi" w:cstheme="minorHAnsi"/>
                <w:b/>
                <w:bCs/>
                <w:sz w:val="24"/>
                <w:szCs w:val="24"/>
                <w:lang w:eastAsia="da-DK"/>
              </w:rPr>
            </w:pPr>
            <w:bookmarkStart w:id="9" w:name="_Hlk96433401"/>
          </w:p>
        </w:tc>
        <w:tc>
          <w:tcPr>
            <w:tcW w:w="2403" w:type="dxa"/>
            <w:gridSpan w:val="2"/>
            <w:tcBorders>
              <w:top w:val="nil"/>
              <w:left w:val="nil"/>
              <w:bottom w:val="nil"/>
              <w:right w:val="nil"/>
            </w:tcBorders>
            <w:shd w:val="clear" w:color="auto" w:fill="DDEBF7"/>
          </w:tcPr>
          <w:p w14:paraId="3F0E2741" w14:textId="77777777" w:rsidR="00EE0953" w:rsidRPr="00CE7A0E" w:rsidRDefault="00EE0953"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2018/19</w:t>
            </w:r>
          </w:p>
        </w:tc>
        <w:tc>
          <w:tcPr>
            <w:tcW w:w="2552" w:type="dxa"/>
            <w:gridSpan w:val="2"/>
            <w:tcBorders>
              <w:top w:val="nil"/>
              <w:left w:val="nil"/>
              <w:bottom w:val="nil"/>
              <w:right w:val="nil"/>
            </w:tcBorders>
            <w:shd w:val="clear" w:color="auto" w:fill="BDD7F5"/>
          </w:tcPr>
          <w:p w14:paraId="1D04AE4D" w14:textId="67504B2E" w:rsidR="00EE0953" w:rsidRPr="00CE7A0E" w:rsidRDefault="00EE0953"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color w:val="000000"/>
                <w:sz w:val="24"/>
                <w:szCs w:val="24"/>
                <w:lang w:eastAsia="da-DK"/>
              </w:rPr>
              <w:t>20</w:t>
            </w:r>
            <w:r w:rsidR="00EA304C">
              <w:rPr>
                <w:rFonts w:asciiTheme="minorHAnsi" w:eastAsia="Times New Roman" w:hAnsiTheme="minorHAnsi" w:cstheme="minorHAnsi"/>
                <w:b/>
                <w:bCs/>
                <w:color w:val="000000"/>
                <w:sz w:val="24"/>
                <w:szCs w:val="24"/>
                <w:lang w:eastAsia="da-DK"/>
              </w:rPr>
              <w:t>19</w:t>
            </w:r>
            <w:r w:rsidRPr="00CE7A0E">
              <w:rPr>
                <w:rFonts w:asciiTheme="minorHAnsi" w:eastAsia="Times New Roman" w:hAnsiTheme="minorHAnsi" w:cstheme="minorHAnsi"/>
                <w:b/>
                <w:bCs/>
                <w:color w:val="000000"/>
                <w:sz w:val="24"/>
                <w:szCs w:val="24"/>
                <w:lang w:eastAsia="da-DK"/>
              </w:rPr>
              <w:t>/2</w:t>
            </w:r>
            <w:r w:rsidR="00EA304C">
              <w:rPr>
                <w:rFonts w:asciiTheme="minorHAnsi" w:eastAsia="Times New Roman" w:hAnsiTheme="minorHAnsi" w:cstheme="minorHAnsi"/>
                <w:b/>
                <w:bCs/>
                <w:color w:val="000000"/>
                <w:sz w:val="24"/>
                <w:szCs w:val="24"/>
                <w:lang w:eastAsia="da-DK"/>
              </w:rPr>
              <w:t>0</w:t>
            </w:r>
          </w:p>
        </w:tc>
        <w:tc>
          <w:tcPr>
            <w:tcW w:w="2416" w:type="dxa"/>
            <w:gridSpan w:val="2"/>
            <w:tcBorders>
              <w:top w:val="nil"/>
              <w:left w:val="nil"/>
              <w:bottom w:val="nil"/>
              <w:right w:val="nil"/>
            </w:tcBorders>
            <w:shd w:val="clear" w:color="auto" w:fill="DDEBF7"/>
          </w:tcPr>
          <w:p w14:paraId="579F879A" w14:textId="1EEBF6CE" w:rsidR="00EE0953" w:rsidRPr="00CE7A0E" w:rsidRDefault="00EE0953"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20</w:t>
            </w:r>
            <w:r w:rsidR="00EA304C">
              <w:rPr>
                <w:rFonts w:asciiTheme="minorHAnsi" w:eastAsia="Times New Roman" w:hAnsiTheme="minorHAnsi" w:cstheme="minorHAnsi"/>
                <w:b/>
                <w:bCs/>
                <w:sz w:val="24"/>
                <w:szCs w:val="24"/>
                <w:lang w:eastAsia="da-DK"/>
              </w:rPr>
              <w:t>20</w:t>
            </w:r>
            <w:r w:rsidRPr="00CE7A0E">
              <w:rPr>
                <w:rFonts w:asciiTheme="minorHAnsi" w:eastAsia="Times New Roman" w:hAnsiTheme="minorHAnsi" w:cstheme="minorHAnsi"/>
                <w:b/>
                <w:bCs/>
                <w:sz w:val="24"/>
                <w:szCs w:val="24"/>
                <w:lang w:eastAsia="da-DK"/>
              </w:rPr>
              <w:t>/2</w:t>
            </w:r>
            <w:r w:rsidR="00EA304C">
              <w:rPr>
                <w:rFonts w:asciiTheme="minorHAnsi" w:eastAsia="Times New Roman" w:hAnsiTheme="minorHAnsi" w:cstheme="minorHAnsi"/>
                <w:b/>
                <w:bCs/>
                <w:sz w:val="24"/>
                <w:szCs w:val="24"/>
                <w:lang w:eastAsia="da-DK"/>
              </w:rPr>
              <w:t>1</w:t>
            </w:r>
          </w:p>
        </w:tc>
      </w:tr>
      <w:tr w:rsidR="00E1679A" w:rsidRPr="00CE7A0E" w14:paraId="78ACD7B6"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2263" w:type="dxa"/>
            <w:gridSpan w:val="2"/>
            <w:tcBorders>
              <w:top w:val="nil"/>
              <w:left w:val="nil"/>
              <w:bottom w:val="nil"/>
              <w:right w:val="nil"/>
            </w:tcBorders>
            <w:shd w:val="clear" w:color="auto" w:fill="BDD7F5"/>
          </w:tcPr>
          <w:p w14:paraId="1C0C5DC2" w14:textId="588956A5" w:rsidR="00EE0953" w:rsidRPr="00CE7A0E" w:rsidRDefault="00CD0D62" w:rsidP="00D7736F">
            <w:pPr>
              <w:ind w:left="57"/>
              <w:textAlignment w:val="baseline"/>
              <w:rPr>
                <w:rFonts w:asciiTheme="minorHAnsi" w:eastAsia="Times New Roman" w:hAnsiTheme="minorHAnsi" w:cstheme="minorHAnsi"/>
                <w:b/>
                <w:bCs/>
                <w:sz w:val="24"/>
                <w:szCs w:val="24"/>
                <w:lang w:eastAsia="da-DK"/>
              </w:rPr>
            </w:pPr>
            <w:r w:rsidRPr="00CD0D62">
              <w:rPr>
                <w:rFonts w:asciiTheme="minorHAnsi" w:eastAsia="Times New Roman" w:hAnsiTheme="minorHAnsi" w:cstheme="minorHAnsi"/>
                <w:b/>
                <w:bCs/>
                <w:i/>
                <w:iCs/>
                <w:sz w:val="24"/>
                <w:szCs w:val="24"/>
                <w:lang w:eastAsia="da-DK"/>
              </w:rPr>
              <w:t>Klass</w:t>
            </w:r>
            <w:r>
              <w:rPr>
                <w:rFonts w:asciiTheme="minorHAnsi" w:eastAsia="Times New Roman" w:hAnsiTheme="minorHAnsi" w:cstheme="minorHAnsi"/>
                <w:b/>
                <w:bCs/>
                <w:i/>
                <w:iCs/>
                <w:sz w:val="24"/>
                <w:szCs w:val="24"/>
                <w:lang w:eastAsia="da-DK"/>
              </w:rPr>
              <w:t>e</w:t>
            </w:r>
            <w:r w:rsidRPr="00CD0D62">
              <w:rPr>
                <w:rFonts w:asciiTheme="minorHAnsi" w:eastAsia="Times New Roman" w:hAnsiTheme="minorHAnsi" w:cstheme="minorHAnsi"/>
                <w:b/>
                <w:bCs/>
                <w:i/>
                <w:iCs/>
                <w:sz w:val="24"/>
                <w:szCs w:val="24"/>
                <w:lang w:eastAsia="da-DK"/>
              </w:rPr>
              <w:t>trin</w:t>
            </w:r>
          </w:p>
        </w:tc>
        <w:tc>
          <w:tcPr>
            <w:tcW w:w="1276" w:type="dxa"/>
            <w:tcBorders>
              <w:top w:val="nil"/>
              <w:left w:val="nil"/>
              <w:bottom w:val="nil"/>
              <w:right w:val="nil"/>
            </w:tcBorders>
            <w:shd w:val="clear" w:color="auto" w:fill="DDEBF7"/>
          </w:tcPr>
          <w:p w14:paraId="21759B65" w14:textId="77777777" w:rsidR="00EE0953" w:rsidRPr="00CE7A0E" w:rsidRDefault="00EE0953"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Vordingborg</w:t>
            </w:r>
          </w:p>
        </w:tc>
        <w:tc>
          <w:tcPr>
            <w:tcW w:w="1127" w:type="dxa"/>
            <w:tcBorders>
              <w:top w:val="nil"/>
              <w:left w:val="nil"/>
              <w:bottom w:val="nil"/>
              <w:right w:val="nil"/>
            </w:tcBorders>
            <w:shd w:val="clear" w:color="auto" w:fill="DDEBF7"/>
          </w:tcPr>
          <w:p w14:paraId="37D722D8" w14:textId="16BF4B6C" w:rsidR="00EE0953" w:rsidRPr="00CE7A0E" w:rsidRDefault="34238176"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Landsgns.</w:t>
            </w:r>
          </w:p>
        </w:tc>
        <w:tc>
          <w:tcPr>
            <w:tcW w:w="1283" w:type="dxa"/>
            <w:tcBorders>
              <w:top w:val="nil"/>
              <w:left w:val="nil"/>
              <w:bottom w:val="nil"/>
              <w:right w:val="nil"/>
            </w:tcBorders>
            <w:shd w:val="clear" w:color="auto" w:fill="BDD7F5"/>
          </w:tcPr>
          <w:p w14:paraId="5360984D" w14:textId="77777777" w:rsidR="00EE0953" w:rsidRPr="00CE7A0E" w:rsidRDefault="00EE0953" w:rsidP="00D7736F">
            <w:pPr>
              <w:ind w:left="57"/>
              <w:jc w:val="center"/>
              <w:textAlignment w:val="baseline"/>
              <w:rPr>
                <w:rFonts w:asciiTheme="minorHAnsi" w:eastAsia="Times New Roman" w:hAnsiTheme="minorHAnsi" w:cstheme="minorHAnsi"/>
                <w:bCs/>
                <w:color w:val="000000"/>
                <w:sz w:val="24"/>
                <w:szCs w:val="24"/>
                <w:lang w:eastAsia="da-DK"/>
              </w:rPr>
            </w:pPr>
            <w:r w:rsidRPr="00CE7A0E">
              <w:rPr>
                <w:rFonts w:asciiTheme="minorHAnsi" w:eastAsia="Times New Roman" w:hAnsiTheme="minorHAnsi" w:cstheme="minorHAnsi"/>
                <w:bCs/>
                <w:color w:val="000000"/>
                <w:sz w:val="24"/>
                <w:szCs w:val="24"/>
                <w:lang w:eastAsia="da-DK"/>
              </w:rPr>
              <w:t>Vordingborg</w:t>
            </w:r>
          </w:p>
        </w:tc>
        <w:tc>
          <w:tcPr>
            <w:tcW w:w="1269" w:type="dxa"/>
            <w:tcBorders>
              <w:top w:val="nil"/>
              <w:left w:val="nil"/>
              <w:bottom w:val="nil"/>
              <w:right w:val="nil"/>
            </w:tcBorders>
            <w:shd w:val="clear" w:color="auto" w:fill="BDD7F5"/>
          </w:tcPr>
          <w:p w14:paraId="3BBFA807" w14:textId="5DA09889" w:rsidR="00EE0953" w:rsidRPr="00CE7A0E" w:rsidRDefault="34238176" w:rsidP="2C4FED80">
            <w:pPr>
              <w:ind w:left="57"/>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themeColor="text1"/>
                <w:sz w:val="24"/>
                <w:szCs w:val="24"/>
                <w:lang w:eastAsia="da-DK"/>
              </w:rPr>
              <w:t>Landsgns.</w:t>
            </w:r>
          </w:p>
        </w:tc>
        <w:tc>
          <w:tcPr>
            <w:tcW w:w="1283" w:type="dxa"/>
            <w:tcBorders>
              <w:top w:val="nil"/>
              <w:left w:val="nil"/>
              <w:bottom w:val="nil"/>
              <w:right w:val="nil"/>
            </w:tcBorders>
            <w:shd w:val="clear" w:color="auto" w:fill="DDEBF7"/>
          </w:tcPr>
          <w:p w14:paraId="429DD728" w14:textId="77777777" w:rsidR="00EE0953" w:rsidRPr="00CE7A0E" w:rsidRDefault="00EE0953"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Vordingborg</w:t>
            </w:r>
          </w:p>
        </w:tc>
        <w:tc>
          <w:tcPr>
            <w:tcW w:w="1133" w:type="dxa"/>
            <w:tcBorders>
              <w:top w:val="nil"/>
              <w:left w:val="nil"/>
              <w:bottom w:val="nil"/>
              <w:right w:val="nil"/>
            </w:tcBorders>
            <w:shd w:val="clear" w:color="auto" w:fill="DDEBF7"/>
          </w:tcPr>
          <w:p w14:paraId="3C53DF5D" w14:textId="6C0441E1" w:rsidR="00EE0953" w:rsidRPr="00CE7A0E" w:rsidRDefault="34238176"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Landsgns.</w:t>
            </w:r>
          </w:p>
        </w:tc>
      </w:tr>
      <w:bookmarkEnd w:id="9"/>
      <w:tr w:rsidR="00363FE4" w:rsidRPr="00CE7A0E" w14:paraId="09AA3024"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8"/>
            <w:tcBorders>
              <w:top w:val="nil"/>
              <w:left w:val="nil"/>
              <w:bottom w:val="nil"/>
              <w:right w:val="nil"/>
            </w:tcBorders>
            <w:shd w:val="clear" w:color="auto" w:fill="DDEBF7"/>
            <w:vAlign w:val="bottom"/>
          </w:tcPr>
          <w:p w14:paraId="65019B28" w14:textId="77777777" w:rsidR="00363FE4" w:rsidRPr="00CE7A0E" w:rsidRDefault="00363FE4"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i/>
                <w:iCs/>
                <w:color w:val="000000"/>
                <w:sz w:val="24"/>
                <w:szCs w:val="24"/>
                <w:lang w:eastAsia="da-DK"/>
              </w:rPr>
              <w:t>0.-3. klasse</w:t>
            </w:r>
            <w:r w:rsidRPr="00CE7A0E">
              <w:rPr>
                <w:rFonts w:asciiTheme="minorHAnsi" w:eastAsia="Times New Roman" w:hAnsiTheme="minorHAnsi" w:cstheme="minorHAnsi"/>
                <w:color w:val="000000"/>
                <w:sz w:val="24"/>
                <w:szCs w:val="24"/>
                <w:lang w:eastAsia="da-DK"/>
              </w:rPr>
              <w:t> </w:t>
            </w:r>
          </w:p>
        </w:tc>
      </w:tr>
      <w:tr w:rsidR="00363FE4" w:rsidRPr="00CE7A0E" w14:paraId="2C8DFEAC"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8"/>
            <w:tcBorders>
              <w:top w:val="nil"/>
              <w:left w:val="nil"/>
              <w:bottom w:val="nil"/>
              <w:right w:val="nil"/>
            </w:tcBorders>
            <w:shd w:val="clear" w:color="auto" w:fill="BDD7F5"/>
            <w:vAlign w:val="bottom"/>
          </w:tcPr>
          <w:p w14:paraId="61058A0D" w14:textId="0A6980E0" w:rsidR="00363FE4" w:rsidRPr="00CE7A0E" w:rsidRDefault="00363FE4"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Er du med til at bestemme, hvad I skal lave i timerne? </w:t>
            </w:r>
          </w:p>
        </w:tc>
      </w:tr>
      <w:tr w:rsidR="00E1679A" w:rsidRPr="00CE7A0E" w14:paraId="0AAC4B86"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5E6FE02E" w14:textId="788D3F22"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Nej </w:t>
            </w:r>
          </w:p>
        </w:tc>
        <w:tc>
          <w:tcPr>
            <w:tcW w:w="1276" w:type="dxa"/>
            <w:tcBorders>
              <w:top w:val="nil"/>
              <w:left w:val="nil"/>
              <w:bottom w:val="nil"/>
              <w:right w:val="nil"/>
            </w:tcBorders>
            <w:shd w:val="clear" w:color="auto" w:fill="DDEBF7"/>
          </w:tcPr>
          <w:p w14:paraId="04F81A6F" w14:textId="2EDCCF70" w:rsidR="002245CE" w:rsidRPr="00CE7A0E" w:rsidRDefault="00EE0953"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42,8 %</w:t>
            </w:r>
          </w:p>
        </w:tc>
        <w:tc>
          <w:tcPr>
            <w:tcW w:w="1127" w:type="dxa"/>
            <w:tcBorders>
              <w:top w:val="nil"/>
              <w:left w:val="nil"/>
              <w:bottom w:val="nil"/>
              <w:right w:val="nil"/>
            </w:tcBorders>
            <w:shd w:val="clear" w:color="auto" w:fill="DDEBF7"/>
          </w:tcPr>
          <w:p w14:paraId="3D1AC002" w14:textId="46211ACB" w:rsidR="002245CE" w:rsidRPr="00CE7A0E" w:rsidRDefault="0087481A"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40,0 %</w:t>
            </w:r>
          </w:p>
        </w:tc>
        <w:tc>
          <w:tcPr>
            <w:tcW w:w="1283" w:type="dxa"/>
            <w:tcBorders>
              <w:top w:val="nil"/>
              <w:left w:val="nil"/>
              <w:bottom w:val="nil"/>
              <w:right w:val="nil"/>
            </w:tcBorders>
            <w:shd w:val="clear" w:color="auto" w:fill="BDD7F5"/>
          </w:tcPr>
          <w:p w14:paraId="4644E298" w14:textId="1CE77B5F"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44,3 %</w:t>
            </w:r>
          </w:p>
        </w:tc>
        <w:tc>
          <w:tcPr>
            <w:tcW w:w="1269" w:type="dxa"/>
            <w:tcBorders>
              <w:top w:val="nil"/>
              <w:left w:val="nil"/>
              <w:bottom w:val="nil"/>
              <w:right w:val="nil"/>
            </w:tcBorders>
            <w:shd w:val="clear" w:color="auto" w:fill="BDD7F5"/>
          </w:tcPr>
          <w:p w14:paraId="5BB5C133" w14:textId="77749A6A"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39,2 %</w:t>
            </w:r>
          </w:p>
        </w:tc>
        <w:tc>
          <w:tcPr>
            <w:tcW w:w="1283" w:type="dxa"/>
            <w:tcBorders>
              <w:top w:val="nil"/>
              <w:left w:val="nil"/>
              <w:bottom w:val="nil"/>
              <w:right w:val="nil"/>
            </w:tcBorders>
            <w:shd w:val="clear" w:color="auto" w:fill="DDEBF7"/>
            <w:vAlign w:val="bottom"/>
          </w:tcPr>
          <w:p w14:paraId="66C1B584" w14:textId="6C39D357" w:rsidR="002245CE" w:rsidRPr="00CE7A0E" w:rsidRDefault="002245CE"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36,6 % </w:t>
            </w:r>
          </w:p>
        </w:tc>
        <w:tc>
          <w:tcPr>
            <w:tcW w:w="1133" w:type="dxa"/>
            <w:tcBorders>
              <w:top w:val="nil"/>
              <w:left w:val="nil"/>
              <w:bottom w:val="nil"/>
              <w:right w:val="nil"/>
            </w:tcBorders>
            <w:shd w:val="clear" w:color="auto" w:fill="DDEBF7"/>
            <w:vAlign w:val="bottom"/>
          </w:tcPr>
          <w:p w14:paraId="305D69B0" w14:textId="016D9038" w:rsidR="002245CE" w:rsidRPr="00CE7A0E" w:rsidRDefault="002245CE"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39,3 % </w:t>
            </w:r>
          </w:p>
        </w:tc>
      </w:tr>
      <w:tr w:rsidR="00E1679A" w:rsidRPr="00CE7A0E" w14:paraId="199CFF6E"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0EDA0B34" w14:textId="5DBC02F8"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Ja, nogle gange </w:t>
            </w:r>
          </w:p>
        </w:tc>
        <w:tc>
          <w:tcPr>
            <w:tcW w:w="1276" w:type="dxa"/>
            <w:tcBorders>
              <w:top w:val="nil"/>
              <w:left w:val="nil"/>
              <w:bottom w:val="nil"/>
              <w:right w:val="nil"/>
            </w:tcBorders>
            <w:shd w:val="clear" w:color="auto" w:fill="DDEBF7"/>
          </w:tcPr>
          <w:p w14:paraId="5DEC9438" w14:textId="2E4E4D08" w:rsidR="002245CE" w:rsidRPr="00CE7A0E" w:rsidRDefault="00EE0953"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42,8 %</w:t>
            </w:r>
          </w:p>
        </w:tc>
        <w:tc>
          <w:tcPr>
            <w:tcW w:w="1127" w:type="dxa"/>
            <w:tcBorders>
              <w:top w:val="nil"/>
              <w:left w:val="nil"/>
              <w:bottom w:val="nil"/>
              <w:right w:val="nil"/>
            </w:tcBorders>
            <w:shd w:val="clear" w:color="auto" w:fill="DDEBF7"/>
          </w:tcPr>
          <w:p w14:paraId="57FF0960" w14:textId="515CE27B" w:rsidR="002245CE" w:rsidRPr="00CE7A0E" w:rsidRDefault="0087481A"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50,2 %</w:t>
            </w:r>
          </w:p>
        </w:tc>
        <w:tc>
          <w:tcPr>
            <w:tcW w:w="1283" w:type="dxa"/>
            <w:tcBorders>
              <w:top w:val="nil"/>
              <w:left w:val="nil"/>
              <w:bottom w:val="nil"/>
              <w:right w:val="nil"/>
            </w:tcBorders>
            <w:shd w:val="clear" w:color="auto" w:fill="BDD7F5"/>
          </w:tcPr>
          <w:p w14:paraId="6E178A54" w14:textId="4F54C978"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44,2 %</w:t>
            </w:r>
          </w:p>
        </w:tc>
        <w:tc>
          <w:tcPr>
            <w:tcW w:w="1269" w:type="dxa"/>
            <w:tcBorders>
              <w:top w:val="nil"/>
              <w:left w:val="nil"/>
              <w:bottom w:val="nil"/>
              <w:right w:val="nil"/>
            </w:tcBorders>
            <w:shd w:val="clear" w:color="auto" w:fill="BDD7F5"/>
          </w:tcPr>
          <w:p w14:paraId="1822AC48" w14:textId="02C1EF44"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50,2 %</w:t>
            </w:r>
          </w:p>
        </w:tc>
        <w:tc>
          <w:tcPr>
            <w:tcW w:w="1283" w:type="dxa"/>
            <w:tcBorders>
              <w:top w:val="nil"/>
              <w:left w:val="nil"/>
              <w:bottom w:val="nil"/>
              <w:right w:val="nil"/>
            </w:tcBorders>
            <w:shd w:val="clear" w:color="auto" w:fill="DDEBF7"/>
            <w:vAlign w:val="bottom"/>
          </w:tcPr>
          <w:p w14:paraId="05381210" w14:textId="63425F20" w:rsidR="002245CE" w:rsidRPr="00CE7A0E" w:rsidRDefault="002245CE"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50,0 % </w:t>
            </w:r>
          </w:p>
        </w:tc>
        <w:tc>
          <w:tcPr>
            <w:tcW w:w="1133" w:type="dxa"/>
            <w:tcBorders>
              <w:top w:val="nil"/>
              <w:left w:val="nil"/>
              <w:bottom w:val="nil"/>
              <w:right w:val="nil"/>
            </w:tcBorders>
            <w:shd w:val="clear" w:color="auto" w:fill="DDEBF7"/>
            <w:vAlign w:val="bottom"/>
          </w:tcPr>
          <w:p w14:paraId="5319A35D" w14:textId="044843F8" w:rsidR="002245CE" w:rsidRPr="00CE7A0E" w:rsidRDefault="002245CE"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50,4 % </w:t>
            </w:r>
          </w:p>
        </w:tc>
      </w:tr>
      <w:tr w:rsidR="00E1679A" w:rsidRPr="00CE7A0E" w14:paraId="1420CC49"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36FFCDDE" w14:textId="2879ED3B" w:rsidR="002245CE" w:rsidRPr="00CE7A0E" w:rsidRDefault="00D7736F"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J</w:t>
            </w:r>
            <w:r w:rsidR="002245CE" w:rsidRPr="00CE7A0E">
              <w:rPr>
                <w:rFonts w:asciiTheme="minorHAnsi" w:eastAsia="Times New Roman" w:hAnsiTheme="minorHAnsi" w:cstheme="minorHAnsi"/>
                <w:color w:val="000000"/>
                <w:sz w:val="24"/>
                <w:szCs w:val="24"/>
                <w:lang w:eastAsia="da-DK"/>
              </w:rPr>
              <w:t>a, tit</w:t>
            </w:r>
          </w:p>
        </w:tc>
        <w:tc>
          <w:tcPr>
            <w:tcW w:w="1276" w:type="dxa"/>
            <w:tcBorders>
              <w:top w:val="nil"/>
              <w:left w:val="nil"/>
              <w:bottom w:val="nil"/>
              <w:right w:val="nil"/>
            </w:tcBorders>
            <w:shd w:val="clear" w:color="auto" w:fill="DDEBF7"/>
          </w:tcPr>
          <w:p w14:paraId="0E898C40" w14:textId="458F7394" w:rsidR="002245CE" w:rsidRPr="00CE7A0E" w:rsidRDefault="00EE0953"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14,4 %</w:t>
            </w:r>
          </w:p>
        </w:tc>
        <w:tc>
          <w:tcPr>
            <w:tcW w:w="1127" w:type="dxa"/>
            <w:tcBorders>
              <w:top w:val="nil"/>
              <w:left w:val="nil"/>
              <w:bottom w:val="nil"/>
              <w:right w:val="nil"/>
            </w:tcBorders>
            <w:shd w:val="clear" w:color="auto" w:fill="DDEBF7"/>
          </w:tcPr>
          <w:p w14:paraId="4DD63B7B" w14:textId="4D1F5F37" w:rsidR="002245CE" w:rsidRPr="00CE7A0E" w:rsidRDefault="0087481A"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9,8 %</w:t>
            </w:r>
          </w:p>
        </w:tc>
        <w:tc>
          <w:tcPr>
            <w:tcW w:w="1283" w:type="dxa"/>
            <w:tcBorders>
              <w:top w:val="nil"/>
              <w:left w:val="nil"/>
              <w:bottom w:val="nil"/>
              <w:right w:val="nil"/>
            </w:tcBorders>
            <w:shd w:val="clear" w:color="auto" w:fill="BDD7F5"/>
          </w:tcPr>
          <w:p w14:paraId="2EB4BB6C" w14:textId="6504C20B"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11,5 %</w:t>
            </w:r>
          </w:p>
        </w:tc>
        <w:tc>
          <w:tcPr>
            <w:tcW w:w="1269" w:type="dxa"/>
            <w:tcBorders>
              <w:top w:val="nil"/>
              <w:left w:val="nil"/>
              <w:bottom w:val="nil"/>
              <w:right w:val="nil"/>
            </w:tcBorders>
            <w:shd w:val="clear" w:color="auto" w:fill="BDD7F5"/>
          </w:tcPr>
          <w:p w14:paraId="6686DAA0" w14:textId="0294FEA3"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10,5 %</w:t>
            </w:r>
          </w:p>
        </w:tc>
        <w:tc>
          <w:tcPr>
            <w:tcW w:w="1283" w:type="dxa"/>
            <w:tcBorders>
              <w:top w:val="nil"/>
              <w:left w:val="nil"/>
              <w:bottom w:val="nil"/>
              <w:right w:val="nil"/>
            </w:tcBorders>
            <w:shd w:val="clear" w:color="auto" w:fill="DDEBF7"/>
            <w:vAlign w:val="bottom"/>
          </w:tcPr>
          <w:p w14:paraId="5E7E1566" w14:textId="63642AE7" w:rsidR="002245CE" w:rsidRPr="00CE7A0E" w:rsidRDefault="002245CE"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13,4 % </w:t>
            </w:r>
          </w:p>
        </w:tc>
        <w:tc>
          <w:tcPr>
            <w:tcW w:w="1133" w:type="dxa"/>
            <w:tcBorders>
              <w:top w:val="nil"/>
              <w:left w:val="nil"/>
              <w:bottom w:val="nil"/>
              <w:right w:val="nil"/>
            </w:tcBorders>
            <w:shd w:val="clear" w:color="auto" w:fill="DDEBF7"/>
            <w:vAlign w:val="bottom"/>
          </w:tcPr>
          <w:p w14:paraId="2607CBC3" w14:textId="14CEC766" w:rsidR="002245CE" w:rsidRPr="00CE7A0E" w:rsidRDefault="002245CE" w:rsidP="00D7736F">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10,3 % </w:t>
            </w:r>
          </w:p>
        </w:tc>
      </w:tr>
      <w:tr w:rsidR="002245CE" w:rsidRPr="00CE7A0E" w14:paraId="37E2D875"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8"/>
            <w:tcBorders>
              <w:top w:val="nil"/>
              <w:left w:val="nil"/>
              <w:bottom w:val="nil"/>
              <w:right w:val="nil"/>
            </w:tcBorders>
            <w:shd w:val="clear" w:color="auto" w:fill="DDEBF7"/>
            <w:vAlign w:val="bottom"/>
          </w:tcPr>
          <w:p w14:paraId="5422033B" w14:textId="77777777" w:rsidR="002245CE" w:rsidRPr="00CE7A0E" w:rsidRDefault="002245CE"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i/>
                <w:iCs/>
                <w:color w:val="000000"/>
                <w:sz w:val="24"/>
                <w:szCs w:val="24"/>
                <w:lang w:eastAsia="da-DK"/>
              </w:rPr>
              <w:t>4.-9. klasse</w:t>
            </w:r>
            <w:r w:rsidRPr="00CE7A0E">
              <w:rPr>
                <w:rFonts w:asciiTheme="minorHAnsi" w:eastAsia="Times New Roman" w:hAnsiTheme="minorHAnsi" w:cstheme="minorHAnsi"/>
                <w:color w:val="000000"/>
                <w:sz w:val="24"/>
                <w:szCs w:val="24"/>
                <w:lang w:eastAsia="da-DK"/>
              </w:rPr>
              <w:t> </w:t>
            </w:r>
          </w:p>
        </w:tc>
      </w:tr>
      <w:tr w:rsidR="002245CE" w:rsidRPr="00CE7A0E" w14:paraId="7A62D237"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8"/>
            <w:tcBorders>
              <w:top w:val="nil"/>
              <w:left w:val="nil"/>
              <w:bottom w:val="nil"/>
              <w:right w:val="nil"/>
            </w:tcBorders>
            <w:shd w:val="clear" w:color="auto" w:fill="BDD7F5"/>
            <w:vAlign w:val="bottom"/>
          </w:tcPr>
          <w:p w14:paraId="1496DB2C" w14:textId="57F44788" w:rsidR="002245CE" w:rsidRPr="00CE7A0E" w:rsidRDefault="002245CE"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Er du og dine klassekammerater med til at bestemme, hvad I skal arbejde med i klassen? </w:t>
            </w:r>
          </w:p>
        </w:tc>
      </w:tr>
      <w:tr w:rsidR="00E1679A" w:rsidRPr="00CE7A0E" w14:paraId="13A4FAE1"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263" w:type="dxa"/>
            <w:gridSpan w:val="2"/>
            <w:tcBorders>
              <w:top w:val="nil"/>
              <w:left w:val="nil"/>
              <w:bottom w:val="nil"/>
              <w:right w:val="nil"/>
            </w:tcBorders>
            <w:shd w:val="clear" w:color="auto" w:fill="BDD7F5"/>
            <w:vAlign w:val="bottom"/>
          </w:tcPr>
          <w:p w14:paraId="3C2780C4" w14:textId="688EB990"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Aldrig </w:t>
            </w:r>
          </w:p>
        </w:tc>
        <w:tc>
          <w:tcPr>
            <w:tcW w:w="1276" w:type="dxa"/>
            <w:tcBorders>
              <w:top w:val="nil"/>
              <w:left w:val="nil"/>
              <w:bottom w:val="nil"/>
              <w:right w:val="nil"/>
            </w:tcBorders>
            <w:shd w:val="clear" w:color="auto" w:fill="DDEBF7"/>
          </w:tcPr>
          <w:p w14:paraId="5283B18C" w14:textId="2A85E2B4" w:rsidR="002245CE" w:rsidRPr="00CE7A0E" w:rsidRDefault="005F226F"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w:t>
            </w:r>
            <w:r w:rsidR="00BA0237" w:rsidRPr="00CE7A0E">
              <w:rPr>
                <w:rFonts w:asciiTheme="minorHAnsi" w:eastAsia="Times New Roman" w:hAnsiTheme="minorHAnsi" w:cstheme="minorHAnsi"/>
                <w:sz w:val="24"/>
                <w:szCs w:val="24"/>
                <w:lang w:eastAsia="da-DK"/>
              </w:rPr>
              <w:t>3,7</w:t>
            </w:r>
            <w:r w:rsidRPr="00CE7A0E">
              <w:rPr>
                <w:rFonts w:asciiTheme="minorHAnsi" w:eastAsia="Times New Roman" w:hAnsiTheme="minorHAnsi" w:cstheme="minorHAnsi"/>
                <w:sz w:val="24"/>
                <w:szCs w:val="24"/>
                <w:lang w:eastAsia="da-DK"/>
              </w:rPr>
              <w:t xml:space="preserve"> %</w:t>
            </w:r>
          </w:p>
        </w:tc>
        <w:tc>
          <w:tcPr>
            <w:tcW w:w="1127" w:type="dxa"/>
            <w:tcBorders>
              <w:top w:val="nil"/>
              <w:left w:val="nil"/>
              <w:bottom w:val="nil"/>
              <w:right w:val="nil"/>
            </w:tcBorders>
            <w:shd w:val="clear" w:color="auto" w:fill="DDEBF7"/>
          </w:tcPr>
          <w:p w14:paraId="213F399A" w14:textId="0B505E0B" w:rsidR="002245CE" w:rsidRPr="00CE7A0E" w:rsidRDefault="005F226F"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12,0 %</w:t>
            </w:r>
          </w:p>
        </w:tc>
        <w:tc>
          <w:tcPr>
            <w:tcW w:w="1283" w:type="dxa"/>
            <w:tcBorders>
              <w:top w:val="nil"/>
              <w:left w:val="nil"/>
              <w:bottom w:val="nil"/>
              <w:right w:val="nil"/>
            </w:tcBorders>
            <w:shd w:val="clear" w:color="auto" w:fill="BDD7F5"/>
          </w:tcPr>
          <w:p w14:paraId="11919873" w14:textId="21A1FEC8"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11,5 %</w:t>
            </w:r>
          </w:p>
        </w:tc>
        <w:tc>
          <w:tcPr>
            <w:tcW w:w="1269" w:type="dxa"/>
            <w:tcBorders>
              <w:top w:val="nil"/>
              <w:left w:val="nil"/>
              <w:bottom w:val="nil"/>
              <w:right w:val="nil"/>
            </w:tcBorders>
            <w:shd w:val="clear" w:color="auto" w:fill="BDD7F5"/>
          </w:tcPr>
          <w:p w14:paraId="19921C8A" w14:textId="5EB814E6"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11,2 %</w:t>
            </w:r>
          </w:p>
        </w:tc>
        <w:tc>
          <w:tcPr>
            <w:tcW w:w="1283" w:type="dxa"/>
            <w:tcBorders>
              <w:top w:val="nil"/>
              <w:left w:val="nil"/>
              <w:bottom w:val="nil"/>
              <w:right w:val="nil"/>
            </w:tcBorders>
            <w:shd w:val="clear" w:color="auto" w:fill="DDEBF7"/>
            <w:vAlign w:val="bottom"/>
          </w:tcPr>
          <w:p w14:paraId="155DACC8" w14:textId="783C4AE3"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12,1 %</w:t>
            </w:r>
          </w:p>
        </w:tc>
        <w:tc>
          <w:tcPr>
            <w:tcW w:w="1133" w:type="dxa"/>
            <w:tcBorders>
              <w:top w:val="nil"/>
              <w:left w:val="nil"/>
              <w:bottom w:val="nil"/>
              <w:right w:val="nil"/>
            </w:tcBorders>
            <w:shd w:val="clear" w:color="auto" w:fill="DDEBF7"/>
            <w:vAlign w:val="bottom"/>
          </w:tcPr>
          <w:p w14:paraId="45BA358B" w14:textId="3C11E552"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9,8 %</w:t>
            </w:r>
          </w:p>
        </w:tc>
      </w:tr>
      <w:tr w:rsidR="00E1679A" w:rsidRPr="00CE7A0E" w14:paraId="397E1660"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3B393400" w14:textId="4671ADF1"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Sjældent </w:t>
            </w:r>
          </w:p>
        </w:tc>
        <w:tc>
          <w:tcPr>
            <w:tcW w:w="1276" w:type="dxa"/>
            <w:tcBorders>
              <w:top w:val="nil"/>
              <w:left w:val="nil"/>
              <w:bottom w:val="nil"/>
              <w:right w:val="nil"/>
            </w:tcBorders>
            <w:shd w:val="clear" w:color="auto" w:fill="DDEBF7"/>
          </w:tcPr>
          <w:p w14:paraId="1C8CA890" w14:textId="6DFFF76C"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31,3 %</w:t>
            </w:r>
          </w:p>
        </w:tc>
        <w:tc>
          <w:tcPr>
            <w:tcW w:w="1127" w:type="dxa"/>
            <w:tcBorders>
              <w:top w:val="nil"/>
              <w:left w:val="nil"/>
              <w:bottom w:val="nil"/>
              <w:right w:val="nil"/>
            </w:tcBorders>
            <w:shd w:val="clear" w:color="auto" w:fill="DDEBF7"/>
          </w:tcPr>
          <w:p w14:paraId="5B2B5781" w14:textId="66CA0021"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32,1 %</w:t>
            </w:r>
          </w:p>
        </w:tc>
        <w:tc>
          <w:tcPr>
            <w:tcW w:w="1283" w:type="dxa"/>
            <w:tcBorders>
              <w:top w:val="nil"/>
              <w:left w:val="nil"/>
              <w:bottom w:val="nil"/>
              <w:right w:val="nil"/>
            </w:tcBorders>
            <w:shd w:val="clear" w:color="auto" w:fill="BDD7F5"/>
          </w:tcPr>
          <w:p w14:paraId="28C8DCBC" w14:textId="57069804"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29,7 %</w:t>
            </w:r>
          </w:p>
        </w:tc>
        <w:tc>
          <w:tcPr>
            <w:tcW w:w="1269" w:type="dxa"/>
            <w:tcBorders>
              <w:top w:val="nil"/>
              <w:left w:val="nil"/>
              <w:bottom w:val="nil"/>
              <w:right w:val="nil"/>
            </w:tcBorders>
            <w:shd w:val="clear" w:color="auto" w:fill="BDD7F5"/>
          </w:tcPr>
          <w:p w14:paraId="3CC8EF37" w14:textId="3302B0D7"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31,2 %</w:t>
            </w:r>
          </w:p>
        </w:tc>
        <w:tc>
          <w:tcPr>
            <w:tcW w:w="1283" w:type="dxa"/>
            <w:tcBorders>
              <w:top w:val="nil"/>
              <w:left w:val="nil"/>
              <w:bottom w:val="nil"/>
              <w:right w:val="nil"/>
            </w:tcBorders>
            <w:shd w:val="clear" w:color="auto" w:fill="DDEBF7"/>
            <w:vAlign w:val="bottom"/>
          </w:tcPr>
          <w:p w14:paraId="038DDF6F" w14:textId="15974233"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28,5 %</w:t>
            </w:r>
          </w:p>
        </w:tc>
        <w:tc>
          <w:tcPr>
            <w:tcW w:w="1133" w:type="dxa"/>
            <w:tcBorders>
              <w:top w:val="nil"/>
              <w:left w:val="nil"/>
              <w:bottom w:val="nil"/>
              <w:right w:val="nil"/>
            </w:tcBorders>
            <w:shd w:val="clear" w:color="auto" w:fill="DDEBF7"/>
            <w:vAlign w:val="bottom"/>
          </w:tcPr>
          <w:p w14:paraId="74C15F9E" w14:textId="66D355F9"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29,0 %</w:t>
            </w:r>
          </w:p>
        </w:tc>
      </w:tr>
      <w:tr w:rsidR="00E1679A" w:rsidRPr="00CE7A0E" w14:paraId="1700C4F6"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352D42F5" w14:textId="122ACE38"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En gang i mellem </w:t>
            </w:r>
          </w:p>
        </w:tc>
        <w:tc>
          <w:tcPr>
            <w:tcW w:w="1276" w:type="dxa"/>
            <w:tcBorders>
              <w:top w:val="nil"/>
              <w:left w:val="nil"/>
              <w:bottom w:val="nil"/>
              <w:right w:val="nil"/>
            </w:tcBorders>
            <w:shd w:val="clear" w:color="auto" w:fill="DDEBF7"/>
          </w:tcPr>
          <w:p w14:paraId="246E81EE" w14:textId="264B392C"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42,4 %</w:t>
            </w:r>
          </w:p>
        </w:tc>
        <w:tc>
          <w:tcPr>
            <w:tcW w:w="1127" w:type="dxa"/>
            <w:tcBorders>
              <w:top w:val="nil"/>
              <w:left w:val="nil"/>
              <w:bottom w:val="nil"/>
              <w:right w:val="nil"/>
            </w:tcBorders>
            <w:shd w:val="clear" w:color="auto" w:fill="DDEBF7"/>
          </w:tcPr>
          <w:p w14:paraId="3E7B4188" w14:textId="49D73A95"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42,5 %</w:t>
            </w:r>
          </w:p>
        </w:tc>
        <w:tc>
          <w:tcPr>
            <w:tcW w:w="1283" w:type="dxa"/>
            <w:tcBorders>
              <w:top w:val="nil"/>
              <w:left w:val="nil"/>
              <w:bottom w:val="nil"/>
              <w:right w:val="nil"/>
            </w:tcBorders>
            <w:shd w:val="clear" w:color="auto" w:fill="BDD7F5"/>
          </w:tcPr>
          <w:p w14:paraId="198DCF7B" w14:textId="0946E45A"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42,5 %</w:t>
            </w:r>
          </w:p>
        </w:tc>
        <w:tc>
          <w:tcPr>
            <w:tcW w:w="1269" w:type="dxa"/>
            <w:tcBorders>
              <w:top w:val="nil"/>
              <w:left w:val="nil"/>
              <w:bottom w:val="nil"/>
              <w:right w:val="nil"/>
            </w:tcBorders>
            <w:shd w:val="clear" w:color="auto" w:fill="BDD7F5"/>
          </w:tcPr>
          <w:p w14:paraId="705D69B0" w14:textId="7FB305AB"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43,9 %</w:t>
            </w:r>
          </w:p>
        </w:tc>
        <w:tc>
          <w:tcPr>
            <w:tcW w:w="1283" w:type="dxa"/>
            <w:tcBorders>
              <w:top w:val="nil"/>
              <w:left w:val="nil"/>
              <w:bottom w:val="nil"/>
              <w:right w:val="nil"/>
            </w:tcBorders>
            <w:shd w:val="clear" w:color="auto" w:fill="DDEBF7"/>
            <w:vAlign w:val="bottom"/>
          </w:tcPr>
          <w:p w14:paraId="4AAC7421" w14:textId="54961B2E"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44,6 %</w:t>
            </w:r>
          </w:p>
        </w:tc>
        <w:tc>
          <w:tcPr>
            <w:tcW w:w="1133" w:type="dxa"/>
            <w:tcBorders>
              <w:top w:val="nil"/>
              <w:left w:val="nil"/>
              <w:bottom w:val="nil"/>
              <w:right w:val="nil"/>
            </w:tcBorders>
            <w:shd w:val="clear" w:color="auto" w:fill="DDEBF7"/>
            <w:vAlign w:val="bottom"/>
          </w:tcPr>
          <w:p w14:paraId="54F0051B" w14:textId="1D9D98DE"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46,3 %</w:t>
            </w:r>
          </w:p>
        </w:tc>
      </w:tr>
      <w:tr w:rsidR="00E1679A" w:rsidRPr="00CE7A0E" w14:paraId="469F2636"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1390D747" w14:textId="0F3601C1"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Tit </w:t>
            </w:r>
          </w:p>
        </w:tc>
        <w:tc>
          <w:tcPr>
            <w:tcW w:w="1276" w:type="dxa"/>
            <w:tcBorders>
              <w:top w:val="nil"/>
              <w:left w:val="nil"/>
              <w:bottom w:val="nil"/>
              <w:right w:val="nil"/>
            </w:tcBorders>
            <w:shd w:val="clear" w:color="auto" w:fill="DDEBF7"/>
          </w:tcPr>
          <w:p w14:paraId="369F8454" w14:textId="739B6C41"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9,4 %</w:t>
            </w:r>
          </w:p>
        </w:tc>
        <w:tc>
          <w:tcPr>
            <w:tcW w:w="1127" w:type="dxa"/>
            <w:tcBorders>
              <w:top w:val="nil"/>
              <w:left w:val="nil"/>
              <w:bottom w:val="nil"/>
              <w:right w:val="nil"/>
            </w:tcBorders>
            <w:shd w:val="clear" w:color="auto" w:fill="DDEBF7"/>
          </w:tcPr>
          <w:p w14:paraId="20A45393" w14:textId="46748BCE"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10,6 %</w:t>
            </w:r>
          </w:p>
        </w:tc>
        <w:tc>
          <w:tcPr>
            <w:tcW w:w="1283" w:type="dxa"/>
            <w:tcBorders>
              <w:top w:val="nil"/>
              <w:left w:val="nil"/>
              <w:bottom w:val="nil"/>
              <w:right w:val="nil"/>
            </w:tcBorders>
            <w:shd w:val="clear" w:color="auto" w:fill="BDD7F5"/>
          </w:tcPr>
          <w:p w14:paraId="5B26E5B3" w14:textId="11ED5B13"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12,5 %</w:t>
            </w:r>
          </w:p>
        </w:tc>
        <w:tc>
          <w:tcPr>
            <w:tcW w:w="1269" w:type="dxa"/>
            <w:tcBorders>
              <w:top w:val="nil"/>
              <w:left w:val="nil"/>
              <w:bottom w:val="nil"/>
              <w:right w:val="nil"/>
            </w:tcBorders>
            <w:shd w:val="clear" w:color="auto" w:fill="BDD7F5"/>
          </w:tcPr>
          <w:p w14:paraId="7E46DFD0" w14:textId="59CB9562"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11,0 %</w:t>
            </w:r>
          </w:p>
        </w:tc>
        <w:tc>
          <w:tcPr>
            <w:tcW w:w="1283" w:type="dxa"/>
            <w:tcBorders>
              <w:top w:val="nil"/>
              <w:left w:val="nil"/>
              <w:bottom w:val="nil"/>
              <w:right w:val="nil"/>
            </w:tcBorders>
            <w:shd w:val="clear" w:color="auto" w:fill="DDEBF7"/>
            <w:vAlign w:val="bottom"/>
          </w:tcPr>
          <w:p w14:paraId="00051BF6" w14:textId="41FE385E"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11,3 %</w:t>
            </w:r>
          </w:p>
        </w:tc>
        <w:tc>
          <w:tcPr>
            <w:tcW w:w="1133" w:type="dxa"/>
            <w:tcBorders>
              <w:top w:val="nil"/>
              <w:left w:val="nil"/>
              <w:bottom w:val="nil"/>
              <w:right w:val="nil"/>
            </w:tcBorders>
            <w:shd w:val="clear" w:color="auto" w:fill="DDEBF7"/>
            <w:vAlign w:val="bottom"/>
          </w:tcPr>
          <w:p w14:paraId="5F0E6756" w14:textId="50C53F12"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12,0 %</w:t>
            </w:r>
          </w:p>
        </w:tc>
      </w:tr>
      <w:tr w:rsidR="00E1679A" w:rsidRPr="00CE7A0E" w14:paraId="7CD54767"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6289B065" w14:textId="25EE0090"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Meget tit </w:t>
            </w:r>
          </w:p>
        </w:tc>
        <w:tc>
          <w:tcPr>
            <w:tcW w:w="1276" w:type="dxa"/>
            <w:tcBorders>
              <w:top w:val="nil"/>
              <w:left w:val="nil"/>
              <w:bottom w:val="nil"/>
              <w:right w:val="nil"/>
            </w:tcBorders>
            <w:shd w:val="clear" w:color="auto" w:fill="DDEBF7"/>
          </w:tcPr>
          <w:p w14:paraId="5740F72B" w14:textId="0D5DD1CE"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3,2 %</w:t>
            </w:r>
          </w:p>
        </w:tc>
        <w:tc>
          <w:tcPr>
            <w:tcW w:w="1127" w:type="dxa"/>
            <w:tcBorders>
              <w:top w:val="nil"/>
              <w:left w:val="nil"/>
              <w:bottom w:val="nil"/>
              <w:right w:val="nil"/>
            </w:tcBorders>
            <w:shd w:val="clear" w:color="auto" w:fill="DDEBF7"/>
          </w:tcPr>
          <w:p w14:paraId="72571CB6" w14:textId="1FEEA09C"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2,8 %</w:t>
            </w:r>
          </w:p>
        </w:tc>
        <w:tc>
          <w:tcPr>
            <w:tcW w:w="1283" w:type="dxa"/>
            <w:tcBorders>
              <w:top w:val="nil"/>
              <w:left w:val="nil"/>
              <w:bottom w:val="nil"/>
              <w:right w:val="nil"/>
            </w:tcBorders>
            <w:shd w:val="clear" w:color="auto" w:fill="BDD7F5"/>
          </w:tcPr>
          <w:p w14:paraId="12F56822" w14:textId="722EB441"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3,8 %</w:t>
            </w:r>
          </w:p>
        </w:tc>
        <w:tc>
          <w:tcPr>
            <w:tcW w:w="1269" w:type="dxa"/>
            <w:tcBorders>
              <w:top w:val="nil"/>
              <w:left w:val="nil"/>
              <w:bottom w:val="nil"/>
              <w:right w:val="nil"/>
            </w:tcBorders>
            <w:shd w:val="clear" w:color="auto" w:fill="BDD7F5"/>
          </w:tcPr>
          <w:p w14:paraId="6BA8971F" w14:textId="04C611C9"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2,7 %</w:t>
            </w:r>
          </w:p>
        </w:tc>
        <w:tc>
          <w:tcPr>
            <w:tcW w:w="1283" w:type="dxa"/>
            <w:tcBorders>
              <w:top w:val="nil"/>
              <w:left w:val="nil"/>
              <w:bottom w:val="nil"/>
              <w:right w:val="nil"/>
            </w:tcBorders>
            <w:shd w:val="clear" w:color="auto" w:fill="DDEBF7"/>
            <w:vAlign w:val="bottom"/>
          </w:tcPr>
          <w:p w14:paraId="3DBA77FF" w14:textId="3A1175F9"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3,5 %</w:t>
            </w:r>
          </w:p>
        </w:tc>
        <w:tc>
          <w:tcPr>
            <w:tcW w:w="1133" w:type="dxa"/>
            <w:tcBorders>
              <w:top w:val="nil"/>
              <w:left w:val="nil"/>
              <w:bottom w:val="nil"/>
              <w:right w:val="nil"/>
            </w:tcBorders>
            <w:shd w:val="clear" w:color="auto" w:fill="DDEBF7"/>
            <w:vAlign w:val="bottom"/>
          </w:tcPr>
          <w:p w14:paraId="359A55AB" w14:textId="4AE7A287"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2,9 %</w:t>
            </w:r>
          </w:p>
        </w:tc>
      </w:tr>
      <w:tr w:rsidR="002245CE" w:rsidRPr="00CE7A0E" w14:paraId="5F62F1DB"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8"/>
            <w:tcBorders>
              <w:top w:val="nil"/>
              <w:left w:val="nil"/>
              <w:bottom w:val="nil"/>
              <w:right w:val="nil"/>
            </w:tcBorders>
            <w:shd w:val="clear" w:color="auto" w:fill="DDEBF7"/>
            <w:vAlign w:val="bottom"/>
          </w:tcPr>
          <w:p w14:paraId="6DEE05D7" w14:textId="77777777" w:rsidR="002245CE" w:rsidRPr="00CE7A0E" w:rsidRDefault="002245CE"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i/>
                <w:iCs/>
                <w:color w:val="000000"/>
                <w:sz w:val="24"/>
                <w:szCs w:val="24"/>
                <w:lang w:eastAsia="da-DK"/>
              </w:rPr>
              <w:t>4.-9. klasse</w:t>
            </w:r>
            <w:r w:rsidRPr="00CE7A0E">
              <w:rPr>
                <w:rFonts w:asciiTheme="minorHAnsi" w:eastAsia="Times New Roman" w:hAnsiTheme="minorHAnsi" w:cstheme="minorHAnsi"/>
                <w:color w:val="000000"/>
                <w:sz w:val="24"/>
                <w:szCs w:val="24"/>
                <w:lang w:eastAsia="da-DK"/>
              </w:rPr>
              <w:t> </w:t>
            </w:r>
          </w:p>
        </w:tc>
      </w:tr>
      <w:tr w:rsidR="002245CE" w:rsidRPr="00CE7A0E" w14:paraId="015576DE"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8"/>
            <w:tcBorders>
              <w:top w:val="nil"/>
              <w:left w:val="nil"/>
              <w:bottom w:val="nil"/>
              <w:right w:val="nil"/>
            </w:tcBorders>
            <w:shd w:val="clear" w:color="auto" w:fill="BDD7F5"/>
            <w:vAlign w:val="bottom"/>
          </w:tcPr>
          <w:p w14:paraId="71E535FF" w14:textId="42F59CFC" w:rsidR="002245CE" w:rsidRPr="00CE7A0E" w:rsidRDefault="002245CE" w:rsidP="00D7736F">
            <w:pPr>
              <w:ind w:left="57"/>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Lærerne sørger for, at elevernes ideer bliver brugt i undervisningen</w:t>
            </w:r>
          </w:p>
        </w:tc>
      </w:tr>
      <w:tr w:rsidR="00E1679A" w:rsidRPr="00CE7A0E" w14:paraId="406EE48A"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263" w:type="dxa"/>
            <w:gridSpan w:val="2"/>
            <w:tcBorders>
              <w:top w:val="nil"/>
              <w:left w:val="nil"/>
              <w:bottom w:val="nil"/>
              <w:right w:val="nil"/>
            </w:tcBorders>
            <w:shd w:val="clear" w:color="auto" w:fill="BDD7F5"/>
            <w:vAlign w:val="bottom"/>
          </w:tcPr>
          <w:p w14:paraId="46BDE69C" w14:textId="369857AD"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Helt uenig</w:t>
            </w:r>
          </w:p>
        </w:tc>
        <w:tc>
          <w:tcPr>
            <w:tcW w:w="1276" w:type="dxa"/>
            <w:tcBorders>
              <w:top w:val="nil"/>
              <w:left w:val="nil"/>
              <w:bottom w:val="nil"/>
              <w:right w:val="nil"/>
            </w:tcBorders>
            <w:shd w:val="clear" w:color="auto" w:fill="DDEBF7"/>
          </w:tcPr>
          <w:p w14:paraId="7E44BED8" w14:textId="1D75FFE0"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9,0 %</w:t>
            </w:r>
          </w:p>
        </w:tc>
        <w:tc>
          <w:tcPr>
            <w:tcW w:w="1127" w:type="dxa"/>
            <w:tcBorders>
              <w:top w:val="nil"/>
              <w:left w:val="nil"/>
              <w:bottom w:val="nil"/>
              <w:right w:val="nil"/>
            </w:tcBorders>
            <w:shd w:val="clear" w:color="auto" w:fill="DDEBF7"/>
          </w:tcPr>
          <w:p w14:paraId="2E5A5769" w14:textId="3779397F"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7,4 %</w:t>
            </w:r>
          </w:p>
        </w:tc>
        <w:tc>
          <w:tcPr>
            <w:tcW w:w="1283" w:type="dxa"/>
            <w:tcBorders>
              <w:top w:val="nil"/>
              <w:left w:val="nil"/>
              <w:bottom w:val="nil"/>
              <w:right w:val="nil"/>
            </w:tcBorders>
            <w:shd w:val="clear" w:color="auto" w:fill="BDD7F5"/>
          </w:tcPr>
          <w:p w14:paraId="5AD82332" w14:textId="194B93D8"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6,9 %</w:t>
            </w:r>
          </w:p>
        </w:tc>
        <w:tc>
          <w:tcPr>
            <w:tcW w:w="1269" w:type="dxa"/>
            <w:tcBorders>
              <w:top w:val="nil"/>
              <w:left w:val="nil"/>
              <w:bottom w:val="nil"/>
              <w:right w:val="nil"/>
            </w:tcBorders>
            <w:shd w:val="clear" w:color="auto" w:fill="BDD7F5"/>
            <w:vAlign w:val="bottom"/>
          </w:tcPr>
          <w:p w14:paraId="30CB1D04" w14:textId="6CD000AD" w:rsidR="002245CE" w:rsidRPr="00CE7A0E" w:rsidRDefault="002245CE" w:rsidP="00D7736F">
            <w:pPr>
              <w:ind w:left="57"/>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6,7 %</w:t>
            </w:r>
          </w:p>
        </w:tc>
        <w:tc>
          <w:tcPr>
            <w:tcW w:w="1283" w:type="dxa"/>
            <w:tcBorders>
              <w:top w:val="nil"/>
              <w:left w:val="nil"/>
              <w:bottom w:val="nil"/>
              <w:right w:val="nil"/>
            </w:tcBorders>
            <w:shd w:val="clear" w:color="auto" w:fill="DDEBF7"/>
            <w:vAlign w:val="bottom"/>
          </w:tcPr>
          <w:p w14:paraId="7B24F2D9" w14:textId="3364B6DC"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7,4 %</w:t>
            </w:r>
          </w:p>
        </w:tc>
        <w:tc>
          <w:tcPr>
            <w:tcW w:w="1133" w:type="dxa"/>
            <w:tcBorders>
              <w:top w:val="nil"/>
              <w:left w:val="nil"/>
              <w:bottom w:val="nil"/>
              <w:right w:val="nil"/>
            </w:tcBorders>
            <w:shd w:val="clear" w:color="auto" w:fill="DDEBF7"/>
            <w:vAlign w:val="bottom"/>
          </w:tcPr>
          <w:p w14:paraId="53856B36" w14:textId="39C7DD7B"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6,6 %</w:t>
            </w:r>
          </w:p>
        </w:tc>
      </w:tr>
      <w:tr w:rsidR="00E1679A" w:rsidRPr="00CE7A0E" w14:paraId="6E51DC97"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79424783" w14:textId="0D6846A4"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Uenig</w:t>
            </w:r>
          </w:p>
        </w:tc>
        <w:tc>
          <w:tcPr>
            <w:tcW w:w="1276" w:type="dxa"/>
            <w:tcBorders>
              <w:top w:val="nil"/>
              <w:left w:val="nil"/>
              <w:bottom w:val="nil"/>
              <w:right w:val="nil"/>
            </w:tcBorders>
            <w:shd w:val="clear" w:color="auto" w:fill="DDEBF7"/>
          </w:tcPr>
          <w:p w14:paraId="7EBE746E" w14:textId="329E2615"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15,6 %</w:t>
            </w:r>
          </w:p>
        </w:tc>
        <w:tc>
          <w:tcPr>
            <w:tcW w:w="1127" w:type="dxa"/>
            <w:tcBorders>
              <w:top w:val="nil"/>
              <w:left w:val="nil"/>
              <w:bottom w:val="nil"/>
              <w:right w:val="nil"/>
            </w:tcBorders>
            <w:shd w:val="clear" w:color="auto" w:fill="DDEBF7"/>
          </w:tcPr>
          <w:p w14:paraId="6B85AC4D" w14:textId="19343594"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16,0 %</w:t>
            </w:r>
          </w:p>
        </w:tc>
        <w:tc>
          <w:tcPr>
            <w:tcW w:w="1283" w:type="dxa"/>
            <w:tcBorders>
              <w:top w:val="nil"/>
              <w:left w:val="nil"/>
              <w:bottom w:val="nil"/>
              <w:right w:val="nil"/>
            </w:tcBorders>
            <w:shd w:val="clear" w:color="auto" w:fill="BDD7F5"/>
          </w:tcPr>
          <w:p w14:paraId="022FE80F" w14:textId="03739280"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15,6 %</w:t>
            </w:r>
          </w:p>
        </w:tc>
        <w:tc>
          <w:tcPr>
            <w:tcW w:w="1269" w:type="dxa"/>
            <w:tcBorders>
              <w:top w:val="nil"/>
              <w:left w:val="nil"/>
              <w:bottom w:val="nil"/>
              <w:right w:val="nil"/>
            </w:tcBorders>
            <w:shd w:val="clear" w:color="auto" w:fill="BDD7F5"/>
            <w:vAlign w:val="bottom"/>
          </w:tcPr>
          <w:p w14:paraId="02E63216" w14:textId="22A4A52A" w:rsidR="002245CE" w:rsidRPr="00CE7A0E" w:rsidRDefault="002245CE" w:rsidP="00D7736F">
            <w:pPr>
              <w:ind w:left="57"/>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15,1 %</w:t>
            </w:r>
          </w:p>
        </w:tc>
        <w:tc>
          <w:tcPr>
            <w:tcW w:w="1283" w:type="dxa"/>
            <w:tcBorders>
              <w:top w:val="nil"/>
              <w:left w:val="nil"/>
              <w:bottom w:val="nil"/>
              <w:right w:val="nil"/>
            </w:tcBorders>
            <w:shd w:val="clear" w:color="auto" w:fill="DDEBF7"/>
            <w:vAlign w:val="bottom"/>
          </w:tcPr>
          <w:p w14:paraId="541C3708" w14:textId="43887D11"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13,3 %</w:t>
            </w:r>
          </w:p>
        </w:tc>
        <w:tc>
          <w:tcPr>
            <w:tcW w:w="1133" w:type="dxa"/>
            <w:tcBorders>
              <w:top w:val="nil"/>
              <w:left w:val="nil"/>
              <w:bottom w:val="nil"/>
              <w:right w:val="nil"/>
            </w:tcBorders>
            <w:shd w:val="clear" w:color="auto" w:fill="DDEBF7"/>
            <w:vAlign w:val="bottom"/>
          </w:tcPr>
          <w:p w14:paraId="597811DB" w14:textId="6632D6A8"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14,4 %</w:t>
            </w:r>
          </w:p>
        </w:tc>
      </w:tr>
      <w:tr w:rsidR="00E1679A" w:rsidRPr="00CE7A0E" w14:paraId="4B50403E"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55888B7C" w14:textId="746ABD4B"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Hverken eller </w:t>
            </w:r>
          </w:p>
        </w:tc>
        <w:tc>
          <w:tcPr>
            <w:tcW w:w="1276" w:type="dxa"/>
            <w:tcBorders>
              <w:top w:val="nil"/>
              <w:left w:val="nil"/>
              <w:bottom w:val="nil"/>
              <w:right w:val="nil"/>
            </w:tcBorders>
            <w:shd w:val="clear" w:color="auto" w:fill="DDEBF7"/>
          </w:tcPr>
          <w:p w14:paraId="725BECFC" w14:textId="1A7470AD"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44,1 %</w:t>
            </w:r>
          </w:p>
        </w:tc>
        <w:tc>
          <w:tcPr>
            <w:tcW w:w="1127" w:type="dxa"/>
            <w:tcBorders>
              <w:top w:val="nil"/>
              <w:left w:val="nil"/>
              <w:bottom w:val="nil"/>
              <w:right w:val="nil"/>
            </w:tcBorders>
            <w:shd w:val="clear" w:color="auto" w:fill="DDEBF7"/>
          </w:tcPr>
          <w:p w14:paraId="4B9F70B0" w14:textId="4C08BD47"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43,5 %</w:t>
            </w:r>
          </w:p>
        </w:tc>
        <w:tc>
          <w:tcPr>
            <w:tcW w:w="1283" w:type="dxa"/>
            <w:tcBorders>
              <w:top w:val="nil"/>
              <w:left w:val="nil"/>
              <w:bottom w:val="nil"/>
              <w:right w:val="nil"/>
            </w:tcBorders>
            <w:shd w:val="clear" w:color="auto" w:fill="BDD7F5"/>
          </w:tcPr>
          <w:p w14:paraId="3EB2F491" w14:textId="03C7E17D"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43,1 %</w:t>
            </w:r>
          </w:p>
        </w:tc>
        <w:tc>
          <w:tcPr>
            <w:tcW w:w="1269" w:type="dxa"/>
            <w:tcBorders>
              <w:top w:val="nil"/>
              <w:left w:val="nil"/>
              <w:bottom w:val="nil"/>
              <w:right w:val="nil"/>
            </w:tcBorders>
            <w:shd w:val="clear" w:color="auto" w:fill="BDD7F5"/>
            <w:vAlign w:val="bottom"/>
          </w:tcPr>
          <w:p w14:paraId="725D3657" w14:textId="1D343CF3" w:rsidR="002245CE" w:rsidRPr="00CE7A0E" w:rsidRDefault="002245CE" w:rsidP="00D7736F">
            <w:pPr>
              <w:ind w:left="57"/>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43,9 %</w:t>
            </w:r>
          </w:p>
        </w:tc>
        <w:tc>
          <w:tcPr>
            <w:tcW w:w="1283" w:type="dxa"/>
            <w:tcBorders>
              <w:top w:val="nil"/>
              <w:left w:val="nil"/>
              <w:bottom w:val="nil"/>
              <w:right w:val="nil"/>
            </w:tcBorders>
            <w:shd w:val="clear" w:color="auto" w:fill="DDEBF7"/>
            <w:vAlign w:val="bottom"/>
          </w:tcPr>
          <w:p w14:paraId="7CFA955F" w14:textId="4761D0EF"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43,3 %</w:t>
            </w:r>
          </w:p>
        </w:tc>
        <w:tc>
          <w:tcPr>
            <w:tcW w:w="1133" w:type="dxa"/>
            <w:tcBorders>
              <w:top w:val="nil"/>
              <w:left w:val="nil"/>
              <w:bottom w:val="nil"/>
              <w:right w:val="nil"/>
            </w:tcBorders>
            <w:shd w:val="clear" w:color="auto" w:fill="DDEBF7"/>
            <w:vAlign w:val="bottom"/>
          </w:tcPr>
          <w:p w14:paraId="344161C3" w14:textId="0E993BDE"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43,0 %</w:t>
            </w:r>
          </w:p>
        </w:tc>
      </w:tr>
      <w:tr w:rsidR="00E1679A" w:rsidRPr="00CE7A0E" w14:paraId="3984C681"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60BD7286" w14:textId="3DECDD88"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Enig</w:t>
            </w:r>
          </w:p>
        </w:tc>
        <w:tc>
          <w:tcPr>
            <w:tcW w:w="1276" w:type="dxa"/>
            <w:tcBorders>
              <w:top w:val="nil"/>
              <w:left w:val="nil"/>
              <w:bottom w:val="nil"/>
              <w:right w:val="nil"/>
            </w:tcBorders>
            <w:shd w:val="clear" w:color="auto" w:fill="DDEBF7"/>
          </w:tcPr>
          <w:p w14:paraId="5EDF5D03" w14:textId="6FA43750"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24,5 %</w:t>
            </w:r>
          </w:p>
        </w:tc>
        <w:tc>
          <w:tcPr>
            <w:tcW w:w="1127" w:type="dxa"/>
            <w:tcBorders>
              <w:top w:val="nil"/>
              <w:left w:val="nil"/>
              <w:bottom w:val="nil"/>
              <w:right w:val="nil"/>
            </w:tcBorders>
            <w:shd w:val="clear" w:color="auto" w:fill="DDEBF7"/>
          </w:tcPr>
          <w:p w14:paraId="3A00303B" w14:textId="29AA393A"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26,0 %</w:t>
            </w:r>
          </w:p>
        </w:tc>
        <w:tc>
          <w:tcPr>
            <w:tcW w:w="1283" w:type="dxa"/>
            <w:tcBorders>
              <w:top w:val="nil"/>
              <w:left w:val="nil"/>
              <w:bottom w:val="nil"/>
              <w:right w:val="nil"/>
            </w:tcBorders>
            <w:shd w:val="clear" w:color="auto" w:fill="BDD7F5"/>
          </w:tcPr>
          <w:p w14:paraId="34470FBE" w14:textId="2622399A"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26,3 %</w:t>
            </w:r>
          </w:p>
        </w:tc>
        <w:tc>
          <w:tcPr>
            <w:tcW w:w="1269" w:type="dxa"/>
            <w:tcBorders>
              <w:top w:val="nil"/>
              <w:left w:val="nil"/>
              <w:bottom w:val="nil"/>
              <w:right w:val="nil"/>
            </w:tcBorders>
            <w:shd w:val="clear" w:color="auto" w:fill="BDD7F5"/>
            <w:vAlign w:val="bottom"/>
          </w:tcPr>
          <w:p w14:paraId="2533AA5E" w14:textId="503C9025" w:rsidR="002245CE" w:rsidRPr="00CE7A0E" w:rsidRDefault="002245CE" w:rsidP="00D7736F">
            <w:pPr>
              <w:ind w:left="57"/>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26,9 %</w:t>
            </w:r>
          </w:p>
        </w:tc>
        <w:tc>
          <w:tcPr>
            <w:tcW w:w="1283" w:type="dxa"/>
            <w:tcBorders>
              <w:top w:val="nil"/>
              <w:left w:val="nil"/>
              <w:bottom w:val="nil"/>
              <w:right w:val="nil"/>
            </w:tcBorders>
            <w:shd w:val="clear" w:color="auto" w:fill="DDEBF7"/>
            <w:vAlign w:val="bottom"/>
          </w:tcPr>
          <w:p w14:paraId="4A1B906B" w14:textId="279A5B5D"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28,0 %</w:t>
            </w:r>
          </w:p>
        </w:tc>
        <w:tc>
          <w:tcPr>
            <w:tcW w:w="1133" w:type="dxa"/>
            <w:tcBorders>
              <w:top w:val="nil"/>
              <w:left w:val="nil"/>
              <w:bottom w:val="nil"/>
              <w:right w:val="nil"/>
            </w:tcBorders>
            <w:shd w:val="clear" w:color="auto" w:fill="DDEBF7"/>
            <w:vAlign w:val="bottom"/>
          </w:tcPr>
          <w:p w14:paraId="1E804286" w14:textId="67AFBC99"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28,3 %</w:t>
            </w:r>
          </w:p>
        </w:tc>
      </w:tr>
      <w:tr w:rsidR="00E1679A" w:rsidRPr="00CE7A0E" w14:paraId="7B4EAFDA" w14:textId="77777777" w:rsidTr="00E1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nil"/>
              <w:left w:val="nil"/>
              <w:bottom w:val="nil"/>
              <w:right w:val="nil"/>
            </w:tcBorders>
            <w:shd w:val="clear" w:color="auto" w:fill="BDD7F5"/>
            <w:vAlign w:val="bottom"/>
          </w:tcPr>
          <w:p w14:paraId="35C002B4" w14:textId="42FB8AD7" w:rsidR="002245CE" w:rsidRPr="00CE7A0E" w:rsidRDefault="002245CE" w:rsidP="00D7736F">
            <w:pPr>
              <w:ind w:left="57"/>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Helt enig</w:t>
            </w:r>
          </w:p>
        </w:tc>
        <w:tc>
          <w:tcPr>
            <w:tcW w:w="1276" w:type="dxa"/>
            <w:tcBorders>
              <w:top w:val="nil"/>
              <w:left w:val="nil"/>
              <w:bottom w:val="nil"/>
              <w:right w:val="nil"/>
            </w:tcBorders>
            <w:shd w:val="clear" w:color="auto" w:fill="DDEBF7"/>
          </w:tcPr>
          <w:p w14:paraId="223483F1" w14:textId="3D0DD79D"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7,0 %</w:t>
            </w:r>
          </w:p>
        </w:tc>
        <w:tc>
          <w:tcPr>
            <w:tcW w:w="1127" w:type="dxa"/>
            <w:tcBorders>
              <w:top w:val="nil"/>
              <w:left w:val="nil"/>
              <w:bottom w:val="nil"/>
              <w:right w:val="nil"/>
            </w:tcBorders>
            <w:shd w:val="clear" w:color="auto" w:fill="DDEBF7"/>
          </w:tcPr>
          <w:p w14:paraId="53B67224" w14:textId="09121F37" w:rsidR="002245CE" w:rsidRPr="00CE7A0E" w:rsidRDefault="00BA0237" w:rsidP="00D7736F">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7,2 %</w:t>
            </w:r>
          </w:p>
        </w:tc>
        <w:tc>
          <w:tcPr>
            <w:tcW w:w="1283" w:type="dxa"/>
            <w:tcBorders>
              <w:top w:val="nil"/>
              <w:left w:val="nil"/>
              <w:bottom w:val="nil"/>
              <w:right w:val="nil"/>
            </w:tcBorders>
            <w:shd w:val="clear" w:color="auto" w:fill="BDD7F5"/>
          </w:tcPr>
          <w:p w14:paraId="1945B4C2" w14:textId="4DFCF367" w:rsidR="002245CE" w:rsidRPr="00CE7A0E" w:rsidRDefault="002245CE" w:rsidP="00D7736F">
            <w:pPr>
              <w:ind w:left="57"/>
              <w:jc w:val="center"/>
              <w:textAlignment w:val="baseline"/>
              <w:rPr>
                <w:rFonts w:asciiTheme="minorHAnsi" w:eastAsia="Times New Roman" w:hAnsiTheme="minorHAnsi" w:cstheme="minorHAnsi"/>
                <w:b/>
                <w:bCs/>
                <w:color w:val="000000"/>
                <w:sz w:val="24"/>
                <w:szCs w:val="24"/>
                <w:lang w:eastAsia="da-DK"/>
              </w:rPr>
            </w:pPr>
            <w:r w:rsidRPr="00CE7A0E">
              <w:rPr>
                <w:rFonts w:asciiTheme="minorHAnsi" w:eastAsia="Times New Roman" w:hAnsiTheme="minorHAnsi" w:cstheme="minorHAnsi"/>
                <w:sz w:val="24"/>
                <w:szCs w:val="24"/>
                <w:lang w:eastAsia="da-DK"/>
              </w:rPr>
              <w:t>8,1 %</w:t>
            </w:r>
          </w:p>
        </w:tc>
        <w:tc>
          <w:tcPr>
            <w:tcW w:w="1269" w:type="dxa"/>
            <w:tcBorders>
              <w:top w:val="nil"/>
              <w:left w:val="nil"/>
              <w:bottom w:val="nil"/>
              <w:right w:val="nil"/>
            </w:tcBorders>
            <w:shd w:val="clear" w:color="auto" w:fill="BDD7F5"/>
            <w:vAlign w:val="bottom"/>
          </w:tcPr>
          <w:p w14:paraId="22343C9D" w14:textId="590B75EC" w:rsidR="002245CE" w:rsidRPr="00CE7A0E" w:rsidRDefault="002245CE" w:rsidP="00D7736F">
            <w:pPr>
              <w:ind w:left="57"/>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sz w:val="24"/>
                <w:szCs w:val="24"/>
                <w:lang w:eastAsia="da-DK"/>
              </w:rPr>
              <w:t>7,4 %</w:t>
            </w:r>
          </w:p>
        </w:tc>
        <w:tc>
          <w:tcPr>
            <w:tcW w:w="1283" w:type="dxa"/>
            <w:tcBorders>
              <w:top w:val="nil"/>
              <w:left w:val="nil"/>
              <w:bottom w:val="nil"/>
              <w:right w:val="nil"/>
            </w:tcBorders>
            <w:shd w:val="clear" w:color="auto" w:fill="DDEBF7"/>
            <w:vAlign w:val="bottom"/>
          </w:tcPr>
          <w:p w14:paraId="4906071C" w14:textId="5BE3342A"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8,0 %</w:t>
            </w:r>
          </w:p>
        </w:tc>
        <w:tc>
          <w:tcPr>
            <w:tcW w:w="1133" w:type="dxa"/>
            <w:tcBorders>
              <w:top w:val="nil"/>
              <w:left w:val="nil"/>
              <w:bottom w:val="nil"/>
              <w:right w:val="nil"/>
            </w:tcBorders>
            <w:shd w:val="clear" w:color="auto" w:fill="DDEBF7"/>
            <w:vAlign w:val="bottom"/>
          </w:tcPr>
          <w:p w14:paraId="074BA03B" w14:textId="36550F64" w:rsidR="002245CE" w:rsidRPr="00CE7A0E" w:rsidRDefault="002245CE" w:rsidP="009127A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color w:val="000000"/>
                <w:sz w:val="24"/>
                <w:szCs w:val="24"/>
                <w:lang w:eastAsia="da-DK"/>
              </w:rPr>
              <w:t>7,7 %</w:t>
            </w:r>
          </w:p>
        </w:tc>
      </w:tr>
    </w:tbl>
    <w:p w14:paraId="0B93B356" w14:textId="10372A4E" w:rsidR="00CC013A" w:rsidRPr="00A856E1" w:rsidRDefault="00CC013A" w:rsidP="00CC013A">
      <w:pPr>
        <w:spacing w:line="240" w:lineRule="auto"/>
        <w:textAlignment w:val="baseline"/>
        <w:rPr>
          <w:rFonts w:ascii="Segoe UI" w:eastAsia="Times New Roman" w:hAnsi="Segoe UI" w:cs="Segoe UI"/>
          <w:sz w:val="18"/>
          <w:szCs w:val="18"/>
          <w:lang w:eastAsia="da-DK"/>
        </w:rPr>
      </w:pPr>
      <w:r w:rsidRPr="00A856E1">
        <w:rPr>
          <w:rFonts w:eastAsia="Times New Roman" w:cs="Arial"/>
          <w:sz w:val="18"/>
          <w:szCs w:val="18"/>
          <w:lang w:eastAsia="da-DK"/>
        </w:rPr>
        <w:t>Kilde https://uddannelsesstatistik.dk/Pages/Reports/1962.aspx </w:t>
      </w:r>
    </w:p>
    <w:p w14:paraId="3C53A3B6" w14:textId="77925A68" w:rsidR="00CC013A" w:rsidRPr="00A856E1" w:rsidRDefault="00CC013A" w:rsidP="00CC013A">
      <w:pPr>
        <w:spacing w:line="240" w:lineRule="auto"/>
        <w:textAlignment w:val="baseline"/>
        <w:rPr>
          <w:rFonts w:ascii="Segoe UI" w:eastAsia="Times New Roman" w:hAnsi="Segoe UI" w:cs="Segoe UI"/>
          <w:sz w:val="18"/>
          <w:szCs w:val="18"/>
          <w:lang w:eastAsia="da-DK"/>
        </w:rPr>
      </w:pPr>
      <w:r w:rsidRPr="2C4FED80">
        <w:rPr>
          <w:rFonts w:eastAsia="Times New Roman" w:cs="Arial"/>
          <w:sz w:val="18"/>
          <w:szCs w:val="18"/>
          <w:lang w:eastAsia="da-DK"/>
        </w:rPr>
        <w:t>Rapport: “Trivsel Enkeltspørgsmål - alle klassetrin”. </w:t>
      </w:r>
    </w:p>
    <w:p w14:paraId="6FBC632B" w14:textId="044F681D" w:rsidR="00CC013A" w:rsidRDefault="00CC013A" w:rsidP="00CC013A">
      <w:pPr>
        <w:spacing w:line="240" w:lineRule="auto"/>
        <w:textAlignment w:val="baseline"/>
        <w:rPr>
          <w:rFonts w:eastAsia="Times New Roman" w:cs="Arial"/>
          <w:sz w:val="18"/>
          <w:szCs w:val="18"/>
          <w:lang w:eastAsia="da-DK"/>
        </w:rPr>
      </w:pPr>
      <w:r w:rsidRPr="00A856E1">
        <w:rPr>
          <w:rFonts w:eastAsia="Times New Roman" w:cs="Arial"/>
          <w:sz w:val="18"/>
          <w:szCs w:val="18"/>
          <w:lang w:eastAsia="da-DK"/>
        </w:rPr>
        <w:t> </w:t>
      </w:r>
    </w:p>
    <w:p w14:paraId="7559DC40" w14:textId="77777777" w:rsidR="00706DB1" w:rsidRPr="00A856E1" w:rsidRDefault="00706DB1" w:rsidP="00CC013A">
      <w:pPr>
        <w:spacing w:line="240" w:lineRule="auto"/>
        <w:textAlignment w:val="baseline"/>
        <w:rPr>
          <w:rFonts w:ascii="Segoe UI" w:eastAsia="Times New Roman" w:hAnsi="Segoe UI" w:cs="Segoe UI"/>
          <w:sz w:val="18"/>
          <w:szCs w:val="18"/>
          <w:lang w:eastAsia="da-DK"/>
        </w:rPr>
      </w:pPr>
    </w:p>
    <w:p w14:paraId="67E48F0C" w14:textId="58853EA6" w:rsidR="00CC013A" w:rsidRDefault="00CC013A" w:rsidP="00CC013A">
      <w:pPr>
        <w:pStyle w:val="Overskrift1"/>
        <w:rPr>
          <w:noProof/>
        </w:rPr>
      </w:pPr>
      <w:bookmarkStart w:id="10" w:name="_Toc99010590"/>
      <w:r>
        <w:rPr>
          <w:noProof/>
        </w:rPr>
        <w:t>Økonomisk</w:t>
      </w:r>
      <w:r w:rsidR="00AD4473">
        <w:rPr>
          <w:noProof/>
        </w:rPr>
        <w:t xml:space="preserve"> bæredygtighed</w:t>
      </w:r>
      <w:bookmarkEnd w:id="10"/>
    </w:p>
    <w:p w14:paraId="4650AE1B" w14:textId="33FF39E3" w:rsidR="00CC013A" w:rsidRDefault="00CC013A" w:rsidP="00CC013A">
      <w:pPr>
        <w:pStyle w:val="paragraph"/>
        <w:spacing w:before="0" w:beforeAutospacing="0" w:after="0" w:afterAutospacing="0"/>
        <w:textAlignment w:val="baseline"/>
        <w:rPr>
          <w:rFonts w:ascii="Segoe UI" w:hAnsi="Segoe UI" w:cs="Segoe UI"/>
          <w:sz w:val="18"/>
          <w:szCs w:val="18"/>
        </w:rPr>
      </w:pPr>
      <w:r w:rsidRPr="00EA304C">
        <w:rPr>
          <w:rStyle w:val="normaltextrun"/>
          <w:rFonts w:ascii="Arial" w:eastAsiaTheme="majorEastAsia" w:hAnsi="Arial" w:cs="Arial"/>
          <w:sz w:val="22"/>
          <w:szCs w:val="22"/>
        </w:rPr>
        <w:t xml:space="preserve">Med et faldene børnetal i </w:t>
      </w:r>
      <w:r w:rsidR="00EA304C" w:rsidRPr="00EA304C">
        <w:rPr>
          <w:rStyle w:val="normaltextrun"/>
          <w:rFonts w:ascii="Arial" w:eastAsiaTheme="majorEastAsia" w:hAnsi="Arial" w:cs="Arial"/>
          <w:sz w:val="22"/>
          <w:szCs w:val="22"/>
        </w:rPr>
        <w:t>folkeskolealderen</w:t>
      </w:r>
      <w:r w:rsidRPr="00EA304C">
        <w:rPr>
          <w:rStyle w:val="normaltextrun"/>
          <w:rFonts w:ascii="Arial" w:eastAsiaTheme="majorEastAsia" w:hAnsi="Arial" w:cs="Arial"/>
          <w:sz w:val="22"/>
          <w:szCs w:val="22"/>
        </w:rPr>
        <w:t xml:space="preserve"> i de kommende år, er det vigtigt, at </w:t>
      </w:r>
      <w:r w:rsidR="00EA304C" w:rsidRPr="00EA304C">
        <w:rPr>
          <w:rStyle w:val="normaltextrun"/>
          <w:rFonts w:ascii="Arial" w:eastAsiaTheme="majorEastAsia" w:hAnsi="Arial" w:cs="Arial"/>
          <w:sz w:val="22"/>
          <w:szCs w:val="22"/>
        </w:rPr>
        <w:t xml:space="preserve">den økonomiske </w:t>
      </w:r>
      <w:r w:rsidR="00EA304C">
        <w:rPr>
          <w:rStyle w:val="normaltextrun"/>
          <w:rFonts w:ascii="Arial" w:eastAsiaTheme="majorEastAsia" w:hAnsi="Arial" w:cs="Arial"/>
          <w:sz w:val="22"/>
          <w:szCs w:val="22"/>
        </w:rPr>
        <w:t xml:space="preserve">tildelingsmodel understøtter skolernes mulighed for at </w:t>
      </w:r>
      <w:r>
        <w:rPr>
          <w:rStyle w:val="normaltextrun"/>
          <w:rFonts w:ascii="Arial" w:eastAsiaTheme="majorEastAsia" w:hAnsi="Arial" w:cs="Arial"/>
          <w:sz w:val="22"/>
          <w:szCs w:val="22"/>
        </w:rPr>
        <w:t xml:space="preserve">opretholde kvalitet </w:t>
      </w:r>
      <w:r w:rsidR="00EA304C">
        <w:rPr>
          <w:rStyle w:val="normaltextrun"/>
          <w:rFonts w:ascii="Arial" w:eastAsiaTheme="majorEastAsia" w:hAnsi="Arial" w:cs="Arial"/>
          <w:sz w:val="22"/>
          <w:szCs w:val="22"/>
        </w:rPr>
        <w:t xml:space="preserve">i </w:t>
      </w:r>
      <w:r>
        <w:rPr>
          <w:rStyle w:val="normaltextrun"/>
          <w:rFonts w:ascii="Arial" w:eastAsiaTheme="majorEastAsia" w:hAnsi="Arial" w:cs="Arial"/>
          <w:sz w:val="22"/>
          <w:szCs w:val="22"/>
        </w:rPr>
        <w:t xml:space="preserve">undervisningen og </w:t>
      </w:r>
      <w:r w:rsidR="00EA304C">
        <w:rPr>
          <w:rStyle w:val="normaltextrun"/>
          <w:rFonts w:ascii="Arial" w:eastAsiaTheme="majorEastAsia" w:hAnsi="Arial" w:cs="Arial"/>
          <w:sz w:val="22"/>
          <w:szCs w:val="22"/>
        </w:rPr>
        <w:t xml:space="preserve">i </w:t>
      </w:r>
      <w:r>
        <w:rPr>
          <w:rStyle w:val="normaltextrun"/>
          <w:rFonts w:ascii="Arial" w:eastAsiaTheme="majorEastAsia" w:hAnsi="Arial" w:cs="Arial"/>
          <w:sz w:val="22"/>
          <w:szCs w:val="22"/>
        </w:rPr>
        <w:t>de fysiske rammer, på trods af elevnedgang. </w:t>
      </w:r>
      <w:r>
        <w:rPr>
          <w:rStyle w:val="eop"/>
          <w:rFonts w:ascii="Arial" w:eastAsiaTheme="majorEastAsia" w:hAnsi="Arial" w:cs="Arial"/>
          <w:sz w:val="22"/>
          <w:szCs w:val="22"/>
        </w:rPr>
        <w:t> </w:t>
      </w:r>
    </w:p>
    <w:p w14:paraId="203414FB" w14:textId="3746EC1D" w:rsidR="00CC013A" w:rsidRDefault="00CC013A" w:rsidP="00CC013A">
      <w:pPr>
        <w:pStyle w:val="paragraph"/>
        <w:spacing w:before="0" w:beforeAutospacing="0" w:after="0" w:afterAutospacing="0"/>
        <w:textAlignment w:val="baseline"/>
        <w:rPr>
          <w:rStyle w:val="normaltextrun"/>
          <w:rFonts w:ascii="Arial" w:eastAsiaTheme="majorEastAsia" w:hAnsi="Arial" w:cs="Arial"/>
          <w:sz w:val="22"/>
          <w:szCs w:val="22"/>
        </w:rPr>
      </w:pPr>
      <w:r>
        <w:rPr>
          <w:rStyle w:val="scxw167732379"/>
          <w:rFonts w:ascii="Arial" w:eastAsiaTheme="majorEastAsia" w:hAnsi="Arial" w:cs="Arial"/>
          <w:sz w:val="22"/>
          <w:szCs w:val="22"/>
        </w:rPr>
        <w:t> </w:t>
      </w:r>
      <w:r>
        <w:rPr>
          <w:rFonts w:ascii="Arial" w:hAnsi="Arial" w:cs="Arial"/>
          <w:sz w:val="22"/>
          <w:szCs w:val="22"/>
        </w:rPr>
        <w:br/>
      </w:r>
      <w:r>
        <w:rPr>
          <w:rStyle w:val="normaltextrun"/>
          <w:rFonts w:ascii="Arial" w:eastAsiaTheme="majorEastAsia" w:hAnsi="Arial" w:cs="Arial"/>
          <w:sz w:val="22"/>
          <w:szCs w:val="22"/>
        </w:rPr>
        <w:t xml:space="preserve">Den økonomiske bæredygtighed danner grundlag for skolernes mulighed for at gennemføre målsætningerne vedrørende den faglige og den sociale bæredygtighed. </w:t>
      </w:r>
    </w:p>
    <w:p w14:paraId="36DCDDBE" w14:textId="77777777" w:rsidR="00EA304C" w:rsidRDefault="00EA304C" w:rsidP="00CC013A">
      <w:pPr>
        <w:pStyle w:val="paragraph"/>
        <w:spacing w:before="0" w:beforeAutospacing="0" w:after="0" w:afterAutospacing="0"/>
        <w:textAlignment w:val="baseline"/>
        <w:rPr>
          <w:rFonts w:ascii="Segoe UI" w:hAnsi="Segoe UI" w:cs="Segoe UI"/>
          <w:sz w:val="18"/>
          <w:szCs w:val="18"/>
        </w:rPr>
      </w:pPr>
    </w:p>
    <w:tbl>
      <w:tblPr>
        <w:tblW w:w="9493" w:type="dxa"/>
        <w:tblCellMar>
          <w:left w:w="0" w:type="dxa"/>
          <w:right w:w="0" w:type="dxa"/>
        </w:tblCellMar>
        <w:tblLook w:val="04A0" w:firstRow="1" w:lastRow="0" w:firstColumn="1" w:lastColumn="0" w:noHBand="0" w:noVBand="1"/>
      </w:tblPr>
      <w:tblGrid>
        <w:gridCol w:w="1255"/>
        <w:gridCol w:w="1373"/>
        <w:gridCol w:w="61"/>
        <w:gridCol w:w="1326"/>
        <w:gridCol w:w="1382"/>
        <w:gridCol w:w="1401"/>
        <w:gridCol w:w="1387"/>
        <w:gridCol w:w="1308"/>
      </w:tblGrid>
      <w:tr w:rsidR="00412AAE" w:rsidRPr="00CE7A0E" w14:paraId="05497163" w14:textId="77777777" w:rsidTr="00CD0D62">
        <w:trPr>
          <w:trHeight w:val="283"/>
        </w:trPr>
        <w:tc>
          <w:tcPr>
            <w:tcW w:w="1255" w:type="dxa"/>
            <w:shd w:val="clear" w:color="auto" w:fill="9BC2E6"/>
            <w:hideMark/>
          </w:tcPr>
          <w:p w14:paraId="700E1D75" w14:textId="77777777" w:rsidR="00412AAE" w:rsidRPr="00CE7A0E" w:rsidRDefault="00412AAE" w:rsidP="001E3B45">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Status</w:t>
            </w:r>
          </w:p>
        </w:tc>
        <w:tc>
          <w:tcPr>
            <w:tcW w:w="8238" w:type="dxa"/>
            <w:gridSpan w:val="7"/>
            <w:shd w:val="clear" w:color="auto" w:fill="9BC2E6"/>
          </w:tcPr>
          <w:p w14:paraId="688D06C4" w14:textId="0EB08D73" w:rsidR="00412AAE" w:rsidRPr="00CE7A0E" w:rsidRDefault="00412AAE" w:rsidP="001E3B45">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Målsætning 1: Klassekvotienten skal følge landsgennemsnittet i indskoling, mellemtrin og udskoling</w:t>
            </w:r>
            <w:r w:rsidRPr="00CE7A0E">
              <w:rPr>
                <w:rFonts w:asciiTheme="minorHAnsi" w:eastAsia="Times New Roman" w:hAnsiTheme="minorHAnsi" w:cstheme="minorHAnsi"/>
                <w:sz w:val="24"/>
                <w:szCs w:val="24"/>
                <w:lang w:eastAsia="da-DK"/>
              </w:rPr>
              <w:t>  </w:t>
            </w:r>
          </w:p>
        </w:tc>
      </w:tr>
      <w:tr w:rsidR="00412AAE" w:rsidRPr="00CE7A0E" w14:paraId="025112E0" w14:textId="77777777" w:rsidTr="00E1679A">
        <w:trPr>
          <w:trHeight w:val="283"/>
        </w:trPr>
        <w:tc>
          <w:tcPr>
            <w:tcW w:w="1255" w:type="dxa"/>
            <w:shd w:val="clear" w:color="auto" w:fill="DDEBF7"/>
          </w:tcPr>
          <w:p w14:paraId="6D8F90D2" w14:textId="77777777" w:rsidR="00412AAE" w:rsidRPr="00CE7A0E" w:rsidRDefault="00412AAE" w:rsidP="00202189">
            <w:pPr>
              <w:ind w:left="57" w:righ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Baggrund</w:t>
            </w:r>
          </w:p>
        </w:tc>
        <w:tc>
          <w:tcPr>
            <w:tcW w:w="8238" w:type="dxa"/>
            <w:gridSpan w:val="7"/>
            <w:shd w:val="clear" w:color="auto" w:fill="DDEBF7"/>
          </w:tcPr>
          <w:p w14:paraId="37B3A86C" w14:textId="69D25868" w:rsidR="00412AAE" w:rsidRPr="00CE7A0E" w:rsidRDefault="00412AAE" w:rsidP="00202189">
            <w:pPr>
              <w:ind w:left="57" w:right="57"/>
              <w:textAlignment w:val="baseline"/>
              <w:rPr>
                <w:rFonts w:asciiTheme="minorHAnsi" w:eastAsia="Times New Roman" w:hAnsiTheme="minorHAnsi" w:cstheme="minorHAnsi"/>
                <w:b/>
                <w:bCs/>
                <w:sz w:val="24"/>
                <w:szCs w:val="24"/>
                <w:lang w:eastAsia="da-DK"/>
              </w:rPr>
            </w:pPr>
            <w:r w:rsidRPr="00CE7A0E">
              <w:rPr>
                <w:rFonts w:asciiTheme="minorHAnsi" w:hAnsiTheme="minorHAnsi" w:cstheme="minorHAnsi"/>
                <w:sz w:val="24"/>
                <w:szCs w:val="24"/>
              </w:rPr>
              <w:t>Den økonomiske bæredygtighed danner grundlaget for skolernes mulighed for at gennemføre de</w:t>
            </w:r>
            <w:r w:rsidRPr="00CE7A0E">
              <w:rPr>
                <w:rFonts w:asciiTheme="minorHAnsi" w:hAnsiTheme="minorHAnsi" w:cstheme="minorHAnsi"/>
                <w:spacing w:val="1"/>
                <w:sz w:val="24"/>
                <w:szCs w:val="24"/>
              </w:rPr>
              <w:t xml:space="preserve"> </w:t>
            </w:r>
            <w:r w:rsidRPr="00CE7A0E">
              <w:rPr>
                <w:rFonts w:asciiTheme="minorHAnsi" w:hAnsiTheme="minorHAnsi" w:cstheme="minorHAnsi"/>
                <w:sz w:val="24"/>
                <w:szCs w:val="24"/>
              </w:rPr>
              <w:t>ovenstående målsætninger vedr. faglig og social bæredygtighed. Med et faldende elevtal i</w:t>
            </w:r>
            <w:r w:rsidRPr="00CE7A0E">
              <w:rPr>
                <w:rFonts w:asciiTheme="minorHAnsi" w:hAnsiTheme="minorHAnsi" w:cstheme="minorHAnsi"/>
                <w:spacing w:val="1"/>
                <w:sz w:val="24"/>
                <w:szCs w:val="24"/>
              </w:rPr>
              <w:t xml:space="preserve"> </w:t>
            </w:r>
            <w:r w:rsidRPr="00CE7A0E">
              <w:rPr>
                <w:rFonts w:asciiTheme="minorHAnsi" w:hAnsiTheme="minorHAnsi" w:cstheme="minorHAnsi"/>
                <w:sz w:val="24"/>
                <w:szCs w:val="24"/>
              </w:rPr>
              <w:t>kommunen, er det vigtigt at der er en bæredygtig strategi, der kan opretholde en kvalitet for</w:t>
            </w:r>
            <w:r w:rsidRPr="00CE7A0E">
              <w:rPr>
                <w:rFonts w:asciiTheme="minorHAnsi" w:hAnsiTheme="minorHAnsi" w:cstheme="minorHAnsi"/>
                <w:spacing w:val="1"/>
                <w:sz w:val="24"/>
                <w:szCs w:val="24"/>
              </w:rPr>
              <w:t xml:space="preserve"> </w:t>
            </w:r>
            <w:r w:rsidRPr="00CE7A0E">
              <w:rPr>
                <w:rFonts w:asciiTheme="minorHAnsi" w:hAnsiTheme="minorHAnsi" w:cstheme="minorHAnsi"/>
                <w:sz w:val="24"/>
                <w:szCs w:val="24"/>
              </w:rPr>
              <w:t>undervisningen og de fysiske rammer, på trods af elevtalsnedgang. Der er behov for at få lagt et</w:t>
            </w:r>
            <w:r w:rsidRPr="00CE7A0E">
              <w:rPr>
                <w:rFonts w:asciiTheme="minorHAnsi" w:hAnsiTheme="minorHAnsi" w:cstheme="minorHAnsi"/>
                <w:spacing w:val="1"/>
                <w:sz w:val="24"/>
                <w:szCs w:val="24"/>
              </w:rPr>
              <w:t xml:space="preserve"> </w:t>
            </w:r>
            <w:r w:rsidRPr="00CE7A0E">
              <w:rPr>
                <w:rFonts w:asciiTheme="minorHAnsi" w:hAnsiTheme="minorHAnsi" w:cstheme="minorHAnsi"/>
                <w:sz w:val="24"/>
                <w:szCs w:val="24"/>
              </w:rPr>
              <w:t>bæredygtigt fundament under skolernes budgetter</w:t>
            </w:r>
            <w:r w:rsidR="008247B0">
              <w:rPr>
                <w:rFonts w:asciiTheme="minorHAnsi" w:hAnsiTheme="minorHAnsi" w:cstheme="minorHAnsi"/>
                <w:sz w:val="24"/>
                <w:szCs w:val="24"/>
              </w:rPr>
              <w:t>,</w:t>
            </w:r>
            <w:r w:rsidRPr="00CE7A0E">
              <w:rPr>
                <w:rFonts w:asciiTheme="minorHAnsi" w:hAnsiTheme="minorHAnsi" w:cstheme="minorHAnsi"/>
                <w:sz w:val="24"/>
                <w:szCs w:val="24"/>
              </w:rPr>
              <w:t xml:space="preserve"> som kan g</w:t>
            </w:r>
            <w:r w:rsidR="008247B0">
              <w:rPr>
                <w:rFonts w:asciiTheme="minorHAnsi" w:hAnsiTheme="minorHAnsi" w:cstheme="minorHAnsi"/>
                <w:sz w:val="24"/>
                <w:szCs w:val="24"/>
              </w:rPr>
              <w:t xml:space="preserve">understøtte skolernes arbejde med de </w:t>
            </w:r>
            <w:r w:rsidRPr="00CE7A0E">
              <w:rPr>
                <w:rFonts w:asciiTheme="minorHAnsi" w:hAnsiTheme="minorHAnsi" w:cstheme="minorHAnsi"/>
                <w:sz w:val="24"/>
                <w:szCs w:val="24"/>
              </w:rPr>
              <w:t>faglige og</w:t>
            </w:r>
            <w:r w:rsidRPr="00CE7A0E">
              <w:rPr>
                <w:rFonts w:asciiTheme="minorHAnsi" w:hAnsiTheme="minorHAnsi" w:cstheme="minorHAnsi"/>
                <w:spacing w:val="-2"/>
                <w:sz w:val="24"/>
                <w:szCs w:val="24"/>
              </w:rPr>
              <w:t xml:space="preserve"> </w:t>
            </w:r>
            <w:r w:rsidRPr="00CE7A0E">
              <w:rPr>
                <w:rFonts w:asciiTheme="minorHAnsi" w:hAnsiTheme="minorHAnsi" w:cstheme="minorHAnsi"/>
                <w:sz w:val="24"/>
                <w:szCs w:val="24"/>
              </w:rPr>
              <w:t>sociale målsætninger.</w:t>
            </w:r>
          </w:p>
        </w:tc>
      </w:tr>
      <w:tr w:rsidR="00CD0D62" w:rsidRPr="00CD0D62" w14:paraId="02C66457" w14:textId="77777777" w:rsidTr="00E10B17">
        <w:trPr>
          <w:trHeight w:val="283"/>
        </w:trPr>
        <w:tc>
          <w:tcPr>
            <w:tcW w:w="9493" w:type="dxa"/>
            <w:gridSpan w:val="8"/>
            <w:shd w:val="clear" w:color="auto" w:fill="BDD7F5"/>
          </w:tcPr>
          <w:p w14:paraId="20CA0FA1" w14:textId="21D7C885" w:rsidR="00CD0D62" w:rsidRPr="00CD0D62" w:rsidRDefault="00CD0D62" w:rsidP="001E3B45">
            <w:pPr>
              <w:ind w:left="57"/>
              <w:textAlignment w:val="baseline"/>
              <w:rPr>
                <w:rFonts w:asciiTheme="minorHAnsi" w:hAnsiTheme="minorHAnsi" w:cstheme="minorHAnsi"/>
                <w:b/>
                <w:bCs/>
                <w:sz w:val="24"/>
                <w:szCs w:val="24"/>
              </w:rPr>
            </w:pPr>
            <w:bookmarkStart w:id="11" w:name="_Hlk96521422"/>
            <w:r w:rsidRPr="00CD0D62">
              <w:rPr>
                <w:rFonts w:asciiTheme="minorHAnsi" w:eastAsia="Times New Roman" w:hAnsiTheme="minorHAnsi" w:cstheme="minorHAnsi"/>
                <w:b/>
                <w:bCs/>
                <w:sz w:val="24"/>
                <w:szCs w:val="24"/>
                <w:lang w:eastAsia="da-DK"/>
              </w:rPr>
              <w:t>Klassekvotienter</w:t>
            </w:r>
          </w:p>
        </w:tc>
      </w:tr>
      <w:tr w:rsidR="00CD0D62" w:rsidRPr="00CE7A0E" w14:paraId="1E278AF4" w14:textId="77777777" w:rsidTr="00E1679A">
        <w:trPr>
          <w:trHeight w:val="283"/>
        </w:trPr>
        <w:tc>
          <w:tcPr>
            <w:tcW w:w="1255" w:type="dxa"/>
            <w:shd w:val="clear" w:color="auto" w:fill="BDD7F5"/>
          </w:tcPr>
          <w:p w14:paraId="6A999633" w14:textId="77777777" w:rsidR="00EA304C" w:rsidRPr="00CE7A0E" w:rsidRDefault="00EA304C" w:rsidP="00CD0D62">
            <w:pPr>
              <w:ind w:left="57"/>
              <w:jc w:val="center"/>
              <w:textAlignment w:val="baseline"/>
              <w:rPr>
                <w:rFonts w:asciiTheme="minorHAnsi" w:eastAsia="Times New Roman" w:hAnsiTheme="minorHAnsi" w:cstheme="minorHAnsi"/>
                <w:b/>
                <w:bCs/>
                <w:sz w:val="24"/>
                <w:szCs w:val="24"/>
                <w:lang w:eastAsia="da-DK"/>
              </w:rPr>
            </w:pPr>
          </w:p>
        </w:tc>
        <w:tc>
          <w:tcPr>
            <w:tcW w:w="2760" w:type="dxa"/>
            <w:gridSpan w:val="3"/>
            <w:shd w:val="clear" w:color="auto" w:fill="DDEBF7"/>
          </w:tcPr>
          <w:p w14:paraId="212402D0" w14:textId="77777777" w:rsidR="00EA304C" w:rsidRPr="00CE7A0E" w:rsidRDefault="00EA304C" w:rsidP="00CD0D6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2018/19</w:t>
            </w:r>
          </w:p>
        </w:tc>
        <w:tc>
          <w:tcPr>
            <w:tcW w:w="2783" w:type="dxa"/>
            <w:gridSpan w:val="2"/>
            <w:shd w:val="clear" w:color="auto" w:fill="BDD7F5"/>
          </w:tcPr>
          <w:p w14:paraId="7D8CA8B2" w14:textId="4EDEFBA9" w:rsidR="00EA304C" w:rsidRPr="00CE7A0E" w:rsidRDefault="00EA304C" w:rsidP="00CD0D6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color w:val="000000"/>
                <w:sz w:val="24"/>
                <w:szCs w:val="24"/>
                <w:lang w:eastAsia="da-DK"/>
              </w:rPr>
              <w:t>20</w:t>
            </w:r>
            <w:r>
              <w:rPr>
                <w:rFonts w:asciiTheme="minorHAnsi" w:eastAsia="Times New Roman" w:hAnsiTheme="minorHAnsi" w:cstheme="minorHAnsi"/>
                <w:b/>
                <w:bCs/>
                <w:color w:val="000000"/>
                <w:sz w:val="24"/>
                <w:szCs w:val="24"/>
                <w:lang w:eastAsia="da-DK"/>
              </w:rPr>
              <w:t>19</w:t>
            </w:r>
            <w:r w:rsidRPr="00CE7A0E">
              <w:rPr>
                <w:rFonts w:asciiTheme="minorHAnsi" w:eastAsia="Times New Roman" w:hAnsiTheme="minorHAnsi" w:cstheme="minorHAnsi"/>
                <w:b/>
                <w:bCs/>
                <w:color w:val="000000"/>
                <w:sz w:val="24"/>
                <w:szCs w:val="24"/>
                <w:lang w:eastAsia="da-DK"/>
              </w:rPr>
              <w:t>/2</w:t>
            </w:r>
            <w:r>
              <w:rPr>
                <w:rFonts w:asciiTheme="minorHAnsi" w:eastAsia="Times New Roman" w:hAnsiTheme="minorHAnsi" w:cstheme="minorHAnsi"/>
                <w:b/>
                <w:bCs/>
                <w:color w:val="000000"/>
                <w:sz w:val="24"/>
                <w:szCs w:val="24"/>
                <w:lang w:eastAsia="da-DK"/>
              </w:rPr>
              <w:t>0</w:t>
            </w:r>
          </w:p>
        </w:tc>
        <w:tc>
          <w:tcPr>
            <w:tcW w:w="2695" w:type="dxa"/>
            <w:gridSpan w:val="2"/>
            <w:shd w:val="clear" w:color="auto" w:fill="DDEBF7"/>
          </w:tcPr>
          <w:p w14:paraId="1830AB47" w14:textId="1600275D" w:rsidR="00EA304C" w:rsidRPr="00CE7A0E" w:rsidRDefault="00EA304C" w:rsidP="00CD0D62">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2020</w:t>
            </w:r>
            <w:r w:rsidR="00CD0D62">
              <w:rPr>
                <w:rFonts w:asciiTheme="minorHAnsi" w:eastAsia="Times New Roman" w:hAnsiTheme="minorHAnsi" w:cstheme="minorHAnsi"/>
                <w:b/>
                <w:bCs/>
                <w:sz w:val="24"/>
                <w:szCs w:val="24"/>
                <w:lang w:eastAsia="da-DK"/>
              </w:rPr>
              <w:t>/21</w:t>
            </w:r>
          </w:p>
        </w:tc>
      </w:tr>
      <w:tr w:rsidR="00EA304C" w:rsidRPr="00CE7A0E" w14:paraId="363160ED" w14:textId="77777777" w:rsidTr="00E1679A">
        <w:trPr>
          <w:trHeight w:val="283"/>
        </w:trPr>
        <w:tc>
          <w:tcPr>
            <w:tcW w:w="1255" w:type="dxa"/>
            <w:shd w:val="clear" w:color="auto" w:fill="BDD7F5"/>
          </w:tcPr>
          <w:p w14:paraId="6E0A630B" w14:textId="7EB516BB" w:rsidR="00EA304C" w:rsidRPr="00CE7A0E" w:rsidRDefault="00CD0D62" w:rsidP="004D6543">
            <w:pPr>
              <w:ind w:left="57"/>
              <w:textAlignment w:val="baseline"/>
              <w:rPr>
                <w:rFonts w:asciiTheme="minorHAnsi" w:eastAsia="Times New Roman" w:hAnsiTheme="minorHAnsi" w:cstheme="minorHAnsi"/>
                <w:b/>
                <w:bCs/>
                <w:sz w:val="24"/>
                <w:szCs w:val="24"/>
                <w:lang w:eastAsia="da-DK"/>
              </w:rPr>
            </w:pPr>
            <w:r w:rsidRPr="00CD0D62">
              <w:rPr>
                <w:rFonts w:asciiTheme="minorHAnsi" w:eastAsia="Times New Roman" w:hAnsiTheme="minorHAnsi" w:cstheme="minorHAnsi"/>
                <w:b/>
                <w:bCs/>
                <w:i/>
                <w:iCs/>
                <w:sz w:val="24"/>
                <w:szCs w:val="24"/>
                <w:lang w:eastAsia="da-DK"/>
              </w:rPr>
              <w:t>Klassetrin</w:t>
            </w:r>
          </w:p>
        </w:tc>
        <w:tc>
          <w:tcPr>
            <w:tcW w:w="1434" w:type="dxa"/>
            <w:gridSpan w:val="2"/>
            <w:shd w:val="clear" w:color="auto" w:fill="DDEBF7"/>
          </w:tcPr>
          <w:p w14:paraId="1F8683E0" w14:textId="77777777" w:rsidR="00EA304C" w:rsidRPr="00CE7A0E" w:rsidRDefault="00EA304C"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Vordingborg</w:t>
            </w:r>
          </w:p>
        </w:tc>
        <w:tc>
          <w:tcPr>
            <w:tcW w:w="1326" w:type="dxa"/>
            <w:shd w:val="clear" w:color="auto" w:fill="DDEBF7"/>
          </w:tcPr>
          <w:p w14:paraId="067DEAFD" w14:textId="77777777" w:rsidR="00EA304C" w:rsidRPr="00CE7A0E" w:rsidRDefault="00EA304C"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Landsgns.</w:t>
            </w:r>
          </w:p>
        </w:tc>
        <w:tc>
          <w:tcPr>
            <w:tcW w:w="1382" w:type="dxa"/>
            <w:shd w:val="clear" w:color="auto" w:fill="BDD7F5"/>
          </w:tcPr>
          <w:p w14:paraId="27ACB1BF" w14:textId="77777777" w:rsidR="00EA304C" w:rsidRPr="00CE7A0E" w:rsidRDefault="00EA304C" w:rsidP="004D6543">
            <w:pPr>
              <w:ind w:left="57"/>
              <w:jc w:val="center"/>
              <w:textAlignment w:val="baseline"/>
              <w:rPr>
                <w:rFonts w:asciiTheme="minorHAnsi" w:eastAsia="Times New Roman" w:hAnsiTheme="minorHAnsi" w:cstheme="minorHAnsi"/>
                <w:bCs/>
                <w:color w:val="000000"/>
                <w:sz w:val="24"/>
                <w:szCs w:val="24"/>
                <w:lang w:eastAsia="da-DK"/>
              </w:rPr>
            </w:pPr>
            <w:r w:rsidRPr="00CE7A0E">
              <w:rPr>
                <w:rFonts w:asciiTheme="minorHAnsi" w:eastAsia="Times New Roman" w:hAnsiTheme="minorHAnsi" w:cstheme="minorHAnsi"/>
                <w:bCs/>
                <w:color w:val="000000"/>
                <w:sz w:val="24"/>
                <w:szCs w:val="24"/>
                <w:lang w:eastAsia="da-DK"/>
              </w:rPr>
              <w:t>Vordingborg</w:t>
            </w:r>
          </w:p>
        </w:tc>
        <w:tc>
          <w:tcPr>
            <w:tcW w:w="1401" w:type="dxa"/>
            <w:shd w:val="clear" w:color="auto" w:fill="BDD7F5"/>
          </w:tcPr>
          <w:p w14:paraId="272BAAF4" w14:textId="77777777" w:rsidR="00EA304C" w:rsidRPr="00CE7A0E" w:rsidRDefault="00EA304C" w:rsidP="004D6543">
            <w:pPr>
              <w:ind w:left="57"/>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themeColor="text1"/>
                <w:sz w:val="24"/>
                <w:szCs w:val="24"/>
                <w:lang w:eastAsia="da-DK"/>
              </w:rPr>
              <w:t>Landsgns.</w:t>
            </w:r>
          </w:p>
        </w:tc>
        <w:tc>
          <w:tcPr>
            <w:tcW w:w="1387" w:type="dxa"/>
            <w:shd w:val="clear" w:color="auto" w:fill="DDEBF7"/>
          </w:tcPr>
          <w:p w14:paraId="514A1FD1" w14:textId="77777777" w:rsidR="00EA304C" w:rsidRPr="00CE7A0E" w:rsidRDefault="00EA304C"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Vordingborg</w:t>
            </w:r>
          </w:p>
        </w:tc>
        <w:tc>
          <w:tcPr>
            <w:tcW w:w="1308" w:type="dxa"/>
            <w:shd w:val="clear" w:color="auto" w:fill="DDEBF7"/>
          </w:tcPr>
          <w:p w14:paraId="23B37237" w14:textId="77777777" w:rsidR="00EA304C" w:rsidRPr="00CE7A0E" w:rsidRDefault="00EA304C"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Landsgns.</w:t>
            </w:r>
          </w:p>
        </w:tc>
      </w:tr>
      <w:tr w:rsidR="00CD0D62" w:rsidRPr="00CE7A0E" w14:paraId="4F617290" w14:textId="77777777" w:rsidTr="00E1679A">
        <w:trPr>
          <w:trHeight w:val="283"/>
        </w:trPr>
        <w:tc>
          <w:tcPr>
            <w:tcW w:w="1255" w:type="dxa"/>
            <w:shd w:val="clear" w:color="auto" w:fill="BDD7F5"/>
          </w:tcPr>
          <w:p w14:paraId="4CC7458D" w14:textId="77777777" w:rsidR="00CD0D62" w:rsidRPr="00CE7A0E" w:rsidRDefault="00CD0D62" w:rsidP="004D6543">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Indskoling</w:t>
            </w:r>
          </w:p>
        </w:tc>
        <w:tc>
          <w:tcPr>
            <w:tcW w:w="1373" w:type="dxa"/>
            <w:shd w:val="clear" w:color="auto" w:fill="DDEBF7"/>
          </w:tcPr>
          <w:p w14:paraId="13C40A7E"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20,3</w:t>
            </w:r>
          </w:p>
        </w:tc>
        <w:tc>
          <w:tcPr>
            <w:tcW w:w="1387" w:type="dxa"/>
            <w:gridSpan w:val="2"/>
            <w:shd w:val="clear" w:color="auto" w:fill="DDEBF7"/>
          </w:tcPr>
          <w:p w14:paraId="62D33633"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21,5</w:t>
            </w:r>
          </w:p>
        </w:tc>
        <w:tc>
          <w:tcPr>
            <w:tcW w:w="1382" w:type="dxa"/>
            <w:shd w:val="clear" w:color="auto" w:fill="BDD7F5"/>
          </w:tcPr>
          <w:p w14:paraId="5BD325BB"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19,8</w:t>
            </w:r>
          </w:p>
        </w:tc>
        <w:tc>
          <w:tcPr>
            <w:tcW w:w="1401" w:type="dxa"/>
            <w:shd w:val="clear" w:color="auto" w:fill="BDD7F5"/>
          </w:tcPr>
          <w:p w14:paraId="4E5B63A7"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21,3</w:t>
            </w:r>
          </w:p>
        </w:tc>
        <w:tc>
          <w:tcPr>
            <w:tcW w:w="1387" w:type="dxa"/>
            <w:shd w:val="clear" w:color="auto" w:fill="DDEBF7"/>
          </w:tcPr>
          <w:p w14:paraId="230AED03"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20,1</w:t>
            </w:r>
          </w:p>
        </w:tc>
        <w:tc>
          <w:tcPr>
            <w:tcW w:w="1308" w:type="dxa"/>
            <w:shd w:val="clear" w:color="auto" w:fill="DDEBF7"/>
          </w:tcPr>
          <w:p w14:paraId="753362C7"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21,1</w:t>
            </w:r>
          </w:p>
        </w:tc>
      </w:tr>
      <w:tr w:rsidR="00CD0D62" w:rsidRPr="00CE7A0E" w14:paraId="4AAD47CF" w14:textId="77777777" w:rsidTr="00E1679A">
        <w:trPr>
          <w:trHeight w:val="283"/>
        </w:trPr>
        <w:tc>
          <w:tcPr>
            <w:tcW w:w="1255" w:type="dxa"/>
            <w:shd w:val="clear" w:color="auto" w:fill="BDD7F5"/>
          </w:tcPr>
          <w:p w14:paraId="6874EB55" w14:textId="77777777" w:rsidR="00CD0D62" w:rsidRPr="00CE7A0E" w:rsidRDefault="00CD0D62" w:rsidP="004D6543">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Mellemtrin</w:t>
            </w:r>
          </w:p>
        </w:tc>
        <w:tc>
          <w:tcPr>
            <w:tcW w:w="1373" w:type="dxa"/>
            <w:shd w:val="clear" w:color="auto" w:fill="DDEBF7"/>
          </w:tcPr>
          <w:p w14:paraId="687500BB"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20,3</w:t>
            </w:r>
          </w:p>
        </w:tc>
        <w:tc>
          <w:tcPr>
            <w:tcW w:w="1387" w:type="dxa"/>
            <w:gridSpan w:val="2"/>
            <w:shd w:val="clear" w:color="auto" w:fill="DDEBF7"/>
          </w:tcPr>
          <w:p w14:paraId="6BA9F281"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21,7</w:t>
            </w:r>
          </w:p>
        </w:tc>
        <w:tc>
          <w:tcPr>
            <w:tcW w:w="1382" w:type="dxa"/>
            <w:shd w:val="clear" w:color="auto" w:fill="BDD7F5"/>
          </w:tcPr>
          <w:p w14:paraId="71C92044"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20,7</w:t>
            </w:r>
          </w:p>
        </w:tc>
        <w:tc>
          <w:tcPr>
            <w:tcW w:w="1401" w:type="dxa"/>
            <w:shd w:val="clear" w:color="auto" w:fill="BDD7F5"/>
          </w:tcPr>
          <w:p w14:paraId="4BE7D600"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21,7</w:t>
            </w:r>
          </w:p>
        </w:tc>
        <w:tc>
          <w:tcPr>
            <w:tcW w:w="1387" w:type="dxa"/>
            <w:shd w:val="clear" w:color="auto" w:fill="DDEBF7"/>
          </w:tcPr>
          <w:p w14:paraId="18099D3D"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23,8</w:t>
            </w:r>
          </w:p>
        </w:tc>
        <w:tc>
          <w:tcPr>
            <w:tcW w:w="1308" w:type="dxa"/>
            <w:shd w:val="clear" w:color="auto" w:fill="DDEBF7"/>
          </w:tcPr>
          <w:p w14:paraId="43E1DB77"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21,7</w:t>
            </w:r>
          </w:p>
        </w:tc>
      </w:tr>
      <w:tr w:rsidR="00CD0D62" w:rsidRPr="00CE7A0E" w14:paraId="7B32F25E" w14:textId="77777777" w:rsidTr="00E1679A">
        <w:trPr>
          <w:trHeight w:val="283"/>
        </w:trPr>
        <w:tc>
          <w:tcPr>
            <w:tcW w:w="1255" w:type="dxa"/>
            <w:shd w:val="clear" w:color="auto" w:fill="BDD7F5"/>
          </w:tcPr>
          <w:p w14:paraId="74A8B965" w14:textId="77777777" w:rsidR="00CD0D62" w:rsidRPr="00CE7A0E" w:rsidRDefault="00CD0D62" w:rsidP="004D6543">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Udskoling</w:t>
            </w:r>
          </w:p>
        </w:tc>
        <w:tc>
          <w:tcPr>
            <w:tcW w:w="1373" w:type="dxa"/>
            <w:shd w:val="clear" w:color="auto" w:fill="DDEBF7"/>
          </w:tcPr>
          <w:p w14:paraId="07DD58CC"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23,8</w:t>
            </w:r>
          </w:p>
        </w:tc>
        <w:tc>
          <w:tcPr>
            <w:tcW w:w="1387" w:type="dxa"/>
            <w:gridSpan w:val="2"/>
            <w:shd w:val="clear" w:color="auto" w:fill="DDEBF7"/>
          </w:tcPr>
          <w:p w14:paraId="51A43C63"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21,8</w:t>
            </w:r>
          </w:p>
        </w:tc>
        <w:tc>
          <w:tcPr>
            <w:tcW w:w="1382" w:type="dxa"/>
            <w:shd w:val="clear" w:color="auto" w:fill="BDD7F5"/>
          </w:tcPr>
          <w:p w14:paraId="24AD773C"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22,8</w:t>
            </w:r>
          </w:p>
        </w:tc>
        <w:tc>
          <w:tcPr>
            <w:tcW w:w="1401" w:type="dxa"/>
            <w:shd w:val="clear" w:color="auto" w:fill="BDD7F5"/>
          </w:tcPr>
          <w:p w14:paraId="2DC40766"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22,0</w:t>
            </w:r>
          </w:p>
        </w:tc>
        <w:tc>
          <w:tcPr>
            <w:tcW w:w="1387" w:type="dxa"/>
            <w:shd w:val="clear" w:color="auto" w:fill="DDEBF7"/>
          </w:tcPr>
          <w:p w14:paraId="545C9C49"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22,5</w:t>
            </w:r>
          </w:p>
        </w:tc>
        <w:tc>
          <w:tcPr>
            <w:tcW w:w="1308" w:type="dxa"/>
            <w:shd w:val="clear" w:color="auto" w:fill="DDEBF7"/>
          </w:tcPr>
          <w:p w14:paraId="7FE47A40" w14:textId="77777777" w:rsidR="00CD0D62" w:rsidRPr="00CE7A0E" w:rsidRDefault="00CD0D62"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21,8</w:t>
            </w:r>
          </w:p>
        </w:tc>
      </w:tr>
    </w:tbl>
    <w:bookmarkEnd w:id="11"/>
    <w:p w14:paraId="5C16E89E" w14:textId="71A8FC3A" w:rsidR="00CD0D62" w:rsidRPr="007B5183" w:rsidRDefault="00303F78" w:rsidP="007B5183">
      <w:pPr>
        <w:pStyle w:val="paragraph"/>
        <w:spacing w:before="0" w:beforeAutospacing="0" w:after="0" w:afterAutospacing="0"/>
        <w:textAlignment w:val="baseline"/>
        <w:rPr>
          <w:rStyle w:val="eop"/>
          <w:rFonts w:ascii="Arial" w:eastAsiaTheme="majorEastAsia" w:hAnsi="Arial" w:cs="Arial"/>
          <w:sz w:val="18"/>
          <w:szCs w:val="18"/>
        </w:rPr>
      </w:pPr>
      <w:r w:rsidRPr="007B5183">
        <w:rPr>
          <w:rStyle w:val="eop"/>
          <w:rFonts w:ascii="Arial" w:eastAsiaTheme="majorEastAsia" w:hAnsi="Arial" w:cs="Arial"/>
          <w:sz w:val="18"/>
          <w:szCs w:val="18"/>
        </w:rPr>
        <w:t>Kilde:</w:t>
      </w:r>
      <w:r w:rsidR="007B5183" w:rsidRPr="007B5183">
        <w:rPr>
          <w:rStyle w:val="eop"/>
          <w:rFonts w:ascii="Arial" w:eastAsiaTheme="majorEastAsia" w:hAnsi="Arial" w:cs="Arial"/>
          <w:sz w:val="18"/>
          <w:szCs w:val="18"/>
        </w:rPr>
        <w:t xml:space="preserve"> Tea Tabulex</w:t>
      </w:r>
    </w:p>
    <w:p w14:paraId="320CF1F3" w14:textId="77777777" w:rsidR="007B5183" w:rsidRPr="007B5183" w:rsidRDefault="007B5183" w:rsidP="007B5183">
      <w:pPr>
        <w:pStyle w:val="paragraph"/>
        <w:spacing w:before="0" w:beforeAutospacing="0" w:after="0" w:afterAutospacing="0"/>
        <w:textAlignment w:val="baseline"/>
        <w:rPr>
          <w:rStyle w:val="eop"/>
          <w:rFonts w:ascii="Arial" w:eastAsiaTheme="majorEastAsia" w:hAnsi="Arial" w:cs="Arial"/>
          <w:color w:val="FF0000"/>
          <w:sz w:val="18"/>
          <w:szCs w:val="18"/>
        </w:rPr>
      </w:pPr>
    </w:p>
    <w:tbl>
      <w:tblPr>
        <w:tblW w:w="9615" w:type="dxa"/>
        <w:tblLayout w:type="fixed"/>
        <w:tblCellMar>
          <w:left w:w="0" w:type="dxa"/>
          <w:right w:w="0" w:type="dxa"/>
        </w:tblCellMar>
        <w:tblLook w:val="04A0" w:firstRow="1" w:lastRow="0" w:firstColumn="1" w:lastColumn="0" w:noHBand="0" w:noVBand="1"/>
      </w:tblPr>
      <w:tblGrid>
        <w:gridCol w:w="1272"/>
        <w:gridCol w:w="141"/>
        <w:gridCol w:w="1984"/>
        <w:gridCol w:w="2072"/>
        <w:gridCol w:w="2073"/>
        <w:gridCol w:w="2073"/>
      </w:tblGrid>
      <w:tr w:rsidR="00412AAE" w:rsidRPr="00CE7A0E" w14:paraId="15700AD1" w14:textId="77777777" w:rsidTr="00504AAA">
        <w:trPr>
          <w:trHeight w:val="57"/>
        </w:trPr>
        <w:tc>
          <w:tcPr>
            <w:tcW w:w="1272" w:type="dxa"/>
            <w:shd w:val="clear" w:color="auto" w:fill="9BC2E6"/>
            <w:hideMark/>
          </w:tcPr>
          <w:p w14:paraId="7712F757" w14:textId="77777777" w:rsidR="00412AAE" w:rsidRPr="00CE7A0E" w:rsidRDefault="00412AAE" w:rsidP="001E3B45">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lastRenderedPageBreak/>
              <w:t>Status</w:t>
            </w:r>
          </w:p>
        </w:tc>
        <w:tc>
          <w:tcPr>
            <w:tcW w:w="8343" w:type="dxa"/>
            <w:gridSpan w:val="5"/>
            <w:shd w:val="clear" w:color="auto" w:fill="9BC2E6"/>
          </w:tcPr>
          <w:p w14:paraId="2DA7B24D" w14:textId="3740F8AE" w:rsidR="00412AAE" w:rsidRPr="00CE7A0E" w:rsidRDefault="00412AAE" w:rsidP="001E3B45">
            <w:pPr>
              <w:ind w:lef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b/>
                <w:bCs/>
                <w:sz w:val="24"/>
                <w:szCs w:val="24"/>
                <w:lang w:eastAsia="da-DK"/>
              </w:rPr>
              <w:t>Målsætning 2: Skolernes bygningsarealer skal udnyttes</w:t>
            </w:r>
            <w:r w:rsidRPr="00CE7A0E">
              <w:rPr>
                <w:rFonts w:asciiTheme="minorHAnsi" w:eastAsia="Times New Roman" w:hAnsiTheme="minorHAnsi" w:cstheme="minorHAnsi"/>
                <w:sz w:val="24"/>
                <w:szCs w:val="24"/>
                <w:lang w:eastAsia="da-DK"/>
              </w:rPr>
              <w:t> </w:t>
            </w:r>
          </w:p>
        </w:tc>
      </w:tr>
      <w:tr w:rsidR="00412AAE" w:rsidRPr="00CE7A0E" w14:paraId="6AAB788D" w14:textId="77777777" w:rsidTr="009874BF">
        <w:trPr>
          <w:trHeight w:val="20"/>
        </w:trPr>
        <w:tc>
          <w:tcPr>
            <w:tcW w:w="1272" w:type="dxa"/>
            <w:shd w:val="clear" w:color="auto" w:fill="DDEBF7"/>
          </w:tcPr>
          <w:p w14:paraId="26DE50DD" w14:textId="77777777" w:rsidR="00412AAE" w:rsidRDefault="00412AAE" w:rsidP="00202189">
            <w:pPr>
              <w:ind w:left="57" w:right="57"/>
              <w:textAlignment w:val="baseline"/>
              <w:rPr>
                <w:rFonts w:asciiTheme="minorHAnsi" w:eastAsia="Times New Roman" w:hAnsiTheme="minorHAnsi" w:cstheme="minorHAnsi"/>
                <w:sz w:val="24"/>
                <w:szCs w:val="24"/>
                <w:lang w:eastAsia="da-DK"/>
              </w:rPr>
            </w:pPr>
            <w:bookmarkStart w:id="12" w:name="_Hlk96522474"/>
          </w:p>
          <w:p w14:paraId="208843F3" w14:textId="77777777" w:rsidR="007D1183" w:rsidRDefault="007D1183" w:rsidP="00202189">
            <w:pPr>
              <w:ind w:left="57" w:right="57"/>
              <w:textAlignment w:val="baseline"/>
              <w:rPr>
                <w:rFonts w:asciiTheme="minorHAnsi" w:eastAsia="Times New Roman" w:hAnsiTheme="minorHAnsi" w:cstheme="minorHAnsi"/>
                <w:sz w:val="24"/>
                <w:szCs w:val="24"/>
                <w:lang w:eastAsia="da-DK"/>
              </w:rPr>
            </w:pPr>
          </w:p>
          <w:p w14:paraId="6A55242B" w14:textId="77777777" w:rsidR="007D1183" w:rsidRDefault="007D1183" w:rsidP="00202189">
            <w:pPr>
              <w:ind w:left="57" w:right="57"/>
              <w:textAlignment w:val="baseline"/>
              <w:rPr>
                <w:rFonts w:asciiTheme="minorHAnsi" w:eastAsia="Times New Roman" w:hAnsiTheme="minorHAnsi" w:cstheme="minorHAnsi"/>
                <w:sz w:val="24"/>
                <w:szCs w:val="24"/>
                <w:lang w:eastAsia="da-DK"/>
              </w:rPr>
            </w:pPr>
          </w:p>
          <w:p w14:paraId="04EC09CF" w14:textId="77777777" w:rsidR="007D1183" w:rsidRDefault="007D1183" w:rsidP="00202189">
            <w:pPr>
              <w:ind w:left="57" w:right="57"/>
              <w:textAlignment w:val="baseline"/>
              <w:rPr>
                <w:rFonts w:asciiTheme="minorHAnsi" w:eastAsia="Times New Roman" w:hAnsiTheme="minorHAnsi" w:cstheme="minorHAnsi"/>
                <w:sz w:val="24"/>
                <w:szCs w:val="24"/>
                <w:lang w:eastAsia="da-DK"/>
              </w:rPr>
            </w:pPr>
          </w:p>
          <w:p w14:paraId="4C14A141" w14:textId="77777777" w:rsidR="007D1183" w:rsidRDefault="007D1183" w:rsidP="00202189">
            <w:pPr>
              <w:ind w:left="57" w:right="57"/>
              <w:textAlignment w:val="baseline"/>
              <w:rPr>
                <w:rFonts w:asciiTheme="minorHAnsi" w:eastAsia="Times New Roman" w:hAnsiTheme="minorHAnsi" w:cstheme="minorHAnsi"/>
                <w:sz w:val="24"/>
                <w:szCs w:val="24"/>
                <w:lang w:eastAsia="da-DK"/>
              </w:rPr>
            </w:pPr>
          </w:p>
          <w:p w14:paraId="64E8DF7F" w14:textId="77777777" w:rsidR="007D1183" w:rsidRDefault="007D1183" w:rsidP="00202189">
            <w:pPr>
              <w:ind w:left="57" w:right="57"/>
              <w:textAlignment w:val="baseline"/>
              <w:rPr>
                <w:rFonts w:asciiTheme="minorHAnsi" w:eastAsia="Times New Roman" w:hAnsiTheme="minorHAnsi" w:cstheme="minorHAnsi"/>
                <w:sz w:val="24"/>
                <w:szCs w:val="24"/>
                <w:lang w:eastAsia="da-DK"/>
              </w:rPr>
            </w:pPr>
          </w:p>
          <w:p w14:paraId="3E3627FC" w14:textId="77777777" w:rsidR="007D1183" w:rsidRDefault="007D1183" w:rsidP="00202189">
            <w:pPr>
              <w:ind w:left="57" w:right="57"/>
              <w:textAlignment w:val="baseline"/>
              <w:rPr>
                <w:rFonts w:asciiTheme="minorHAnsi" w:eastAsia="Times New Roman" w:hAnsiTheme="minorHAnsi" w:cstheme="minorHAnsi"/>
                <w:sz w:val="24"/>
                <w:szCs w:val="24"/>
                <w:lang w:eastAsia="da-DK"/>
              </w:rPr>
            </w:pPr>
          </w:p>
          <w:p w14:paraId="6E4436CE" w14:textId="77777777" w:rsidR="007D1183" w:rsidRDefault="007D1183" w:rsidP="00202189">
            <w:pPr>
              <w:ind w:left="57" w:right="57"/>
              <w:textAlignment w:val="baseline"/>
              <w:rPr>
                <w:rFonts w:asciiTheme="minorHAnsi" w:eastAsia="Times New Roman" w:hAnsiTheme="minorHAnsi" w:cstheme="minorHAnsi"/>
                <w:sz w:val="24"/>
                <w:szCs w:val="24"/>
                <w:lang w:eastAsia="da-DK"/>
              </w:rPr>
            </w:pPr>
          </w:p>
          <w:p w14:paraId="065BBB69" w14:textId="2F44233E" w:rsidR="007D1183" w:rsidRPr="00CE7A0E" w:rsidRDefault="007D1183" w:rsidP="009874BF">
            <w:pPr>
              <w:ind w:right="57"/>
              <w:textAlignment w:val="baseline"/>
              <w:rPr>
                <w:rFonts w:asciiTheme="minorHAnsi" w:eastAsia="Times New Roman" w:hAnsiTheme="minorHAnsi" w:cstheme="minorHAnsi"/>
                <w:sz w:val="24"/>
                <w:szCs w:val="24"/>
                <w:lang w:eastAsia="da-DK"/>
              </w:rPr>
            </w:pPr>
          </w:p>
        </w:tc>
        <w:tc>
          <w:tcPr>
            <w:tcW w:w="8343" w:type="dxa"/>
            <w:gridSpan w:val="5"/>
            <w:shd w:val="clear" w:color="auto" w:fill="DDEBF7"/>
          </w:tcPr>
          <w:p w14:paraId="2972F06A" w14:textId="770B07FB" w:rsidR="00412AAE" w:rsidRDefault="00412AAE" w:rsidP="00202189">
            <w:pPr>
              <w:ind w:left="57" w:right="57"/>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Når elevtallet pr årgang/afdeling kommer ned på 25-30 elever, opstår dilemmaet hvorvidt der skal være én eller to klasser, hvilket ofte vil bero på en økonomisk vurdering. Kommunalbestyrelsen har som en del af budgetaftalen 2020, besluttet, at organisationen skal tænke i kloge kvadratmeter, altså hvordan bygningsmassen udnyttes optimalt i Vordingborg Kommune.  </w:t>
            </w:r>
            <w:r w:rsidRPr="00CE7A0E">
              <w:rPr>
                <w:rFonts w:asciiTheme="minorHAnsi" w:eastAsia="Times New Roman" w:hAnsiTheme="minorHAnsi" w:cstheme="minorHAnsi"/>
                <w:sz w:val="24"/>
                <w:szCs w:val="24"/>
                <w:lang w:eastAsia="da-DK"/>
              </w:rPr>
              <w:br/>
            </w:r>
            <w:r w:rsidR="00D36AAA">
              <w:rPr>
                <w:rFonts w:asciiTheme="minorHAnsi" w:eastAsia="Times New Roman" w:hAnsiTheme="minorHAnsi" w:cstheme="minorHAnsi"/>
                <w:sz w:val="24"/>
                <w:szCs w:val="24"/>
                <w:lang w:eastAsia="da-DK"/>
              </w:rPr>
              <w:br/>
            </w:r>
            <w:r w:rsidR="008247B0" w:rsidRPr="00D36AAA">
              <w:rPr>
                <w:rFonts w:asciiTheme="minorHAnsi" w:eastAsia="Times New Roman" w:hAnsiTheme="minorHAnsi" w:cstheme="minorHAnsi"/>
                <w:sz w:val="24"/>
                <w:szCs w:val="24"/>
                <w:lang w:eastAsia="da-DK"/>
              </w:rPr>
              <w:t>Befolkningsprognosen for 20</w:t>
            </w:r>
            <w:r w:rsidR="00E2470D" w:rsidRPr="00D36AAA">
              <w:rPr>
                <w:rFonts w:asciiTheme="minorHAnsi" w:eastAsia="Times New Roman" w:hAnsiTheme="minorHAnsi" w:cstheme="minorHAnsi"/>
                <w:sz w:val="24"/>
                <w:szCs w:val="24"/>
                <w:lang w:eastAsia="da-DK"/>
              </w:rPr>
              <w:t>19/20</w:t>
            </w:r>
            <w:r w:rsidRPr="00D36AAA">
              <w:rPr>
                <w:rFonts w:asciiTheme="minorHAnsi" w:eastAsia="Times New Roman" w:hAnsiTheme="minorHAnsi" w:cstheme="minorHAnsi"/>
                <w:sz w:val="24"/>
                <w:szCs w:val="24"/>
                <w:lang w:eastAsia="da-DK"/>
              </w:rPr>
              <w:t xml:space="preserve"> </w:t>
            </w:r>
            <w:r w:rsidR="008247B0" w:rsidRPr="00D36AAA">
              <w:rPr>
                <w:rFonts w:asciiTheme="minorHAnsi" w:eastAsia="Times New Roman" w:hAnsiTheme="minorHAnsi" w:cstheme="minorHAnsi"/>
                <w:sz w:val="24"/>
                <w:szCs w:val="24"/>
                <w:lang w:eastAsia="da-DK"/>
              </w:rPr>
              <w:t xml:space="preserve">viser, at </w:t>
            </w:r>
            <w:r w:rsidRPr="00D36AAA">
              <w:rPr>
                <w:rFonts w:asciiTheme="minorHAnsi" w:eastAsia="Times New Roman" w:hAnsiTheme="minorHAnsi" w:cstheme="minorHAnsi"/>
                <w:sz w:val="24"/>
                <w:szCs w:val="24"/>
                <w:lang w:eastAsia="da-DK"/>
              </w:rPr>
              <w:t xml:space="preserve">elevgrundlaget </w:t>
            </w:r>
            <w:r w:rsidR="008247B0" w:rsidRPr="00D36AAA">
              <w:rPr>
                <w:rFonts w:asciiTheme="minorHAnsi" w:eastAsia="Times New Roman" w:hAnsiTheme="minorHAnsi" w:cstheme="minorHAnsi"/>
                <w:sz w:val="24"/>
                <w:szCs w:val="24"/>
                <w:lang w:eastAsia="da-DK"/>
              </w:rPr>
              <w:t xml:space="preserve">vil </w:t>
            </w:r>
            <w:r w:rsidRPr="00D36AAA">
              <w:rPr>
                <w:rFonts w:asciiTheme="minorHAnsi" w:eastAsia="Times New Roman" w:hAnsiTheme="minorHAnsi" w:cstheme="minorHAnsi"/>
                <w:sz w:val="24"/>
                <w:szCs w:val="24"/>
                <w:lang w:eastAsia="da-DK"/>
              </w:rPr>
              <w:t xml:space="preserve">falde med ca. 150 </w:t>
            </w:r>
            <w:r w:rsidR="008247B0" w:rsidRPr="00D36AAA">
              <w:rPr>
                <w:rFonts w:asciiTheme="minorHAnsi" w:eastAsia="Times New Roman" w:hAnsiTheme="minorHAnsi" w:cstheme="minorHAnsi"/>
                <w:sz w:val="24"/>
                <w:szCs w:val="24"/>
                <w:lang w:eastAsia="da-DK"/>
              </w:rPr>
              <w:t xml:space="preserve">elever (6-16-årige) </w:t>
            </w:r>
            <w:r w:rsidRPr="00D36AAA">
              <w:rPr>
                <w:rFonts w:asciiTheme="minorHAnsi" w:eastAsia="Times New Roman" w:hAnsiTheme="minorHAnsi" w:cstheme="minorHAnsi"/>
                <w:sz w:val="24"/>
                <w:szCs w:val="24"/>
                <w:lang w:eastAsia="da-DK"/>
              </w:rPr>
              <w:t>frem mod 2025. Hvis 75 % af elevgrundlag</w:t>
            </w:r>
            <w:r w:rsidR="00D36AAA" w:rsidRPr="00D36AAA">
              <w:rPr>
                <w:rFonts w:asciiTheme="minorHAnsi" w:eastAsia="Times New Roman" w:hAnsiTheme="minorHAnsi" w:cstheme="minorHAnsi"/>
                <w:sz w:val="24"/>
                <w:szCs w:val="24"/>
                <w:lang w:eastAsia="da-DK"/>
              </w:rPr>
              <w:t>et</w:t>
            </w:r>
            <w:r w:rsidRPr="00D36AAA">
              <w:rPr>
                <w:rFonts w:asciiTheme="minorHAnsi" w:eastAsia="Times New Roman" w:hAnsiTheme="minorHAnsi" w:cstheme="minorHAnsi"/>
                <w:sz w:val="24"/>
                <w:szCs w:val="24"/>
                <w:lang w:eastAsia="da-DK"/>
              </w:rPr>
              <w:t xml:space="preserve"> vælger folkeskole i Vordingborg Kommune, svarer det til en elevnedgang årligt på ca. 112 elever, eller svarende til 5 klasser med kvotient på 22.</w:t>
            </w:r>
            <w:r w:rsidRPr="00CE7A0E">
              <w:rPr>
                <w:rFonts w:asciiTheme="minorHAnsi" w:eastAsia="Times New Roman" w:hAnsiTheme="minorHAnsi" w:cstheme="minorHAnsi"/>
                <w:sz w:val="24"/>
                <w:szCs w:val="24"/>
                <w:lang w:eastAsia="da-DK"/>
              </w:rPr>
              <w:t> </w:t>
            </w:r>
          </w:p>
          <w:p w14:paraId="08316990" w14:textId="5848A6DA" w:rsidR="009874BF" w:rsidRPr="009874BF" w:rsidRDefault="008247B0" w:rsidP="009874BF">
            <w:pPr>
              <w:ind w:left="57" w:right="57"/>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 xml:space="preserve">Befolkningsprognosen for 2020/21 viser, at elevgrundlaget vil falde med ca. 420 elever (6-16-årige) frem mod 2026. Hvis 75 </w:t>
            </w:r>
            <w:r w:rsidR="00D36AAA">
              <w:rPr>
                <w:rFonts w:asciiTheme="minorHAnsi" w:eastAsia="Times New Roman" w:hAnsiTheme="minorHAnsi" w:cstheme="minorHAnsi"/>
                <w:sz w:val="24"/>
                <w:szCs w:val="24"/>
                <w:lang w:eastAsia="da-DK"/>
              </w:rPr>
              <w:t>% af elevgrundlaget vælger folkeskole i Vordngborg Kommune, svarer det til en elevnedgang årligt på ca. 315 elever, svarende til 14 klasser med en kvotient på 22.</w:t>
            </w:r>
          </w:p>
        </w:tc>
      </w:tr>
      <w:tr w:rsidR="009874BF" w:rsidRPr="00CE7A0E" w14:paraId="53B2F237" w14:textId="77777777" w:rsidTr="00504AAA">
        <w:trPr>
          <w:trHeight w:val="57"/>
        </w:trPr>
        <w:tc>
          <w:tcPr>
            <w:tcW w:w="1272" w:type="dxa"/>
            <w:shd w:val="clear" w:color="auto" w:fill="DDEBF7"/>
          </w:tcPr>
          <w:p w14:paraId="58516240" w14:textId="77777777" w:rsidR="009874BF" w:rsidRDefault="009874BF" w:rsidP="00202189">
            <w:pPr>
              <w:ind w:left="57" w:right="57"/>
              <w:textAlignment w:val="baseline"/>
              <w:rPr>
                <w:rFonts w:asciiTheme="minorHAnsi" w:eastAsia="Times New Roman" w:hAnsiTheme="minorHAnsi" w:cstheme="minorHAnsi"/>
                <w:sz w:val="24"/>
                <w:szCs w:val="24"/>
                <w:lang w:eastAsia="da-DK"/>
              </w:rPr>
            </w:pPr>
          </w:p>
        </w:tc>
        <w:tc>
          <w:tcPr>
            <w:tcW w:w="8343" w:type="dxa"/>
            <w:gridSpan w:val="5"/>
            <w:shd w:val="clear" w:color="auto" w:fill="DDEBF7"/>
          </w:tcPr>
          <w:p w14:paraId="453314D4" w14:textId="77777777" w:rsidR="009874BF" w:rsidRPr="00CE7A0E" w:rsidRDefault="009874BF" w:rsidP="009874BF">
            <w:pPr>
              <w:ind w:right="57"/>
              <w:textAlignment w:val="baseline"/>
              <w:rPr>
                <w:rFonts w:asciiTheme="minorHAnsi" w:eastAsia="Times New Roman" w:hAnsiTheme="minorHAnsi" w:cstheme="minorHAnsi"/>
                <w:sz w:val="24"/>
                <w:szCs w:val="24"/>
                <w:lang w:eastAsia="da-DK"/>
              </w:rPr>
            </w:pPr>
          </w:p>
        </w:tc>
      </w:tr>
      <w:tr w:rsidR="00504AAA" w:rsidRPr="00CE7A0E" w14:paraId="23FCF3B9" w14:textId="77777777" w:rsidTr="00504AAA">
        <w:trPr>
          <w:trHeight w:val="57"/>
        </w:trPr>
        <w:tc>
          <w:tcPr>
            <w:tcW w:w="1413" w:type="dxa"/>
            <w:gridSpan w:val="2"/>
            <w:shd w:val="clear" w:color="auto" w:fill="BDD7F5"/>
          </w:tcPr>
          <w:p w14:paraId="05CC4C74" w14:textId="5B9EE388" w:rsidR="00504AAA" w:rsidRPr="00CE7A0E" w:rsidRDefault="00504AAA" w:rsidP="002552A1">
            <w:pPr>
              <w:ind w:left="57" w:right="57"/>
              <w:jc w:val="center"/>
              <w:textAlignment w:val="baseline"/>
              <w:rPr>
                <w:rFonts w:asciiTheme="minorHAnsi" w:eastAsia="Times New Roman" w:hAnsiTheme="minorHAnsi" w:cstheme="minorHAnsi"/>
                <w:sz w:val="24"/>
                <w:szCs w:val="24"/>
                <w:lang w:eastAsia="da-DK"/>
              </w:rPr>
            </w:pPr>
          </w:p>
        </w:tc>
        <w:tc>
          <w:tcPr>
            <w:tcW w:w="1984" w:type="dxa"/>
            <w:shd w:val="clear" w:color="auto" w:fill="BDD7F5"/>
          </w:tcPr>
          <w:p w14:paraId="25E96874" w14:textId="798BC9D9" w:rsidR="00504AAA" w:rsidRPr="00504AAA" w:rsidRDefault="00504AAA" w:rsidP="00804E26">
            <w:pPr>
              <w:ind w:left="57" w:right="57"/>
              <w:jc w:val="center"/>
              <w:textAlignment w:val="baseline"/>
              <w:rPr>
                <w:rFonts w:asciiTheme="minorHAnsi" w:eastAsia="Times New Roman" w:hAnsiTheme="minorHAnsi" w:cstheme="minorHAnsi"/>
                <w:b/>
                <w:bCs/>
                <w:sz w:val="24"/>
                <w:szCs w:val="24"/>
                <w:lang w:eastAsia="da-DK"/>
              </w:rPr>
            </w:pPr>
            <w:r w:rsidRPr="00504AAA">
              <w:rPr>
                <w:rFonts w:asciiTheme="minorHAnsi" w:eastAsia="Times New Roman" w:hAnsiTheme="minorHAnsi" w:cstheme="minorHAnsi"/>
                <w:b/>
                <w:bCs/>
                <w:sz w:val="24"/>
                <w:szCs w:val="24"/>
                <w:lang w:eastAsia="da-DK"/>
              </w:rPr>
              <w:t>Elevkapacitet</w:t>
            </w:r>
          </w:p>
        </w:tc>
        <w:tc>
          <w:tcPr>
            <w:tcW w:w="6218" w:type="dxa"/>
            <w:gridSpan w:val="3"/>
            <w:shd w:val="clear" w:color="auto" w:fill="BDD7F5"/>
          </w:tcPr>
          <w:p w14:paraId="6681FE12" w14:textId="6600DEF1" w:rsidR="00504AAA" w:rsidRPr="00504AAA" w:rsidRDefault="00804E26" w:rsidP="002552A1">
            <w:pPr>
              <w:ind w:left="57" w:right="57"/>
              <w:jc w:val="center"/>
              <w:textAlignment w:val="baseline"/>
              <w:rPr>
                <w:rFonts w:asciiTheme="minorHAnsi" w:eastAsia="Times New Roman" w:hAnsiTheme="minorHAnsi" w:cstheme="minorHAnsi"/>
                <w:b/>
                <w:bCs/>
                <w:sz w:val="24"/>
                <w:szCs w:val="24"/>
                <w:lang w:eastAsia="da-DK"/>
              </w:rPr>
            </w:pPr>
            <w:r>
              <w:rPr>
                <w:rFonts w:asciiTheme="minorHAnsi" w:eastAsia="Times New Roman" w:hAnsiTheme="minorHAnsi" w:cstheme="minorHAnsi"/>
                <w:b/>
                <w:bCs/>
                <w:sz w:val="24"/>
                <w:szCs w:val="24"/>
                <w:lang w:eastAsia="da-DK"/>
              </w:rPr>
              <w:t>Elevtal i alt</w:t>
            </w:r>
          </w:p>
        </w:tc>
      </w:tr>
      <w:tr w:rsidR="00504AAA" w:rsidRPr="00CE7A0E" w14:paraId="37B14082" w14:textId="77777777" w:rsidTr="009874BF">
        <w:trPr>
          <w:trHeight w:val="57"/>
        </w:trPr>
        <w:tc>
          <w:tcPr>
            <w:tcW w:w="1413" w:type="dxa"/>
            <w:gridSpan w:val="2"/>
            <w:shd w:val="clear" w:color="auto" w:fill="DDEBF7"/>
          </w:tcPr>
          <w:p w14:paraId="2EB056D1" w14:textId="04E97F9C" w:rsidR="00504AAA" w:rsidRPr="00504AAA" w:rsidRDefault="00504AAA" w:rsidP="00504AAA">
            <w:pPr>
              <w:ind w:left="57" w:right="57"/>
              <w:textAlignment w:val="baseline"/>
              <w:rPr>
                <w:rFonts w:asciiTheme="minorHAnsi" w:eastAsia="Times New Roman" w:hAnsiTheme="minorHAnsi" w:cstheme="minorHAnsi"/>
                <w:b/>
                <w:bCs/>
                <w:sz w:val="24"/>
                <w:szCs w:val="24"/>
                <w:lang w:eastAsia="da-DK"/>
              </w:rPr>
            </w:pPr>
            <w:r w:rsidRPr="00504AAA">
              <w:rPr>
                <w:rFonts w:asciiTheme="minorHAnsi" w:eastAsia="Times New Roman" w:hAnsiTheme="minorHAnsi" w:cstheme="minorHAnsi"/>
                <w:b/>
                <w:bCs/>
                <w:sz w:val="24"/>
                <w:szCs w:val="24"/>
                <w:lang w:eastAsia="da-DK"/>
              </w:rPr>
              <w:t>Afdeling</w:t>
            </w:r>
          </w:p>
        </w:tc>
        <w:tc>
          <w:tcPr>
            <w:tcW w:w="1984" w:type="dxa"/>
            <w:shd w:val="clear" w:color="auto" w:fill="DDEBF7"/>
          </w:tcPr>
          <w:p w14:paraId="614A5680" w14:textId="55CCD911" w:rsidR="00504AAA" w:rsidRPr="00CE7A0E" w:rsidRDefault="00504AAA" w:rsidP="002552A1">
            <w:pPr>
              <w:ind w:left="57" w:right="57"/>
              <w:jc w:val="center"/>
              <w:textAlignment w:val="baseline"/>
              <w:rPr>
                <w:rFonts w:asciiTheme="minorHAnsi" w:eastAsia="Times New Roman" w:hAnsiTheme="minorHAnsi" w:cstheme="minorHAnsi"/>
                <w:sz w:val="24"/>
                <w:szCs w:val="24"/>
                <w:lang w:eastAsia="da-DK"/>
              </w:rPr>
            </w:pPr>
          </w:p>
        </w:tc>
        <w:tc>
          <w:tcPr>
            <w:tcW w:w="2072" w:type="dxa"/>
            <w:shd w:val="clear" w:color="auto" w:fill="DDEBF7"/>
          </w:tcPr>
          <w:p w14:paraId="7BE561FC" w14:textId="13A3AB87" w:rsidR="00504AAA" w:rsidRPr="00504AAA" w:rsidRDefault="00504AAA" w:rsidP="002552A1">
            <w:pPr>
              <w:ind w:left="57" w:right="57"/>
              <w:jc w:val="center"/>
              <w:textAlignment w:val="baseline"/>
              <w:rPr>
                <w:rFonts w:asciiTheme="minorHAnsi" w:eastAsia="Times New Roman" w:hAnsiTheme="minorHAnsi" w:cstheme="minorHAnsi"/>
                <w:b/>
                <w:bCs/>
                <w:sz w:val="24"/>
                <w:szCs w:val="24"/>
                <w:lang w:eastAsia="da-DK"/>
              </w:rPr>
            </w:pPr>
            <w:r w:rsidRPr="00504AAA">
              <w:rPr>
                <w:rFonts w:asciiTheme="minorHAnsi" w:eastAsia="Times New Roman" w:hAnsiTheme="minorHAnsi" w:cstheme="minorHAnsi"/>
                <w:b/>
                <w:bCs/>
                <w:sz w:val="24"/>
                <w:szCs w:val="24"/>
                <w:lang w:eastAsia="da-DK"/>
              </w:rPr>
              <w:t>2018/19</w:t>
            </w:r>
          </w:p>
        </w:tc>
        <w:tc>
          <w:tcPr>
            <w:tcW w:w="2073" w:type="dxa"/>
            <w:shd w:val="clear" w:color="auto" w:fill="DDEBF7"/>
          </w:tcPr>
          <w:p w14:paraId="29ECF98F" w14:textId="5D90D802" w:rsidR="00504AAA" w:rsidRPr="00504AAA" w:rsidRDefault="00504AAA" w:rsidP="002552A1">
            <w:pPr>
              <w:ind w:left="57" w:right="57"/>
              <w:jc w:val="center"/>
              <w:textAlignment w:val="baseline"/>
              <w:rPr>
                <w:rFonts w:asciiTheme="minorHAnsi" w:eastAsia="Times New Roman" w:hAnsiTheme="minorHAnsi" w:cstheme="minorHAnsi"/>
                <w:b/>
                <w:bCs/>
                <w:sz w:val="24"/>
                <w:szCs w:val="24"/>
                <w:lang w:eastAsia="da-DK"/>
              </w:rPr>
            </w:pPr>
            <w:r w:rsidRPr="00504AAA">
              <w:rPr>
                <w:rFonts w:asciiTheme="minorHAnsi" w:eastAsia="Times New Roman" w:hAnsiTheme="minorHAnsi" w:cstheme="minorHAnsi"/>
                <w:b/>
                <w:bCs/>
                <w:sz w:val="24"/>
                <w:szCs w:val="24"/>
                <w:lang w:eastAsia="da-DK"/>
              </w:rPr>
              <w:t>2019/20</w:t>
            </w:r>
          </w:p>
        </w:tc>
        <w:tc>
          <w:tcPr>
            <w:tcW w:w="2073" w:type="dxa"/>
            <w:shd w:val="clear" w:color="auto" w:fill="DDEBF7"/>
          </w:tcPr>
          <w:p w14:paraId="39F2EE6B" w14:textId="3C95A676" w:rsidR="00504AAA" w:rsidRPr="00504AAA" w:rsidRDefault="00504AAA" w:rsidP="002552A1">
            <w:pPr>
              <w:ind w:left="57" w:right="57"/>
              <w:jc w:val="center"/>
              <w:textAlignment w:val="baseline"/>
              <w:rPr>
                <w:rFonts w:asciiTheme="minorHAnsi" w:eastAsia="Times New Roman" w:hAnsiTheme="minorHAnsi" w:cstheme="minorHAnsi"/>
                <w:b/>
                <w:bCs/>
                <w:sz w:val="24"/>
                <w:szCs w:val="24"/>
                <w:lang w:eastAsia="da-DK"/>
              </w:rPr>
            </w:pPr>
            <w:r w:rsidRPr="00504AAA">
              <w:rPr>
                <w:rFonts w:asciiTheme="minorHAnsi" w:eastAsia="Times New Roman" w:hAnsiTheme="minorHAnsi" w:cstheme="minorHAnsi"/>
                <w:b/>
                <w:bCs/>
                <w:sz w:val="24"/>
                <w:szCs w:val="24"/>
                <w:lang w:eastAsia="da-DK"/>
              </w:rPr>
              <w:t>2020/21</w:t>
            </w:r>
          </w:p>
        </w:tc>
      </w:tr>
      <w:tr w:rsidR="009874BF" w:rsidRPr="009874BF" w14:paraId="55416CF6" w14:textId="77777777" w:rsidTr="009874BF">
        <w:trPr>
          <w:trHeight w:val="57"/>
        </w:trPr>
        <w:tc>
          <w:tcPr>
            <w:tcW w:w="1413" w:type="dxa"/>
            <w:gridSpan w:val="2"/>
            <w:shd w:val="clear" w:color="auto" w:fill="BDD7F5"/>
          </w:tcPr>
          <w:p w14:paraId="07B21499" w14:textId="2CFE6DDE"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Bårse</w:t>
            </w:r>
          </w:p>
        </w:tc>
        <w:tc>
          <w:tcPr>
            <w:tcW w:w="1984" w:type="dxa"/>
            <w:shd w:val="clear" w:color="auto" w:fill="BDD7F5"/>
          </w:tcPr>
          <w:p w14:paraId="500F6239" w14:textId="6F41D92C"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60</w:t>
            </w:r>
          </w:p>
        </w:tc>
        <w:tc>
          <w:tcPr>
            <w:tcW w:w="2072" w:type="dxa"/>
            <w:shd w:val="clear" w:color="auto" w:fill="BDD7F5"/>
            <w:vAlign w:val="center"/>
          </w:tcPr>
          <w:p w14:paraId="7937F5ED" w14:textId="52D0F37C"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25</w:t>
            </w:r>
          </w:p>
        </w:tc>
        <w:tc>
          <w:tcPr>
            <w:tcW w:w="2073" w:type="dxa"/>
            <w:shd w:val="clear" w:color="auto" w:fill="BDD7F5"/>
            <w:vAlign w:val="center"/>
          </w:tcPr>
          <w:p w14:paraId="72E28167" w14:textId="3519B044"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34</w:t>
            </w:r>
          </w:p>
        </w:tc>
        <w:tc>
          <w:tcPr>
            <w:tcW w:w="2073" w:type="dxa"/>
            <w:shd w:val="clear" w:color="auto" w:fill="BDD7F5"/>
            <w:vAlign w:val="center"/>
          </w:tcPr>
          <w:p w14:paraId="768B3371" w14:textId="358C00D6"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38</w:t>
            </w:r>
          </w:p>
        </w:tc>
      </w:tr>
      <w:tr w:rsidR="009874BF" w:rsidRPr="009874BF" w14:paraId="39D22D01" w14:textId="77777777" w:rsidTr="009874BF">
        <w:trPr>
          <w:trHeight w:val="57"/>
        </w:trPr>
        <w:tc>
          <w:tcPr>
            <w:tcW w:w="1413" w:type="dxa"/>
            <w:gridSpan w:val="2"/>
            <w:shd w:val="clear" w:color="auto" w:fill="DDEBF7"/>
          </w:tcPr>
          <w:p w14:paraId="219102A9" w14:textId="042C7E32"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Fanefjord</w:t>
            </w:r>
          </w:p>
        </w:tc>
        <w:tc>
          <w:tcPr>
            <w:tcW w:w="1984" w:type="dxa"/>
            <w:shd w:val="clear" w:color="auto" w:fill="DDEBF7"/>
          </w:tcPr>
          <w:p w14:paraId="6C7124ED" w14:textId="68F7AD21"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168</w:t>
            </w:r>
          </w:p>
        </w:tc>
        <w:tc>
          <w:tcPr>
            <w:tcW w:w="2072" w:type="dxa"/>
            <w:shd w:val="clear" w:color="auto" w:fill="DDEBF7"/>
            <w:vAlign w:val="center"/>
          </w:tcPr>
          <w:p w14:paraId="4BA282DF" w14:textId="5708ED4E"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80</w:t>
            </w:r>
          </w:p>
        </w:tc>
        <w:tc>
          <w:tcPr>
            <w:tcW w:w="2073" w:type="dxa"/>
            <w:shd w:val="clear" w:color="auto" w:fill="DDEBF7"/>
            <w:vAlign w:val="center"/>
          </w:tcPr>
          <w:p w14:paraId="348378B5" w14:textId="0C84A1D4"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70</w:t>
            </w:r>
          </w:p>
        </w:tc>
        <w:tc>
          <w:tcPr>
            <w:tcW w:w="2073" w:type="dxa"/>
            <w:shd w:val="clear" w:color="auto" w:fill="DDEBF7"/>
            <w:vAlign w:val="center"/>
          </w:tcPr>
          <w:p w14:paraId="32BA8D79" w14:textId="57410959"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71</w:t>
            </w:r>
          </w:p>
        </w:tc>
      </w:tr>
      <w:tr w:rsidR="009874BF" w:rsidRPr="009874BF" w14:paraId="4342939A" w14:textId="77777777" w:rsidTr="009874BF">
        <w:trPr>
          <w:trHeight w:val="57"/>
        </w:trPr>
        <w:tc>
          <w:tcPr>
            <w:tcW w:w="1413" w:type="dxa"/>
            <w:gridSpan w:val="2"/>
            <w:shd w:val="clear" w:color="auto" w:fill="BDD7F5"/>
          </w:tcPr>
          <w:p w14:paraId="43CBFF4C" w14:textId="679E729C"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Hjertebjerg</w:t>
            </w:r>
          </w:p>
        </w:tc>
        <w:tc>
          <w:tcPr>
            <w:tcW w:w="1984" w:type="dxa"/>
            <w:shd w:val="clear" w:color="auto" w:fill="BDD7F5"/>
          </w:tcPr>
          <w:p w14:paraId="2D6F7786" w14:textId="6E208230"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192</w:t>
            </w:r>
          </w:p>
        </w:tc>
        <w:tc>
          <w:tcPr>
            <w:tcW w:w="2072" w:type="dxa"/>
            <w:shd w:val="clear" w:color="auto" w:fill="BDD7F5"/>
            <w:vAlign w:val="center"/>
          </w:tcPr>
          <w:p w14:paraId="284929AC" w14:textId="7510722C"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117</w:t>
            </w:r>
          </w:p>
        </w:tc>
        <w:tc>
          <w:tcPr>
            <w:tcW w:w="2073" w:type="dxa"/>
            <w:shd w:val="clear" w:color="auto" w:fill="BDD7F5"/>
            <w:vAlign w:val="center"/>
          </w:tcPr>
          <w:p w14:paraId="19D064BB" w14:textId="12F8EFD5"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125</w:t>
            </w:r>
          </w:p>
        </w:tc>
        <w:tc>
          <w:tcPr>
            <w:tcW w:w="2073" w:type="dxa"/>
            <w:shd w:val="clear" w:color="auto" w:fill="BDD7F5"/>
            <w:vAlign w:val="center"/>
          </w:tcPr>
          <w:p w14:paraId="6AB52B14" w14:textId="73157CF1"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117</w:t>
            </w:r>
          </w:p>
        </w:tc>
      </w:tr>
      <w:tr w:rsidR="009874BF" w:rsidRPr="009874BF" w14:paraId="36254DFB" w14:textId="77777777" w:rsidTr="009874BF">
        <w:trPr>
          <w:trHeight w:val="57"/>
        </w:trPr>
        <w:tc>
          <w:tcPr>
            <w:tcW w:w="1413" w:type="dxa"/>
            <w:gridSpan w:val="2"/>
            <w:shd w:val="clear" w:color="auto" w:fill="DDEBF7"/>
          </w:tcPr>
          <w:p w14:paraId="3D53B36C" w14:textId="644C84FB"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Iselinge</w:t>
            </w:r>
          </w:p>
        </w:tc>
        <w:tc>
          <w:tcPr>
            <w:tcW w:w="1984" w:type="dxa"/>
            <w:shd w:val="clear" w:color="auto" w:fill="DDEBF7"/>
          </w:tcPr>
          <w:p w14:paraId="49F8A863" w14:textId="3CE70535"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1000</w:t>
            </w:r>
          </w:p>
        </w:tc>
        <w:tc>
          <w:tcPr>
            <w:tcW w:w="2072" w:type="dxa"/>
            <w:shd w:val="clear" w:color="auto" w:fill="DDEBF7"/>
            <w:vAlign w:val="center"/>
          </w:tcPr>
          <w:p w14:paraId="6360BBFF" w14:textId="1A671D18"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764</w:t>
            </w:r>
          </w:p>
        </w:tc>
        <w:tc>
          <w:tcPr>
            <w:tcW w:w="2073" w:type="dxa"/>
            <w:shd w:val="clear" w:color="auto" w:fill="DDEBF7"/>
            <w:vAlign w:val="center"/>
          </w:tcPr>
          <w:p w14:paraId="11192445" w14:textId="00D3D8CC"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743</w:t>
            </w:r>
          </w:p>
        </w:tc>
        <w:tc>
          <w:tcPr>
            <w:tcW w:w="2073" w:type="dxa"/>
            <w:shd w:val="clear" w:color="auto" w:fill="DDEBF7"/>
            <w:vAlign w:val="center"/>
          </w:tcPr>
          <w:p w14:paraId="0C911D7F" w14:textId="5A30AAA1"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685</w:t>
            </w:r>
          </w:p>
        </w:tc>
      </w:tr>
      <w:tr w:rsidR="009874BF" w:rsidRPr="009874BF" w14:paraId="6286B1B0" w14:textId="77777777" w:rsidTr="009874BF">
        <w:trPr>
          <w:trHeight w:val="57"/>
        </w:trPr>
        <w:tc>
          <w:tcPr>
            <w:tcW w:w="1413" w:type="dxa"/>
            <w:gridSpan w:val="2"/>
            <w:shd w:val="clear" w:color="auto" w:fill="BDD7F5"/>
          </w:tcPr>
          <w:p w14:paraId="0D0BE1E0" w14:textId="67C787C1"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Kalvehave</w:t>
            </w:r>
          </w:p>
        </w:tc>
        <w:tc>
          <w:tcPr>
            <w:tcW w:w="1984" w:type="dxa"/>
            <w:shd w:val="clear" w:color="auto" w:fill="BDD7F5"/>
          </w:tcPr>
          <w:p w14:paraId="2A6E481D" w14:textId="55A7D14F"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80</w:t>
            </w:r>
          </w:p>
        </w:tc>
        <w:tc>
          <w:tcPr>
            <w:tcW w:w="2072" w:type="dxa"/>
            <w:shd w:val="clear" w:color="auto" w:fill="BDD7F5"/>
            <w:vAlign w:val="center"/>
          </w:tcPr>
          <w:p w14:paraId="63D13D9A" w14:textId="180EB5E3"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61</w:t>
            </w:r>
          </w:p>
        </w:tc>
        <w:tc>
          <w:tcPr>
            <w:tcW w:w="2073" w:type="dxa"/>
            <w:shd w:val="clear" w:color="auto" w:fill="BDD7F5"/>
            <w:vAlign w:val="center"/>
          </w:tcPr>
          <w:p w14:paraId="6D351835" w14:textId="07648AC7"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67</w:t>
            </w:r>
          </w:p>
        </w:tc>
        <w:tc>
          <w:tcPr>
            <w:tcW w:w="2073" w:type="dxa"/>
            <w:shd w:val="clear" w:color="auto" w:fill="BDD7F5"/>
            <w:vAlign w:val="center"/>
          </w:tcPr>
          <w:p w14:paraId="28EE8C3C" w14:textId="372CA872"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74</w:t>
            </w:r>
          </w:p>
        </w:tc>
      </w:tr>
      <w:tr w:rsidR="009874BF" w:rsidRPr="009874BF" w14:paraId="6162663E" w14:textId="77777777" w:rsidTr="009874BF">
        <w:trPr>
          <w:trHeight w:val="57"/>
        </w:trPr>
        <w:tc>
          <w:tcPr>
            <w:tcW w:w="1413" w:type="dxa"/>
            <w:gridSpan w:val="2"/>
            <w:shd w:val="clear" w:color="auto" w:fill="DDEBF7"/>
          </w:tcPr>
          <w:p w14:paraId="114ADE7A" w14:textId="553CB5D0"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Kastrup</w:t>
            </w:r>
          </w:p>
        </w:tc>
        <w:tc>
          <w:tcPr>
            <w:tcW w:w="1984" w:type="dxa"/>
            <w:shd w:val="clear" w:color="auto" w:fill="DDEBF7"/>
          </w:tcPr>
          <w:p w14:paraId="17C563F0" w14:textId="129B5176"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392</w:t>
            </w:r>
          </w:p>
        </w:tc>
        <w:tc>
          <w:tcPr>
            <w:tcW w:w="2072" w:type="dxa"/>
            <w:shd w:val="clear" w:color="auto" w:fill="DDEBF7"/>
            <w:vAlign w:val="center"/>
          </w:tcPr>
          <w:p w14:paraId="0A97A869" w14:textId="4746E113"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230</w:t>
            </w:r>
          </w:p>
        </w:tc>
        <w:tc>
          <w:tcPr>
            <w:tcW w:w="2073" w:type="dxa"/>
            <w:shd w:val="clear" w:color="auto" w:fill="DDEBF7"/>
            <w:vAlign w:val="center"/>
          </w:tcPr>
          <w:p w14:paraId="77247CCA" w14:textId="05357092"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211</w:t>
            </w:r>
          </w:p>
        </w:tc>
        <w:tc>
          <w:tcPr>
            <w:tcW w:w="2073" w:type="dxa"/>
            <w:shd w:val="clear" w:color="auto" w:fill="DDEBF7"/>
            <w:vAlign w:val="center"/>
          </w:tcPr>
          <w:p w14:paraId="4DD43782" w14:textId="6E2C3C45"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209</w:t>
            </w:r>
          </w:p>
        </w:tc>
      </w:tr>
      <w:tr w:rsidR="009874BF" w:rsidRPr="009874BF" w14:paraId="2D52CB60" w14:textId="77777777" w:rsidTr="009874BF">
        <w:trPr>
          <w:trHeight w:val="57"/>
        </w:trPr>
        <w:tc>
          <w:tcPr>
            <w:tcW w:w="1413" w:type="dxa"/>
            <w:gridSpan w:val="2"/>
            <w:shd w:val="clear" w:color="auto" w:fill="BDD7F5"/>
          </w:tcPr>
          <w:p w14:paraId="6FE75549" w14:textId="2F65B222"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Lundby</w:t>
            </w:r>
          </w:p>
        </w:tc>
        <w:tc>
          <w:tcPr>
            <w:tcW w:w="1984" w:type="dxa"/>
            <w:shd w:val="clear" w:color="auto" w:fill="BDD7F5"/>
          </w:tcPr>
          <w:p w14:paraId="3997CC29" w14:textId="2A0A00C0"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560</w:t>
            </w:r>
          </w:p>
        </w:tc>
        <w:tc>
          <w:tcPr>
            <w:tcW w:w="2072" w:type="dxa"/>
            <w:shd w:val="clear" w:color="auto" w:fill="BDD7F5"/>
            <w:vAlign w:val="center"/>
          </w:tcPr>
          <w:p w14:paraId="0F8012A5" w14:textId="32111BDA"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350</w:t>
            </w:r>
          </w:p>
        </w:tc>
        <w:tc>
          <w:tcPr>
            <w:tcW w:w="2073" w:type="dxa"/>
            <w:shd w:val="clear" w:color="auto" w:fill="BDD7F5"/>
            <w:vAlign w:val="center"/>
          </w:tcPr>
          <w:p w14:paraId="3F57FDF0" w14:textId="55664C8A"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394</w:t>
            </w:r>
          </w:p>
        </w:tc>
        <w:tc>
          <w:tcPr>
            <w:tcW w:w="2073" w:type="dxa"/>
            <w:shd w:val="clear" w:color="auto" w:fill="BDD7F5"/>
            <w:vAlign w:val="center"/>
          </w:tcPr>
          <w:p w14:paraId="2DB5AA4B" w14:textId="50933BE0"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366</w:t>
            </w:r>
          </w:p>
        </w:tc>
      </w:tr>
      <w:tr w:rsidR="009874BF" w:rsidRPr="009874BF" w14:paraId="05321983" w14:textId="77777777" w:rsidTr="009874BF">
        <w:trPr>
          <w:trHeight w:val="57"/>
        </w:trPr>
        <w:tc>
          <w:tcPr>
            <w:tcW w:w="1413" w:type="dxa"/>
            <w:gridSpan w:val="2"/>
            <w:shd w:val="clear" w:color="auto" w:fill="DDEBF7"/>
          </w:tcPr>
          <w:p w14:paraId="4CD7EA22" w14:textId="4FF32343"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Marienberg</w:t>
            </w:r>
          </w:p>
        </w:tc>
        <w:tc>
          <w:tcPr>
            <w:tcW w:w="1984" w:type="dxa"/>
            <w:shd w:val="clear" w:color="auto" w:fill="DDEBF7"/>
          </w:tcPr>
          <w:p w14:paraId="011FA5F2" w14:textId="043056B7"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196</w:t>
            </w:r>
          </w:p>
        </w:tc>
        <w:tc>
          <w:tcPr>
            <w:tcW w:w="2072" w:type="dxa"/>
            <w:shd w:val="clear" w:color="auto" w:fill="DDEBF7"/>
            <w:vAlign w:val="center"/>
          </w:tcPr>
          <w:p w14:paraId="362DF714" w14:textId="3B6CCFE0"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176</w:t>
            </w:r>
          </w:p>
        </w:tc>
        <w:tc>
          <w:tcPr>
            <w:tcW w:w="2073" w:type="dxa"/>
            <w:shd w:val="clear" w:color="auto" w:fill="DDEBF7"/>
            <w:vAlign w:val="center"/>
          </w:tcPr>
          <w:p w14:paraId="1C6C7CA8" w14:textId="586F9380"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179</w:t>
            </w:r>
          </w:p>
        </w:tc>
        <w:tc>
          <w:tcPr>
            <w:tcW w:w="2073" w:type="dxa"/>
            <w:shd w:val="clear" w:color="auto" w:fill="DDEBF7"/>
            <w:vAlign w:val="center"/>
          </w:tcPr>
          <w:p w14:paraId="08F6F56D" w14:textId="4B7A6825"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174</w:t>
            </w:r>
          </w:p>
        </w:tc>
      </w:tr>
      <w:tr w:rsidR="009874BF" w:rsidRPr="009874BF" w14:paraId="5D8639AE" w14:textId="77777777" w:rsidTr="009874BF">
        <w:trPr>
          <w:trHeight w:val="57"/>
        </w:trPr>
        <w:tc>
          <w:tcPr>
            <w:tcW w:w="1413" w:type="dxa"/>
            <w:gridSpan w:val="2"/>
            <w:shd w:val="clear" w:color="auto" w:fill="BDD7F5"/>
          </w:tcPr>
          <w:p w14:paraId="3642E827" w14:textId="230990F7"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Mern</w:t>
            </w:r>
          </w:p>
        </w:tc>
        <w:tc>
          <w:tcPr>
            <w:tcW w:w="1984" w:type="dxa"/>
            <w:shd w:val="clear" w:color="auto" w:fill="BDD7F5"/>
          </w:tcPr>
          <w:p w14:paraId="79BFF3BD" w14:textId="7B5B04AC"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168</w:t>
            </w:r>
          </w:p>
        </w:tc>
        <w:tc>
          <w:tcPr>
            <w:tcW w:w="2072" w:type="dxa"/>
            <w:shd w:val="clear" w:color="auto" w:fill="BDD7F5"/>
            <w:vAlign w:val="center"/>
          </w:tcPr>
          <w:p w14:paraId="53F6863B" w14:textId="31FA3AB2"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108</w:t>
            </w:r>
          </w:p>
        </w:tc>
        <w:tc>
          <w:tcPr>
            <w:tcW w:w="2073" w:type="dxa"/>
            <w:shd w:val="clear" w:color="auto" w:fill="BDD7F5"/>
            <w:vAlign w:val="center"/>
          </w:tcPr>
          <w:p w14:paraId="338866EB" w14:textId="67AA7DAD"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91</w:t>
            </w:r>
          </w:p>
        </w:tc>
        <w:tc>
          <w:tcPr>
            <w:tcW w:w="2073" w:type="dxa"/>
            <w:shd w:val="clear" w:color="auto" w:fill="BDD7F5"/>
            <w:vAlign w:val="center"/>
          </w:tcPr>
          <w:p w14:paraId="12E104EA" w14:textId="12A44CD6"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70</w:t>
            </w:r>
          </w:p>
        </w:tc>
      </w:tr>
      <w:tr w:rsidR="009874BF" w:rsidRPr="009874BF" w14:paraId="73B4151A" w14:textId="77777777" w:rsidTr="009874BF">
        <w:trPr>
          <w:trHeight w:val="57"/>
        </w:trPr>
        <w:tc>
          <w:tcPr>
            <w:tcW w:w="1413" w:type="dxa"/>
            <w:gridSpan w:val="2"/>
            <w:shd w:val="clear" w:color="auto" w:fill="DDEBF7"/>
          </w:tcPr>
          <w:p w14:paraId="723E574D" w14:textId="12DB640F"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Nyråd</w:t>
            </w:r>
          </w:p>
        </w:tc>
        <w:tc>
          <w:tcPr>
            <w:tcW w:w="1984" w:type="dxa"/>
            <w:shd w:val="clear" w:color="auto" w:fill="DDEBF7"/>
          </w:tcPr>
          <w:p w14:paraId="335E26B3" w14:textId="55C615F3"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228</w:t>
            </w:r>
          </w:p>
        </w:tc>
        <w:tc>
          <w:tcPr>
            <w:tcW w:w="2072" w:type="dxa"/>
            <w:shd w:val="clear" w:color="auto" w:fill="DDEBF7"/>
            <w:vAlign w:val="center"/>
          </w:tcPr>
          <w:p w14:paraId="3DFF6463" w14:textId="4424724D"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230</w:t>
            </w:r>
          </w:p>
        </w:tc>
        <w:tc>
          <w:tcPr>
            <w:tcW w:w="2073" w:type="dxa"/>
            <w:shd w:val="clear" w:color="auto" w:fill="DDEBF7"/>
            <w:vAlign w:val="center"/>
          </w:tcPr>
          <w:p w14:paraId="09BB0F1F" w14:textId="4541D587"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201</w:t>
            </w:r>
          </w:p>
        </w:tc>
        <w:tc>
          <w:tcPr>
            <w:tcW w:w="2073" w:type="dxa"/>
            <w:shd w:val="clear" w:color="auto" w:fill="DDEBF7"/>
            <w:vAlign w:val="center"/>
          </w:tcPr>
          <w:p w14:paraId="683FD3FA" w14:textId="09A988EB"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191</w:t>
            </w:r>
          </w:p>
        </w:tc>
      </w:tr>
      <w:tr w:rsidR="009874BF" w:rsidRPr="009874BF" w14:paraId="346ADF97" w14:textId="77777777" w:rsidTr="009874BF">
        <w:trPr>
          <w:trHeight w:val="57"/>
        </w:trPr>
        <w:tc>
          <w:tcPr>
            <w:tcW w:w="1413" w:type="dxa"/>
            <w:gridSpan w:val="2"/>
            <w:shd w:val="clear" w:color="auto" w:fill="BDD7F5"/>
          </w:tcPr>
          <w:p w14:paraId="049FDB1A" w14:textId="4B50B9D1"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Præstø</w:t>
            </w:r>
          </w:p>
        </w:tc>
        <w:tc>
          <w:tcPr>
            <w:tcW w:w="1984" w:type="dxa"/>
            <w:shd w:val="clear" w:color="auto" w:fill="BDD7F5"/>
          </w:tcPr>
          <w:p w14:paraId="16FA570F" w14:textId="77D97A44"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576</w:t>
            </w:r>
          </w:p>
        </w:tc>
        <w:tc>
          <w:tcPr>
            <w:tcW w:w="2072" w:type="dxa"/>
            <w:shd w:val="clear" w:color="auto" w:fill="BDD7F5"/>
            <w:vAlign w:val="center"/>
          </w:tcPr>
          <w:p w14:paraId="1CEAA7ED" w14:textId="47F64FED"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460</w:t>
            </w:r>
          </w:p>
        </w:tc>
        <w:tc>
          <w:tcPr>
            <w:tcW w:w="2073" w:type="dxa"/>
            <w:shd w:val="clear" w:color="auto" w:fill="BDD7F5"/>
            <w:vAlign w:val="center"/>
          </w:tcPr>
          <w:p w14:paraId="713901E4" w14:textId="4F65058C"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447</w:t>
            </w:r>
          </w:p>
        </w:tc>
        <w:tc>
          <w:tcPr>
            <w:tcW w:w="2073" w:type="dxa"/>
            <w:shd w:val="clear" w:color="auto" w:fill="BDD7F5"/>
            <w:vAlign w:val="center"/>
          </w:tcPr>
          <w:p w14:paraId="330A7D04" w14:textId="7192AC84"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443</w:t>
            </w:r>
          </w:p>
        </w:tc>
      </w:tr>
      <w:tr w:rsidR="009874BF" w:rsidRPr="009874BF" w14:paraId="6D12AAEC" w14:textId="77777777" w:rsidTr="009874BF">
        <w:trPr>
          <w:trHeight w:val="57"/>
        </w:trPr>
        <w:tc>
          <w:tcPr>
            <w:tcW w:w="1413" w:type="dxa"/>
            <w:gridSpan w:val="2"/>
            <w:shd w:val="clear" w:color="auto" w:fill="DDEBF7"/>
          </w:tcPr>
          <w:p w14:paraId="589A6E9D" w14:textId="63A2E1EC"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Stege</w:t>
            </w:r>
          </w:p>
        </w:tc>
        <w:tc>
          <w:tcPr>
            <w:tcW w:w="1984" w:type="dxa"/>
            <w:shd w:val="clear" w:color="auto" w:fill="DDEBF7"/>
          </w:tcPr>
          <w:p w14:paraId="2BD9ADE2" w14:textId="76A5760E"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576</w:t>
            </w:r>
          </w:p>
        </w:tc>
        <w:tc>
          <w:tcPr>
            <w:tcW w:w="2072" w:type="dxa"/>
            <w:shd w:val="clear" w:color="auto" w:fill="DDEBF7"/>
            <w:vAlign w:val="center"/>
          </w:tcPr>
          <w:p w14:paraId="58F08BFE" w14:textId="22F129EF"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382</w:t>
            </w:r>
          </w:p>
        </w:tc>
        <w:tc>
          <w:tcPr>
            <w:tcW w:w="2073" w:type="dxa"/>
            <w:shd w:val="clear" w:color="auto" w:fill="DDEBF7"/>
            <w:vAlign w:val="center"/>
          </w:tcPr>
          <w:p w14:paraId="1F3787C3" w14:textId="18E2718B"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349</w:t>
            </w:r>
          </w:p>
        </w:tc>
        <w:tc>
          <w:tcPr>
            <w:tcW w:w="2073" w:type="dxa"/>
            <w:shd w:val="clear" w:color="auto" w:fill="DDEBF7"/>
            <w:vAlign w:val="center"/>
          </w:tcPr>
          <w:p w14:paraId="305FFA50" w14:textId="422AB26B"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333</w:t>
            </w:r>
          </w:p>
        </w:tc>
      </w:tr>
      <w:tr w:rsidR="009874BF" w:rsidRPr="009874BF" w14:paraId="0AC9B0FB" w14:textId="77777777" w:rsidTr="009874BF">
        <w:trPr>
          <w:trHeight w:val="57"/>
        </w:trPr>
        <w:tc>
          <w:tcPr>
            <w:tcW w:w="1413" w:type="dxa"/>
            <w:gridSpan w:val="2"/>
            <w:shd w:val="clear" w:color="auto" w:fill="BDD7F5"/>
          </w:tcPr>
          <w:p w14:paraId="39FE002A" w14:textId="6A5E20ED"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Stensved</w:t>
            </w:r>
          </w:p>
        </w:tc>
        <w:tc>
          <w:tcPr>
            <w:tcW w:w="1984" w:type="dxa"/>
            <w:shd w:val="clear" w:color="auto" w:fill="BDD7F5"/>
          </w:tcPr>
          <w:p w14:paraId="4DB959EA" w14:textId="3877283F"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432</w:t>
            </w:r>
          </w:p>
        </w:tc>
        <w:tc>
          <w:tcPr>
            <w:tcW w:w="2072" w:type="dxa"/>
            <w:shd w:val="clear" w:color="auto" w:fill="BDD7F5"/>
            <w:vAlign w:val="center"/>
          </w:tcPr>
          <w:p w14:paraId="5ABB3355" w14:textId="7B0B934D"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463</w:t>
            </w:r>
          </w:p>
        </w:tc>
        <w:tc>
          <w:tcPr>
            <w:tcW w:w="2073" w:type="dxa"/>
            <w:shd w:val="clear" w:color="auto" w:fill="BDD7F5"/>
            <w:vAlign w:val="center"/>
          </w:tcPr>
          <w:p w14:paraId="5AAD2F1A" w14:textId="061EE86A"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437</w:t>
            </w:r>
          </w:p>
        </w:tc>
        <w:tc>
          <w:tcPr>
            <w:tcW w:w="2073" w:type="dxa"/>
            <w:shd w:val="clear" w:color="auto" w:fill="BDD7F5"/>
            <w:vAlign w:val="center"/>
          </w:tcPr>
          <w:p w14:paraId="40F4CF83" w14:textId="6AC6CC4C"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416</w:t>
            </w:r>
          </w:p>
        </w:tc>
      </w:tr>
      <w:tr w:rsidR="009874BF" w:rsidRPr="009874BF" w14:paraId="06C2032E" w14:textId="77777777" w:rsidTr="009874BF">
        <w:trPr>
          <w:trHeight w:val="57"/>
        </w:trPr>
        <w:tc>
          <w:tcPr>
            <w:tcW w:w="1413" w:type="dxa"/>
            <w:gridSpan w:val="2"/>
            <w:shd w:val="clear" w:color="auto" w:fill="DDEBF7"/>
          </w:tcPr>
          <w:p w14:paraId="273824EC" w14:textId="281CAA45" w:rsidR="009874BF" w:rsidRPr="009874BF" w:rsidRDefault="009874BF" w:rsidP="009874BF">
            <w:pPr>
              <w:ind w:left="57" w:right="57"/>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Ørslev</w:t>
            </w:r>
          </w:p>
        </w:tc>
        <w:tc>
          <w:tcPr>
            <w:tcW w:w="1984" w:type="dxa"/>
            <w:shd w:val="clear" w:color="auto" w:fill="DDEBF7"/>
          </w:tcPr>
          <w:p w14:paraId="3D312BB2" w14:textId="7ACA7F2F"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eastAsia="Times New Roman" w:hAnsiTheme="minorHAnsi" w:cstheme="minorHAnsi"/>
                <w:sz w:val="24"/>
                <w:szCs w:val="24"/>
                <w:lang w:eastAsia="da-DK"/>
              </w:rPr>
              <w:t>196</w:t>
            </w:r>
          </w:p>
        </w:tc>
        <w:tc>
          <w:tcPr>
            <w:tcW w:w="2072" w:type="dxa"/>
            <w:shd w:val="clear" w:color="auto" w:fill="DDEBF7"/>
            <w:vAlign w:val="center"/>
          </w:tcPr>
          <w:p w14:paraId="22662701" w14:textId="67987CBD"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142</w:t>
            </w:r>
          </w:p>
        </w:tc>
        <w:tc>
          <w:tcPr>
            <w:tcW w:w="2073" w:type="dxa"/>
            <w:shd w:val="clear" w:color="auto" w:fill="DDEBF7"/>
            <w:vAlign w:val="center"/>
          </w:tcPr>
          <w:p w14:paraId="43F314F3" w14:textId="5FF645AF"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118</w:t>
            </w:r>
          </w:p>
        </w:tc>
        <w:tc>
          <w:tcPr>
            <w:tcW w:w="2073" w:type="dxa"/>
            <w:shd w:val="clear" w:color="auto" w:fill="DDEBF7"/>
            <w:vAlign w:val="center"/>
          </w:tcPr>
          <w:p w14:paraId="5F7781F8" w14:textId="05DC416A" w:rsidR="009874BF" w:rsidRPr="009874BF" w:rsidRDefault="009874BF" w:rsidP="009874BF">
            <w:pPr>
              <w:ind w:left="57" w:right="57"/>
              <w:jc w:val="center"/>
              <w:textAlignment w:val="baseline"/>
              <w:rPr>
                <w:rFonts w:asciiTheme="minorHAnsi" w:eastAsia="Times New Roman" w:hAnsiTheme="minorHAnsi" w:cstheme="minorHAnsi"/>
                <w:sz w:val="24"/>
                <w:szCs w:val="24"/>
                <w:lang w:eastAsia="da-DK"/>
              </w:rPr>
            </w:pPr>
            <w:r w:rsidRPr="009874BF">
              <w:rPr>
                <w:rFonts w:asciiTheme="minorHAnsi" w:hAnsiTheme="minorHAnsi" w:cstheme="minorHAnsi"/>
                <w:sz w:val="24"/>
                <w:szCs w:val="24"/>
              </w:rPr>
              <w:t>121</w:t>
            </w:r>
          </w:p>
        </w:tc>
      </w:tr>
    </w:tbl>
    <w:bookmarkEnd w:id="12"/>
    <w:p w14:paraId="7FD9885C" w14:textId="61AF720D" w:rsidR="00412AAE" w:rsidRPr="009874BF" w:rsidRDefault="00CC013A" w:rsidP="003656F1">
      <w:pPr>
        <w:spacing w:line="240" w:lineRule="auto"/>
        <w:textAlignment w:val="baseline"/>
        <w:rPr>
          <w:rFonts w:ascii="Segoe UI" w:eastAsia="Times New Roman" w:hAnsi="Segoe UI" w:cs="Segoe UI"/>
          <w:sz w:val="18"/>
          <w:szCs w:val="18"/>
          <w:lang w:eastAsia="da-DK"/>
        </w:rPr>
      </w:pPr>
      <w:r w:rsidRPr="009874BF">
        <w:rPr>
          <w:rFonts w:eastAsia="Times New Roman" w:cs="Arial"/>
          <w:sz w:val="18"/>
          <w:szCs w:val="18"/>
          <w:lang w:eastAsia="da-DK"/>
        </w:rPr>
        <w:t> </w:t>
      </w:r>
      <w:r w:rsidR="009874BF" w:rsidRPr="009874BF">
        <w:rPr>
          <w:rFonts w:eastAsia="Times New Roman" w:cs="Arial"/>
          <w:sz w:val="18"/>
          <w:szCs w:val="18"/>
          <w:lang w:eastAsia="da-DK"/>
        </w:rPr>
        <w:t>Kilde: Tea Tabulex</w:t>
      </w:r>
      <w:r w:rsidR="003A4249">
        <w:rPr>
          <w:rFonts w:eastAsia="Times New Roman" w:cs="Arial"/>
          <w:sz w:val="18"/>
          <w:szCs w:val="18"/>
          <w:lang w:eastAsia="da-DK"/>
        </w:rPr>
        <w:t>.</w:t>
      </w:r>
    </w:p>
    <w:p w14:paraId="52601725" w14:textId="2AFBF578" w:rsidR="009874BF" w:rsidRDefault="00CC013A" w:rsidP="001E3B45">
      <w:pPr>
        <w:pStyle w:val="paragraph"/>
        <w:spacing w:before="0" w:beforeAutospacing="0" w:after="0" w:afterAutospacing="0"/>
        <w:ind w:left="57"/>
        <w:textAlignment w:val="baseline"/>
        <w:rPr>
          <w:rFonts w:cs="Arial"/>
        </w:rPr>
      </w:pPr>
      <w:r w:rsidRPr="007322E5">
        <w:rPr>
          <w:rFonts w:cs="Arial"/>
        </w:rPr>
        <w:t> </w:t>
      </w:r>
    </w:p>
    <w:p w14:paraId="1F04D3AA" w14:textId="77777777" w:rsidR="009874BF" w:rsidRDefault="009874BF">
      <w:pPr>
        <w:spacing w:after="200"/>
        <w:rPr>
          <w:rFonts w:ascii="Times New Roman" w:eastAsia="Times New Roman" w:hAnsi="Times New Roman" w:cs="Arial"/>
          <w:sz w:val="24"/>
          <w:szCs w:val="24"/>
          <w:lang w:eastAsia="da-DK"/>
        </w:rPr>
      </w:pPr>
      <w:r>
        <w:rPr>
          <w:rFonts w:cs="Arial"/>
        </w:rPr>
        <w:br w:type="page"/>
      </w:r>
    </w:p>
    <w:p w14:paraId="09FC314C" w14:textId="77777777" w:rsidR="00F81A5B" w:rsidRDefault="00F81A5B" w:rsidP="001E3B45">
      <w:pPr>
        <w:pStyle w:val="paragraph"/>
        <w:spacing w:before="0" w:beforeAutospacing="0" w:after="0" w:afterAutospacing="0"/>
        <w:ind w:left="57"/>
        <w:textAlignment w:val="baseline"/>
        <w:rPr>
          <w:rStyle w:val="eop"/>
          <w:rFonts w:ascii="Arial" w:eastAsiaTheme="majorEastAsia" w:hAnsi="Arial" w:cs="Arial"/>
          <w:sz w:val="22"/>
          <w:szCs w:val="22"/>
        </w:rPr>
      </w:pPr>
    </w:p>
    <w:tbl>
      <w:tblPr>
        <w:tblW w:w="9615" w:type="dxa"/>
        <w:tblCellMar>
          <w:left w:w="0" w:type="dxa"/>
          <w:right w:w="0" w:type="dxa"/>
        </w:tblCellMar>
        <w:tblLook w:val="04A0" w:firstRow="1" w:lastRow="0" w:firstColumn="1" w:lastColumn="0" w:noHBand="0" w:noVBand="1"/>
      </w:tblPr>
      <w:tblGrid>
        <w:gridCol w:w="1406"/>
        <w:gridCol w:w="1372"/>
        <w:gridCol w:w="1358"/>
        <w:gridCol w:w="1400"/>
        <w:gridCol w:w="1274"/>
        <w:gridCol w:w="1386"/>
        <w:gridCol w:w="1419"/>
      </w:tblGrid>
      <w:tr w:rsidR="00F81A5B" w:rsidRPr="00CE7A0E" w14:paraId="74EFA543" w14:textId="77777777" w:rsidTr="00A05FBE">
        <w:trPr>
          <w:trHeight w:val="20"/>
        </w:trPr>
        <w:tc>
          <w:tcPr>
            <w:tcW w:w="1406" w:type="dxa"/>
            <w:shd w:val="clear" w:color="auto" w:fill="9BC2E6"/>
            <w:hideMark/>
          </w:tcPr>
          <w:p w14:paraId="4B64BF02" w14:textId="77777777" w:rsidR="00F81A5B" w:rsidRPr="00CE7A0E" w:rsidRDefault="00F81A5B" w:rsidP="001E3B45">
            <w:pPr>
              <w:ind w:left="57"/>
              <w:textAlignment w:val="baseline"/>
              <w:rPr>
                <w:rFonts w:ascii="Calibri" w:eastAsia="Times New Roman" w:hAnsi="Calibri" w:cs="Calibri"/>
                <w:sz w:val="24"/>
                <w:szCs w:val="24"/>
                <w:lang w:eastAsia="da-DK"/>
              </w:rPr>
            </w:pPr>
            <w:r w:rsidRPr="00CE7A0E">
              <w:rPr>
                <w:rFonts w:ascii="Calibri" w:eastAsia="Times New Roman" w:hAnsi="Calibri" w:cs="Calibri"/>
                <w:b/>
                <w:bCs/>
                <w:sz w:val="24"/>
                <w:szCs w:val="24"/>
                <w:lang w:eastAsia="da-DK"/>
              </w:rPr>
              <w:t>Status</w:t>
            </w:r>
          </w:p>
        </w:tc>
        <w:tc>
          <w:tcPr>
            <w:tcW w:w="8209" w:type="dxa"/>
            <w:gridSpan w:val="6"/>
            <w:shd w:val="clear" w:color="auto" w:fill="9BC2E6"/>
          </w:tcPr>
          <w:p w14:paraId="73007E06" w14:textId="0510FA68" w:rsidR="00F81A5B" w:rsidRPr="00CE7A0E" w:rsidRDefault="00F81A5B" w:rsidP="001E3B45">
            <w:pPr>
              <w:ind w:left="57"/>
              <w:textAlignment w:val="baseline"/>
              <w:rPr>
                <w:rFonts w:ascii="Calibri" w:eastAsia="Times New Roman" w:hAnsi="Calibri" w:cs="Calibri"/>
                <w:sz w:val="24"/>
                <w:szCs w:val="24"/>
                <w:lang w:eastAsia="da-DK"/>
              </w:rPr>
            </w:pPr>
            <w:r w:rsidRPr="00CE7A0E">
              <w:rPr>
                <w:rFonts w:ascii="Calibri" w:eastAsia="Times New Roman" w:hAnsi="Calibri" w:cs="Calibri"/>
                <w:b/>
                <w:bCs/>
                <w:sz w:val="24"/>
                <w:szCs w:val="24"/>
                <w:lang w:eastAsia="da-DK"/>
              </w:rPr>
              <w:t>Målsætning 3: Andel elever, som vælger lokal distriktsskole over lokal pr</w:t>
            </w:r>
            <w:r w:rsidR="00726063" w:rsidRPr="00CE7A0E">
              <w:rPr>
                <w:rFonts w:ascii="Calibri" w:eastAsia="Times New Roman" w:hAnsi="Calibri" w:cs="Calibri"/>
                <w:b/>
                <w:bCs/>
                <w:sz w:val="24"/>
                <w:szCs w:val="24"/>
                <w:lang w:eastAsia="da-DK"/>
              </w:rPr>
              <w:t>i</w:t>
            </w:r>
            <w:r w:rsidRPr="00CE7A0E">
              <w:rPr>
                <w:rFonts w:ascii="Calibri" w:eastAsia="Times New Roman" w:hAnsi="Calibri" w:cs="Calibri"/>
                <w:b/>
                <w:bCs/>
                <w:sz w:val="24"/>
                <w:szCs w:val="24"/>
                <w:lang w:eastAsia="da-DK"/>
              </w:rPr>
              <w:t>vatskole, skal op over landsgennemsnittet</w:t>
            </w:r>
          </w:p>
        </w:tc>
      </w:tr>
      <w:tr w:rsidR="00F81A5B" w:rsidRPr="00CE7A0E" w14:paraId="50FF461F" w14:textId="77777777" w:rsidTr="003656F1">
        <w:trPr>
          <w:trHeight w:val="20"/>
        </w:trPr>
        <w:tc>
          <w:tcPr>
            <w:tcW w:w="1406" w:type="dxa"/>
            <w:shd w:val="clear" w:color="auto" w:fill="DDEBF7"/>
          </w:tcPr>
          <w:p w14:paraId="28A3E990" w14:textId="77777777" w:rsidR="00F81A5B" w:rsidRPr="00CE7A0E" w:rsidRDefault="00F81A5B" w:rsidP="001E3B45">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Baggrund</w:t>
            </w:r>
          </w:p>
        </w:tc>
        <w:tc>
          <w:tcPr>
            <w:tcW w:w="8209" w:type="dxa"/>
            <w:gridSpan w:val="6"/>
            <w:shd w:val="clear" w:color="auto" w:fill="DDEBF7"/>
          </w:tcPr>
          <w:p w14:paraId="3343F448" w14:textId="777B974B" w:rsidR="00F81A5B" w:rsidRPr="00016841" w:rsidRDefault="00016841" w:rsidP="001E3B45">
            <w:pPr>
              <w:ind w:left="57"/>
              <w:textAlignment w:val="baseline"/>
              <w:rPr>
                <w:rFonts w:ascii="Calibri" w:eastAsia="Times New Roman" w:hAnsi="Calibri" w:cs="Calibri"/>
                <w:sz w:val="24"/>
                <w:szCs w:val="24"/>
                <w:lang w:eastAsia="da-DK"/>
              </w:rPr>
            </w:pPr>
            <w:r w:rsidRPr="00016841">
              <w:rPr>
                <w:rFonts w:ascii="Calibri" w:eastAsia="Times New Roman" w:hAnsi="Calibri" w:cs="Calibri"/>
                <w:sz w:val="24"/>
                <w:szCs w:val="24"/>
                <w:lang w:eastAsia="da-DK"/>
              </w:rPr>
              <w:t>Folkeskolen skal være de</w:t>
            </w:r>
            <w:r>
              <w:rPr>
                <w:rFonts w:ascii="Calibri" w:eastAsia="Times New Roman" w:hAnsi="Calibri" w:cs="Calibri"/>
                <w:sz w:val="24"/>
                <w:szCs w:val="24"/>
                <w:lang w:eastAsia="da-DK"/>
              </w:rPr>
              <w:t>t naturlige førstevalg for børn i Vordingborg Kommune.</w:t>
            </w:r>
            <w:r w:rsidR="003656F1">
              <w:rPr>
                <w:rFonts w:ascii="Calibri" w:eastAsia="Times New Roman" w:hAnsi="Calibri" w:cs="Calibri"/>
                <w:sz w:val="24"/>
                <w:szCs w:val="24"/>
                <w:lang w:eastAsia="da-DK"/>
              </w:rPr>
              <w:t xml:space="preserve"> Andelen af elever som går på privatskole er højere i Vordingborg end på landsplan. </w:t>
            </w:r>
            <w:r>
              <w:rPr>
                <w:rFonts w:ascii="Calibri" w:eastAsia="Times New Roman" w:hAnsi="Calibri" w:cs="Calibri"/>
                <w:sz w:val="24"/>
                <w:szCs w:val="24"/>
                <w:lang w:eastAsia="da-DK"/>
              </w:rPr>
              <w:t xml:space="preserve"> </w:t>
            </w:r>
          </w:p>
        </w:tc>
      </w:tr>
      <w:tr w:rsidR="00A05FBE" w:rsidRPr="00CE7A0E" w14:paraId="62EC8AE2" w14:textId="77777777" w:rsidTr="003656F1">
        <w:trPr>
          <w:trHeight w:val="113"/>
        </w:trPr>
        <w:tc>
          <w:tcPr>
            <w:tcW w:w="1406" w:type="dxa"/>
            <w:shd w:val="clear" w:color="auto" w:fill="DDEBF7"/>
          </w:tcPr>
          <w:p w14:paraId="19891175" w14:textId="77777777" w:rsidR="00A05FBE" w:rsidRPr="00CE7A0E" w:rsidRDefault="00A05FBE" w:rsidP="001E3B45">
            <w:pPr>
              <w:ind w:left="57"/>
              <w:textAlignment w:val="baseline"/>
              <w:rPr>
                <w:rFonts w:ascii="Calibri" w:eastAsia="Times New Roman" w:hAnsi="Calibri" w:cs="Calibri"/>
                <w:sz w:val="24"/>
                <w:szCs w:val="24"/>
                <w:lang w:eastAsia="da-DK"/>
              </w:rPr>
            </w:pPr>
          </w:p>
        </w:tc>
        <w:tc>
          <w:tcPr>
            <w:tcW w:w="8209" w:type="dxa"/>
            <w:gridSpan w:val="6"/>
            <w:shd w:val="clear" w:color="auto" w:fill="DDEBF7"/>
          </w:tcPr>
          <w:p w14:paraId="3A6F8275" w14:textId="5B680DF5" w:rsidR="003656F1" w:rsidRPr="00CE7A0E" w:rsidRDefault="003656F1" w:rsidP="003656F1">
            <w:pPr>
              <w:textAlignment w:val="baseline"/>
              <w:rPr>
                <w:rFonts w:ascii="Calibri" w:eastAsia="Times New Roman" w:hAnsi="Calibri" w:cs="Calibri"/>
                <w:b/>
                <w:bCs/>
                <w:sz w:val="24"/>
                <w:szCs w:val="24"/>
                <w:lang w:eastAsia="da-DK"/>
              </w:rPr>
            </w:pPr>
          </w:p>
        </w:tc>
      </w:tr>
      <w:tr w:rsidR="00A05FBE" w:rsidRPr="00CD0D62" w14:paraId="6D18C518" w14:textId="77777777" w:rsidTr="00A05FBE">
        <w:trPr>
          <w:trHeight w:val="20"/>
        </w:trPr>
        <w:tc>
          <w:tcPr>
            <w:tcW w:w="9615" w:type="dxa"/>
            <w:gridSpan w:val="7"/>
            <w:shd w:val="clear" w:color="auto" w:fill="BDD7F5"/>
          </w:tcPr>
          <w:p w14:paraId="4EC16A53" w14:textId="2FCC14B9" w:rsidR="00A05FBE" w:rsidRPr="00CD0D62" w:rsidRDefault="00EE559B" w:rsidP="004D6543">
            <w:pPr>
              <w:ind w:left="57"/>
              <w:textAlignment w:val="baseline"/>
              <w:rPr>
                <w:rFonts w:asciiTheme="minorHAnsi" w:hAnsiTheme="minorHAnsi" w:cstheme="minorHAnsi"/>
                <w:b/>
                <w:bCs/>
                <w:sz w:val="24"/>
                <w:szCs w:val="24"/>
              </w:rPr>
            </w:pPr>
            <w:r>
              <w:rPr>
                <w:rFonts w:asciiTheme="minorHAnsi" w:hAnsiTheme="minorHAnsi" w:cstheme="minorHAnsi"/>
                <w:b/>
                <w:bCs/>
                <w:sz w:val="24"/>
                <w:szCs w:val="24"/>
              </w:rPr>
              <w:t>Andel elever i folkeskole og i privatskole</w:t>
            </w:r>
          </w:p>
        </w:tc>
      </w:tr>
      <w:tr w:rsidR="00A05FBE" w:rsidRPr="00CE7A0E" w14:paraId="399BEC2B" w14:textId="77777777" w:rsidTr="00E1679A">
        <w:trPr>
          <w:trHeight w:val="20"/>
        </w:trPr>
        <w:tc>
          <w:tcPr>
            <w:tcW w:w="1406" w:type="dxa"/>
            <w:shd w:val="clear" w:color="auto" w:fill="BDD7F5"/>
          </w:tcPr>
          <w:p w14:paraId="6A4E2CD7" w14:textId="77777777" w:rsidR="00A05FBE" w:rsidRPr="00CE7A0E" w:rsidRDefault="00A05FBE" w:rsidP="004D6543">
            <w:pPr>
              <w:ind w:left="57"/>
              <w:jc w:val="center"/>
              <w:textAlignment w:val="baseline"/>
              <w:rPr>
                <w:rFonts w:asciiTheme="minorHAnsi" w:eastAsia="Times New Roman" w:hAnsiTheme="minorHAnsi" w:cstheme="minorHAnsi"/>
                <w:b/>
                <w:bCs/>
                <w:sz w:val="24"/>
                <w:szCs w:val="24"/>
                <w:lang w:eastAsia="da-DK"/>
              </w:rPr>
            </w:pPr>
          </w:p>
        </w:tc>
        <w:tc>
          <w:tcPr>
            <w:tcW w:w="2730" w:type="dxa"/>
            <w:gridSpan w:val="2"/>
            <w:shd w:val="clear" w:color="auto" w:fill="DDEBF7"/>
          </w:tcPr>
          <w:p w14:paraId="541B2F83" w14:textId="77777777" w:rsidR="00A05FBE" w:rsidRPr="00CE7A0E" w:rsidRDefault="00A05FBE" w:rsidP="004D6543">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2018/19</w:t>
            </w:r>
          </w:p>
        </w:tc>
        <w:tc>
          <w:tcPr>
            <w:tcW w:w="2674" w:type="dxa"/>
            <w:gridSpan w:val="2"/>
            <w:shd w:val="clear" w:color="auto" w:fill="BDD7F5"/>
          </w:tcPr>
          <w:p w14:paraId="31FA94A6" w14:textId="77777777" w:rsidR="00A05FBE" w:rsidRPr="00CE7A0E" w:rsidRDefault="00A05FBE" w:rsidP="004D6543">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color w:val="000000"/>
                <w:sz w:val="24"/>
                <w:szCs w:val="24"/>
                <w:lang w:eastAsia="da-DK"/>
              </w:rPr>
              <w:t>20</w:t>
            </w:r>
            <w:r>
              <w:rPr>
                <w:rFonts w:asciiTheme="minorHAnsi" w:eastAsia="Times New Roman" w:hAnsiTheme="minorHAnsi" w:cstheme="minorHAnsi"/>
                <w:b/>
                <w:bCs/>
                <w:color w:val="000000"/>
                <w:sz w:val="24"/>
                <w:szCs w:val="24"/>
                <w:lang w:eastAsia="da-DK"/>
              </w:rPr>
              <w:t>19</w:t>
            </w:r>
            <w:r w:rsidRPr="00CE7A0E">
              <w:rPr>
                <w:rFonts w:asciiTheme="minorHAnsi" w:eastAsia="Times New Roman" w:hAnsiTheme="minorHAnsi" w:cstheme="minorHAnsi"/>
                <w:b/>
                <w:bCs/>
                <w:color w:val="000000"/>
                <w:sz w:val="24"/>
                <w:szCs w:val="24"/>
                <w:lang w:eastAsia="da-DK"/>
              </w:rPr>
              <w:t>/2</w:t>
            </w:r>
            <w:r>
              <w:rPr>
                <w:rFonts w:asciiTheme="minorHAnsi" w:eastAsia="Times New Roman" w:hAnsiTheme="minorHAnsi" w:cstheme="minorHAnsi"/>
                <w:b/>
                <w:bCs/>
                <w:color w:val="000000"/>
                <w:sz w:val="24"/>
                <w:szCs w:val="24"/>
                <w:lang w:eastAsia="da-DK"/>
              </w:rPr>
              <w:t>0</w:t>
            </w:r>
          </w:p>
        </w:tc>
        <w:tc>
          <w:tcPr>
            <w:tcW w:w="2805" w:type="dxa"/>
            <w:gridSpan w:val="2"/>
            <w:shd w:val="clear" w:color="auto" w:fill="DDEBF7"/>
          </w:tcPr>
          <w:p w14:paraId="752578E5" w14:textId="77777777" w:rsidR="00A05FBE" w:rsidRPr="00CE7A0E" w:rsidRDefault="00A05FBE" w:rsidP="004D6543">
            <w:pPr>
              <w:ind w:left="57"/>
              <w:jc w:val="center"/>
              <w:textAlignment w:val="baseline"/>
              <w:rPr>
                <w:rFonts w:asciiTheme="minorHAnsi" w:eastAsia="Times New Roman" w:hAnsiTheme="minorHAnsi" w:cstheme="minorHAnsi"/>
                <w:b/>
                <w:bCs/>
                <w:sz w:val="24"/>
                <w:szCs w:val="24"/>
                <w:lang w:eastAsia="da-DK"/>
              </w:rPr>
            </w:pPr>
            <w:r w:rsidRPr="00CE7A0E">
              <w:rPr>
                <w:rFonts w:asciiTheme="minorHAnsi" w:eastAsia="Times New Roman" w:hAnsiTheme="minorHAnsi" w:cstheme="minorHAnsi"/>
                <w:b/>
                <w:bCs/>
                <w:sz w:val="24"/>
                <w:szCs w:val="24"/>
                <w:lang w:eastAsia="da-DK"/>
              </w:rPr>
              <w:t>2020</w:t>
            </w:r>
            <w:r>
              <w:rPr>
                <w:rFonts w:asciiTheme="minorHAnsi" w:eastAsia="Times New Roman" w:hAnsiTheme="minorHAnsi" w:cstheme="minorHAnsi"/>
                <w:b/>
                <w:bCs/>
                <w:sz w:val="24"/>
                <w:szCs w:val="24"/>
                <w:lang w:eastAsia="da-DK"/>
              </w:rPr>
              <w:t>/21</w:t>
            </w:r>
          </w:p>
        </w:tc>
      </w:tr>
      <w:tr w:rsidR="00A05FBE" w:rsidRPr="00CE7A0E" w14:paraId="1A95BB35" w14:textId="77777777" w:rsidTr="00E1679A">
        <w:trPr>
          <w:trHeight w:val="20"/>
        </w:trPr>
        <w:tc>
          <w:tcPr>
            <w:tcW w:w="1406" w:type="dxa"/>
            <w:shd w:val="clear" w:color="auto" w:fill="BDD7F5"/>
          </w:tcPr>
          <w:p w14:paraId="2DBFF494" w14:textId="77777777" w:rsidR="00A05FBE" w:rsidRPr="00CE7A0E" w:rsidRDefault="00A05FBE" w:rsidP="004D6543">
            <w:pPr>
              <w:ind w:left="57"/>
              <w:textAlignment w:val="baseline"/>
              <w:rPr>
                <w:rFonts w:asciiTheme="minorHAnsi" w:eastAsia="Times New Roman" w:hAnsiTheme="minorHAnsi" w:cstheme="minorHAnsi"/>
                <w:b/>
                <w:bCs/>
                <w:sz w:val="24"/>
                <w:szCs w:val="24"/>
                <w:lang w:eastAsia="da-DK"/>
              </w:rPr>
            </w:pPr>
            <w:r w:rsidRPr="00CD0D62">
              <w:rPr>
                <w:rFonts w:asciiTheme="minorHAnsi" w:eastAsia="Times New Roman" w:hAnsiTheme="minorHAnsi" w:cstheme="minorHAnsi"/>
                <w:b/>
                <w:bCs/>
                <w:i/>
                <w:iCs/>
                <w:sz w:val="24"/>
                <w:szCs w:val="24"/>
                <w:lang w:eastAsia="da-DK"/>
              </w:rPr>
              <w:t>Klassetrin</w:t>
            </w:r>
          </w:p>
        </w:tc>
        <w:tc>
          <w:tcPr>
            <w:tcW w:w="1372" w:type="dxa"/>
            <w:shd w:val="clear" w:color="auto" w:fill="DDEBF7"/>
          </w:tcPr>
          <w:p w14:paraId="3816AC21" w14:textId="77777777" w:rsidR="00A05FBE" w:rsidRPr="00CE7A0E" w:rsidRDefault="00A05FBE"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Vordingborg</w:t>
            </w:r>
          </w:p>
        </w:tc>
        <w:tc>
          <w:tcPr>
            <w:tcW w:w="1358" w:type="dxa"/>
            <w:shd w:val="clear" w:color="auto" w:fill="DDEBF7"/>
          </w:tcPr>
          <w:p w14:paraId="58D64A13" w14:textId="77777777" w:rsidR="00A05FBE" w:rsidRPr="00CE7A0E" w:rsidRDefault="00A05FBE"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Landsgns.</w:t>
            </w:r>
          </w:p>
        </w:tc>
        <w:tc>
          <w:tcPr>
            <w:tcW w:w="1400" w:type="dxa"/>
            <w:shd w:val="clear" w:color="auto" w:fill="BDD7F5"/>
          </w:tcPr>
          <w:p w14:paraId="2FE49DCF" w14:textId="77777777" w:rsidR="00A05FBE" w:rsidRPr="00CE7A0E" w:rsidRDefault="00A05FBE" w:rsidP="004D6543">
            <w:pPr>
              <w:ind w:left="57"/>
              <w:jc w:val="center"/>
              <w:textAlignment w:val="baseline"/>
              <w:rPr>
                <w:rFonts w:asciiTheme="minorHAnsi" w:eastAsia="Times New Roman" w:hAnsiTheme="minorHAnsi" w:cstheme="minorHAnsi"/>
                <w:bCs/>
                <w:color w:val="000000"/>
                <w:sz w:val="24"/>
                <w:szCs w:val="24"/>
                <w:lang w:eastAsia="da-DK"/>
              </w:rPr>
            </w:pPr>
            <w:r w:rsidRPr="00CE7A0E">
              <w:rPr>
                <w:rFonts w:asciiTheme="minorHAnsi" w:eastAsia="Times New Roman" w:hAnsiTheme="minorHAnsi" w:cstheme="minorHAnsi"/>
                <w:bCs/>
                <w:color w:val="000000"/>
                <w:sz w:val="24"/>
                <w:szCs w:val="24"/>
                <w:lang w:eastAsia="da-DK"/>
              </w:rPr>
              <w:t>Vordingborg</w:t>
            </w:r>
          </w:p>
        </w:tc>
        <w:tc>
          <w:tcPr>
            <w:tcW w:w="1274" w:type="dxa"/>
            <w:shd w:val="clear" w:color="auto" w:fill="BDD7F5"/>
          </w:tcPr>
          <w:p w14:paraId="7086DF0B" w14:textId="77777777" w:rsidR="00A05FBE" w:rsidRPr="00CE7A0E" w:rsidRDefault="00A05FBE" w:rsidP="004D6543">
            <w:pPr>
              <w:ind w:left="57"/>
              <w:jc w:val="center"/>
              <w:textAlignment w:val="baseline"/>
              <w:rPr>
                <w:rFonts w:asciiTheme="minorHAnsi" w:eastAsia="Times New Roman" w:hAnsiTheme="minorHAnsi" w:cstheme="minorHAnsi"/>
                <w:color w:val="000000"/>
                <w:sz w:val="24"/>
                <w:szCs w:val="24"/>
                <w:lang w:eastAsia="da-DK"/>
              </w:rPr>
            </w:pPr>
            <w:r w:rsidRPr="00CE7A0E">
              <w:rPr>
                <w:rFonts w:asciiTheme="minorHAnsi" w:eastAsia="Times New Roman" w:hAnsiTheme="minorHAnsi" w:cstheme="minorHAnsi"/>
                <w:color w:val="000000" w:themeColor="text1"/>
                <w:sz w:val="24"/>
                <w:szCs w:val="24"/>
                <w:lang w:eastAsia="da-DK"/>
              </w:rPr>
              <w:t>Landsgns.</w:t>
            </w:r>
          </w:p>
        </w:tc>
        <w:tc>
          <w:tcPr>
            <w:tcW w:w="1386" w:type="dxa"/>
            <w:shd w:val="clear" w:color="auto" w:fill="DDEBF7"/>
          </w:tcPr>
          <w:p w14:paraId="0127A8D4" w14:textId="77777777" w:rsidR="00A05FBE" w:rsidRPr="00CE7A0E" w:rsidRDefault="00A05FBE"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Vordingborg</w:t>
            </w:r>
          </w:p>
        </w:tc>
        <w:tc>
          <w:tcPr>
            <w:tcW w:w="1419" w:type="dxa"/>
            <w:shd w:val="clear" w:color="auto" w:fill="DDEBF7"/>
          </w:tcPr>
          <w:p w14:paraId="69847BFE" w14:textId="77777777" w:rsidR="00A05FBE" w:rsidRPr="00CE7A0E" w:rsidRDefault="00A05FBE" w:rsidP="004D6543">
            <w:pPr>
              <w:ind w:left="57"/>
              <w:jc w:val="center"/>
              <w:textAlignment w:val="baseline"/>
              <w:rPr>
                <w:rFonts w:asciiTheme="minorHAnsi" w:eastAsia="Times New Roman" w:hAnsiTheme="minorHAnsi" w:cstheme="minorHAnsi"/>
                <w:sz w:val="24"/>
                <w:szCs w:val="24"/>
                <w:lang w:eastAsia="da-DK"/>
              </w:rPr>
            </w:pPr>
            <w:r w:rsidRPr="00CE7A0E">
              <w:rPr>
                <w:rFonts w:asciiTheme="minorHAnsi" w:eastAsia="Times New Roman" w:hAnsiTheme="minorHAnsi" w:cstheme="minorHAnsi"/>
                <w:sz w:val="24"/>
                <w:szCs w:val="24"/>
                <w:lang w:eastAsia="da-DK"/>
              </w:rPr>
              <w:t>Landsgns.</w:t>
            </w:r>
          </w:p>
        </w:tc>
      </w:tr>
      <w:tr w:rsidR="00A05FBE" w:rsidRPr="00CE7A0E" w14:paraId="1B2BA8EB" w14:textId="77777777" w:rsidTr="00E1679A">
        <w:trPr>
          <w:trHeight w:val="20"/>
        </w:trPr>
        <w:tc>
          <w:tcPr>
            <w:tcW w:w="1406" w:type="dxa"/>
            <w:shd w:val="clear" w:color="auto" w:fill="DDEBF7"/>
          </w:tcPr>
          <w:p w14:paraId="21B615BD" w14:textId="77777777" w:rsidR="00A05FBE" w:rsidRPr="00CE7A0E" w:rsidRDefault="00A05FBE" w:rsidP="004D6543">
            <w:pPr>
              <w:ind w:left="57"/>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Folkeskole</w:t>
            </w:r>
          </w:p>
        </w:tc>
        <w:tc>
          <w:tcPr>
            <w:tcW w:w="1372" w:type="dxa"/>
            <w:shd w:val="clear" w:color="auto" w:fill="DDEBF7"/>
          </w:tcPr>
          <w:p w14:paraId="616CC089" w14:textId="77777777" w:rsidR="00A05FBE" w:rsidRPr="00CE7A0E" w:rsidRDefault="00A05FBE" w:rsidP="004D6543">
            <w:pPr>
              <w:ind w:left="57"/>
              <w:jc w:val="center"/>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76,0 %</w:t>
            </w:r>
          </w:p>
        </w:tc>
        <w:tc>
          <w:tcPr>
            <w:tcW w:w="1358" w:type="dxa"/>
            <w:shd w:val="clear" w:color="auto" w:fill="DDEBF7"/>
          </w:tcPr>
          <w:p w14:paraId="24232F8C" w14:textId="77777777" w:rsidR="00A05FBE" w:rsidRPr="00CE7A0E" w:rsidRDefault="00A05FBE" w:rsidP="004D6543">
            <w:pPr>
              <w:ind w:left="57"/>
              <w:jc w:val="center"/>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81,9 %</w:t>
            </w:r>
          </w:p>
        </w:tc>
        <w:tc>
          <w:tcPr>
            <w:tcW w:w="1400" w:type="dxa"/>
            <w:shd w:val="clear" w:color="auto" w:fill="DDEBF7"/>
          </w:tcPr>
          <w:p w14:paraId="74E3D749" w14:textId="77777777" w:rsidR="00A05FBE" w:rsidRPr="00CE7A0E" w:rsidRDefault="00A05FBE" w:rsidP="004D6543">
            <w:pPr>
              <w:ind w:left="57"/>
              <w:jc w:val="center"/>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75,1 %</w:t>
            </w:r>
          </w:p>
        </w:tc>
        <w:tc>
          <w:tcPr>
            <w:tcW w:w="1274" w:type="dxa"/>
            <w:shd w:val="clear" w:color="auto" w:fill="DDEBF7"/>
          </w:tcPr>
          <w:p w14:paraId="63C70C05" w14:textId="77777777" w:rsidR="00A05FBE" w:rsidRPr="00CE7A0E" w:rsidRDefault="00A05FBE" w:rsidP="004D6543">
            <w:pPr>
              <w:ind w:left="57"/>
              <w:jc w:val="center"/>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81,6 %</w:t>
            </w:r>
          </w:p>
        </w:tc>
        <w:tc>
          <w:tcPr>
            <w:tcW w:w="1386" w:type="dxa"/>
            <w:shd w:val="clear" w:color="auto" w:fill="DDEBF7"/>
          </w:tcPr>
          <w:p w14:paraId="6625096F" w14:textId="77777777" w:rsidR="00A05FBE" w:rsidRPr="00CE7A0E" w:rsidRDefault="00A05FBE" w:rsidP="004D6543">
            <w:pPr>
              <w:ind w:left="57"/>
              <w:jc w:val="center"/>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75,0 %</w:t>
            </w:r>
          </w:p>
        </w:tc>
        <w:tc>
          <w:tcPr>
            <w:tcW w:w="1419" w:type="dxa"/>
            <w:shd w:val="clear" w:color="auto" w:fill="DDEBF7"/>
          </w:tcPr>
          <w:p w14:paraId="35E7DD90" w14:textId="77777777" w:rsidR="00A05FBE" w:rsidRPr="00CE7A0E" w:rsidRDefault="00A05FBE" w:rsidP="004D6543">
            <w:pPr>
              <w:ind w:left="57"/>
              <w:jc w:val="center"/>
              <w:textAlignment w:val="baseline"/>
              <w:rPr>
                <w:rFonts w:ascii="Calibri" w:eastAsia="Times New Roman" w:hAnsi="Calibri" w:cs="Calibri"/>
                <w:sz w:val="24"/>
                <w:szCs w:val="24"/>
                <w:lang w:eastAsia="da-DK"/>
              </w:rPr>
            </w:pPr>
            <w:r w:rsidRPr="00CE7A0E">
              <w:rPr>
                <w:rFonts w:ascii="Calibri" w:eastAsia="Times New Roman" w:hAnsi="Calibri" w:cs="Calibri"/>
                <w:sz w:val="24"/>
                <w:szCs w:val="24"/>
                <w:lang w:eastAsia="da-DK"/>
              </w:rPr>
              <w:t>81,3 %</w:t>
            </w:r>
          </w:p>
        </w:tc>
      </w:tr>
      <w:tr w:rsidR="00A05FBE" w:rsidRPr="00CE7A0E" w14:paraId="71F54F59" w14:textId="77777777" w:rsidTr="00E1679A">
        <w:trPr>
          <w:trHeight w:val="20"/>
        </w:trPr>
        <w:tc>
          <w:tcPr>
            <w:tcW w:w="1406" w:type="dxa"/>
            <w:shd w:val="clear" w:color="auto" w:fill="BDD7F5"/>
          </w:tcPr>
          <w:p w14:paraId="57AB207B" w14:textId="151A6CCB" w:rsidR="00A05FBE" w:rsidRPr="00202189" w:rsidRDefault="00A05FBE" w:rsidP="004D6543">
            <w:pPr>
              <w:ind w:left="57"/>
              <w:textAlignment w:val="baseline"/>
              <w:rPr>
                <w:rFonts w:asciiTheme="minorHAnsi" w:eastAsia="Times New Roman" w:hAnsiTheme="minorHAnsi" w:cstheme="minorHAnsi"/>
                <w:sz w:val="24"/>
                <w:szCs w:val="24"/>
                <w:lang w:eastAsia="da-DK"/>
              </w:rPr>
            </w:pPr>
            <w:r w:rsidRPr="00202189">
              <w:rPr>
                <w:rFonts w:asciiTheme="minorHAnsi" w:eastAsia="Times New Roman" w:hAnsiTheme="minorHAnsi" w:cstheme="minorHAnsi"/>
                <w:sz w:val="24"/>
                <w:szCs w:val="24"/>
                <w:lang w:eastAsia="da-DK"/>
              </w:rPr>
              <w:lastRenderedPageBreak/>
              <w:t>Privatskole</w:t>
            </w:r>
          </w:p>
        </w:tc>
        <w:tc>
          <w:tcPr>
            <w:tcW w:w="1372" w:type="dxa"/>
            <w:shd w:val="clear" w:color="auto" w:fill="DDEBF7"/>
          </w:tcPr>
          <w:p w14:paraId="5B09E1B4" w14:textId="02EEC3DD" w:rsidR="00A05FBE" w:rsidRPr="00CE7A0E" w:rsidRDefault="00A05FBE" w:rsidP="004D6543">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24,1 %</w:t>
            </w:r>
          </w:p>
        </w:tc>
        <w:tc>
          <w:tcPr>
            <w:tcW w:w="1358" w:type="dxa"/>
            <w:shd w:val="clear" w:color="auto" w:fill="DDEBF7"/>
          </w:tcPr>
          <w:p w14:paraId="25249A1F" w14:textId="37591FFE" w:rsidR="00A05FBE" w:rsidRPr="00CE7A0E" w:rsidRDefault="00A05FBE" w:rsidP="004D6543">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18,1 %</w:t>
            </w:r>
          </w:p>
        </w:tc>
        <w:tc>
          <w:tcPr>
            <w:tcW w:w="1400" w:type="dxa"/>
            <w:shd w:val="clear" w:color="auto" w:fill="BDD7F5"/>
          </w:tcPr>
          <w:p w14:paraId="0839680A" w14:textId="73DF6A28" w:rsidR="00A05FBE" w:rsidRPr="00CE7A0E" w:rsidRDefault="00A05FBE" w:rsidP="004D6543">
            <w:pPr>
              <w:ind w:left="57"/>
              <w:jc w:val="center"/>
              <w:textAlignment w:val="baseline"/>
              <w:rPr>
                <w:rFonts w:asciiTheme="minorHAnsi" w:eastAsia="Times New Roman" w:hAnsiTheme="minorHAnsi" w:cstheme="minorHAnsi"/>
                <w:bCs/>
                <w:color w:val="000000"/>
                <w:sz w:val="24"/>
                <w:szCs w:val="24"/>
                <w:lang w:eastAsia="da-DK"/>
              </w:rPr>
            </w:pPr>
            <w:r>
              <w:rPr>
                <w:rFonts w:asciiTheme="minorHAnsi" w:eastAsia="Times New Roman" w:hAnsiTheme="minorHAnsi" w:cstheme="minorHAnsi"/>
                <w:bCs/>
                <w:color w:val="000000"/>
                <w:sz w:val="24"/>
                <w:szCs w:val="24"/>
                <w:lang w:eastAsia="da-DK"/>
              </w:rPr>
              <w:t>25,0 %</w:t>
            </w:r>
          </w:p>
        </w:tc>
        <w:tc>
          <w:tcPr>
            <w:tcW w:w="1274" w:type="dxa"/>
            <w:shd w:val="clear" w:color="auto" w:fill="BDD7F5"/>
          </w:tcPr>
          <w:p w14:paraId="1D58F3C5" w14:textId="43B6F3DE" w:rsidR="00A05FBE" w:rsidRPr="00CE7A0E" w:rsidRDefault="00A05FBE" w:rsidP="004D6543">
            <w:pPr>
              <w:ind w:left="57"/>
              <w:jc w:val="center"/>
              <w:textAlignment w:val="baseline"/>
              <w:rPr>
                <w:rFonts w:asciiTheme="minorHAnsi" w:eastAsia="Times New Roman" w:hAnsiTheme="minorHAnsi" w:cstheme="minorHAnsi"/>
                <w:color w:val="000000" w:themeColor="text1"/>
                <w:sz w:val="24"/>
                <w:szCs w:val="24"/>
                <w:lang w:eastAsia="da-DK"/>
              </w:rPr>
            </w:pPr>
            <w:r>
              <w:rPr>
                <w:rFonts w:asciiTheme="minorHAnsi" w:eastAsia="Times New Roman" w:hAnsiTheme="minorHAnsi" w:cstheme="minorHAnsi"/>
                <w:color w:val="000000" w:themeColor="text1"/>
                <w:sz w:val="24"/>
                <w:szCs w:val="24"/>
                <w:lang w:eastAsia="da-DK"/>
              </w:rPr>
              <w:t>18,4 %</w:t>
            </w:r>
          </w:p>
        </w:tc>
        <w:tc>
          <w:tcPr>
            <w:tcW w:w="1386" w:type="dxa"/>
            <w:shd w:val="clear" w:color="auto" w:fill="DDEBF7"/>
          </w:tcPr>
          <w:p w14:paraId="788C7F84" w14:textId="3F68A0BC" w:rsidR="00A05FBE" w:rsidRPr="00CE7A0E" w:rsidRDefault="00A05FBE" w:rsidP="004D6543">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25,1 %</w:t>
            </w:r>
          </w:p>
        </w:tc>
        <w:tc>
          <w:tcPr>
            <w:tcW w:w="1419" w:type="dxa"/>
            <w:shd w:val="clear" w:color="auto" w:fill="DDEBF7"/>
          </w:tcPr>
          <w:p w14:paraId="4104D893" w14:textId="75B251A9" w:rsidR="00A05FBE" w:rsidRPr="00CE7A0E" w:rsidRDefault="00A05FBE" w:rsidP="004D6543">
            <w:pPr>
              <w:ind w:left="57"/>
              <w:jc w:val="center"/>
              <w:textAlignment w:val="baseline"/>
              <w:rPr>
                <w:rFonts w:asciiTheme="minorHAnsi" w:eastAsia="Times New Roman" w:hAnsiTheme="minorHAnsi" w:cstheme="minorHAnsi"/>
                <w:sz w:val="24"/>
                <w:szCs w:val="24"/>
                <w:lang w:eastAsia="da-DK"/>
              </w:rPr>
            </w:pPr>
            <w:r>
              <w:rPr>
                <w:rFonts w:asciiTheme="minorHAnsi" w:eastAsia="Times New Roman" w:hAnsiTheme="minorHAnsi" w:cstheme="minorHAnsi"/>
                <w:sz w:val="24"/>
                <w:szCs w:val="24"/>
                <w:lang w:eastAsia="da-DK"/>
              </w:rPr>
              <w:t>18,7 %</w:t>
            </w:r>
          </w:p>
        </w:tc>
      </w:tr>
    </w:tbl>
    <w:p w14:paraId="561BF015" w14:textId="338A74CC" w:rsidR="00F33676" w:rsidRPr="009874BF" w:rsidRDefault="001E3B45" w:rsidP="00A05FBE">
      <w:pPr>
        <w:spacing w:line="240" w:lineRule="auto"/>
        <w:textAlignment w:val="baseline"/>
        <w:rPr>
          <w:rFonts w:ascii="Segoe UI" w:eastAsia="Times New Roman" w:hAnsi="Segoe UI" w:cs="Segoe UI"/>
          <w:sz w:val="18"/>
          <w:szCs w:val="18"/>
          <w:lang w:eastAsia="da-DK"/>
        </w:rPr>
        <w:sectPr w:rsidR="00F33676" w:rsidRPr="009874BF" w:rsidSect="00C01D48">
          <w:headerReference w:type="default" r:id="rId18"/>
          <w:footerReference w:type="default" r:id="rId19"/>
          <w:pgSz w:w="11906" w:h="16838" w:code="9"/>
          <w:pgMar w:top="2268" w:right="1134" w:bottom="1134" w:left="1134" w:header="709" w:footer="737" w:gutter="0"/>
          <w:cols w:space="708"/>
          <w:docGrid w:linePitch="360"/>
        </w:sectPr>
      </w:pPr>
      <w:r w:rsidRPr="009874BF">
        <w:rPr>
          <w:rFonts w:eastAsia="Times New Roman" w:cs="Arial"/>
          <w:sz w:val="18"/>
          <w:szCs w:val="18"/>
          <w:lang w:eastAsia="da-DK"/>
        </w:rPr>
        <w:t>Kilde:</w:t>
      </w:r>
      <w:r w:rsidR="00CC013A" w:rsidRPr="009874BF">
        <w:rPr>
          <w:rFonts w:eastAsia="Times New Roman" w:cs="Arial"/>
          <w:sz w:val="18"/>
          <w:szCs w:val="18"/>
          <w:lang w:eastAsia="da-DK"/>
        </w:rPr>
        <w:t> </w:t>
      </w:r>
      <w:r w:rsidR="009874BF" w:rsidRPr="009874BF">
        <w:rPr>
          <w:rFonts w:eastAsia="Times New Roman" w:cs="Arial"/>
          <w:sz w:val="18"/>
          <w:szCs w:val="18"/>
          <w:lang w:eastAsia="da-DK"/>
        </w:rPr>
        <w:t>FLIS</w:t>
      </w:r>
      <w:r w:rsidR="003A4249">
        <w:rPr>
          <w:rFonts w:eastAsia="Times New Roman" w:cs="Arial"/>
          <w:sz w:val="18"/>
          <w:szCs w:val="18"/>
          <w:lang w:eastAsia="da-DK"/>
        </w:rPr>
        <w:t>.</w:t>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923ABA" w14:paraId="79B15E4C" w14:textId="77777777" w:rsidTr="00F33676">
        <w:trPr>
          <w:trHeight w:val="2835"/>
        </w:trPr>
        <w:tc>
          <w:tcPr>
            <w:tcW w:w="5670" w:type="dxa"/>
            <w:vAlign w:val="bottom"/>
          </w:tcPr>
          <w:p w14:paraId="08D62C66" w14:textId="77777777" w:rsidR="00923ABA" w:rsidRPr="00923ABA" w:rsidRDefault="00923ABA" w:rsidP="00923ABA">
            <w:pPr>
              <w:spacing w:line="276" w:lineRule="auto"/>
              <w:rPr>
                <w:rFonts w:cs="Arial"/>
              </w:rPr>
            </w:pPr>
            <w:r w:rsidRPr="00923ABA">
              <w:rPr>
                <w:rFonts w:cs="Arial"/>
                <w:b/>
                <w:color w:val="FFFFFF" w:themeColor="background1"/>
                <w:sz w:val="19"/>
              </w:rPr>
              <w:lastRenderedPageBreak/>
              <w:t>Vordingborg Kommune</w:t>
            </w:r>
          </w:p>
          <w:p w14:paraId="1B720592" w14:textId="77777777" w:rsidR="00923ABA" w:rsidRPr="00923ABA" w:rsidRDefault="00923ABA" w:rsidP="00923ABA">
            <w:pPr>
              <w:spacing w:line="276" w:lineRule="auto"/>
              <w:rPr>
                <w:rFonts w:cs="Arial"/>
              </w:rPr>
            </w:pPr>
            <w:r w:rsidRPr="00923ABA">
              <w:rPr>
                <w:rFonts w:cs="Arial"/>
                <w:color w:val="FFFFFF" w:themeColor="background1"/>
                <w:sz w:val="19"/>
              </w:rPr>
              <w:t>Postboks 200</w:t>
            </w:r>
          </w:p>
          <w:p w14:paraId="004C7494" w14:textId="77777777" w:rsidR="00923ABA" w:rsidRPr="00923ABA" w:rsidRDefault="00923ABA" w:rsidP="00923ABA">
            <w:pPr>
              <w:spacing w:line="276" w:lineRule="auto"/>
              <w:rPr>
                <w:rFonts w:cs="Arial"/>
              </w:rPr>
            </w:pPr>
            <w:r w:rsidRPr="00923ABA">
              <w:rPr>
                <w:rFonts w:cs="Arial"/>
                <w:color w:val="FFFFFF" w:themeColor="background1"/>
                <w:sz w:val="19"/>
              </w:rPr>
              <w:t>Østerbro 2</w:t>
            </w:r>
          </w:p>
          <w:p w14:paraId="102110A2" w14:textId="77777777" w:rsidR="00923ABA" w:rsidRPr="00923ABA" w:rsidRDefault="00923ABA" w:rsidP="00923ABA">
            <w:pPr>
              <w:spacing w:line="276" w:lineRule="auto"/>
              <w:rPr>
                <w:rFonts w:cs="Arial"/>
              </w:rPr>
            </w:pPr>
            <w:r w:rsidRPr="00923ABA">
              <w:rPr>
                <w:rFonts w:cs="Arial"/>
                <w:color w:val="FFFFFF" w:themeColor="background1"/>
                <w:sz w:val="19"/>
              </w:rPr>
              <w:t>4720</w:t>
            </w:r>
            <w:r w:rsidRPr="00923ABA">
              <w:rPr>
                <w:rFonts w:cs="Arial"/>
              </w:rPr>
              <w:t xml:space="preserve"> </w:t>
            </w:r>
            <w:r w:rsidRPr="00923ABA">
              <w:rPr>
                <w:rFonts w:cs="Arial"/>
                <w:color w:val="FFFFFF" w:themeColor="background1"/>
                <w:sz w:val="19"/>
              </w:rPr>
              <w:t>Præstø</w:t>
            </w:r>
          </w:p>
          <w:p w14:paraId="5F87D98A" w14:textId="77777777" w:rsidR="00F33676" w:rsidRPr="00923ABA" w:rsidRDefault="00923ABA" w:rsidP="00923ABA">
            <w:pPr>
              <w:spacing w:line="276" w:lineRule="auto"/>
            </w:pPr>
            <w:r w:rsidRPr="00923ABA">
              <w:rPr>
                <w:rFonts w:cs="Arial"/>
                <w:color w:val="FFFFFF" w:themeColor="background1"/>
                <w:sz w:val="19"/>
              </w:rPr>
              <w:t>Tlf. 55 36 36 36</w:t>
            </w:r>
          </w:p>
        </w:tc>
      </w:tr>
    </w:tbl>
    <w:p w14:paraId="247B93DB" w14:textId="77777777" w:rsidR="00212957" w:rsidRPr="00923ABA" w:rsidRDefault="00212957" w:rsidP="00212957">
      <w:pPr>
        <w:rPr>
          <w:noProof/>
        </w:rPr>
      </w:pPr>
    </w:p>
    <w:sectPr w:rsidR="00212957" w:rsidRPr="00923ABA" w:rsidSect="00C01D48">
      <w:headerReference w:type="default" r:id="rId20"/>
      <w:footerReference w:type="default" r:id="rId21"/>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F552A" w14:textId="77777777" w:rsidR="00923ABA" w:rsidRPr="00923ABA" w:rsidRDefault="00923ABA" w:rsidP="00091062">
      <w:pPr>
        <w:spacing w:line="240" w:lineRule="auto"/>
      </w:pPr>
      <w:r w:rsidRPr="00923ABA">
        <w:separator/>
      </w:r>
    </w:p>
  </w:endnote>
  <w:endnote w:type="continuationSeparator" w:id="0">
    <w:p w14:paraId="4103E612" w14:textId="77777777" w:rsidR="00923ABA" w:rsidRPr="00923ABA" w:rsidRDefault="00923ABA" w:rsidP="00091062">
      <w:pPr>
        <w:spacing w:line="240" w:lineRule="auto"/>
      </w:pPr>
      <w:r w:rsidRPr="00923A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6B047" w14:textId="77777777" w:rsidR="00923ABA" w:rsidRDefault="00923ABA">
    <w:pPr>
      <w:pStyle w:val="Sidefod"/>
    </w:pPr>
    <w:r>
      <w:rPr>
        <w:noProof/>
      </w:rPr>
      <w:drawing>
        <wp:anchor distT="0" distB="0" distL="114300" distR="114300" simplePos="0" relativeHeight="251664384" behindDoc="1" locked="0" layoutInCell="1" allowOverlap="1" wp14:anchorId="396518AE" wp14:editId="76708F18">
          <wp:simplePos x="0" y="0"/>
          <wp:positionH relativeFrom="page">
            <wp:posOffset>719455</wp:posOffset>
          </wp:positionH>
          <wp:positionV relativeFrom="page">
            <wp:posOffset>9215755</wp:posOffset>
          </wp:positionV>
          <wp:extent cx="2267585"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28D5"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2158"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09E68" w14:textId="77777777" w:rsidR="00923ABA" w:rsidRPr="00923ABA" w:rsidRDefault="00923ABA" w:rsidP="00091062">
      <w:pPr>
        <w:spacing w:line="240" w:lineRule="auto"/>
      </w:pPr>
      <w:r w:rsidRPr="00923ABA">
        <w:separator/>
      </w:r>
    </w:p>
  </w:footnote>
  <w:footnote w:type="continuationSeparator" w:id="0">
    <w:p w14:paraId="3B1F8D29" w14:textId="77777777" w:rsidR="00923ABA" w:rsidRPr="00923ABA" w:rsidRDefault="00923ABA" w:rsidP="00091062">
      <w:pPr>
        <w:spacing w:line="240" w:lineRule="auto"/>
      </w:pPr>
      <w:r w:rsidRPr="00923AB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22FF" w14:textId="341418CF" w:rsidR="008C42B4" w:rsidRPr="00923ABA" w:rsidRDefault="00923ABA">
    <w:pPr>
      <w:pStyle w:val="Sidehoved"/>
    </w:pPr>
    <w:r>
      <w:rPr>
        <w:noProof/>
        <w:lang w:eastAsia="da-DK"/>
      </w:rPr>
      <w:drawing>
        <wp:anchor distT="0" distB="0" distL="114300" distR="114300" simplePos="0" relativeHeight="251666432" behindDoc="1" locked="0" layoutInCell="1" allowOverlap="1" wp14:anchorId="20B3957F" wp14:editId="247AF39E">
          <wp:simplePos x="0" y="0"/>
          <wp:positionH relativeFrom="page">
            <wp:posOffset>719455</wp:posOffset>
          </wp:positionH>
          <wp:positionV relativeFrom="page">
            <wp:posOffset>755650</wp:posOffset>
          </wp:positionV>
          <wp:extent cx="2519680"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1BE0BD02" wp14:editId="17BFA994">
          <wp:simplePos x="0" y="0"/>
          <wp:positionH relativeFrom="page">
            <wp:posOffset>0</wp:posOffset>
          </wp:positionH>
          <wp:positionV relativeFrom="page">
            <wp:posOffset>1295400</wp:posOffset>
          </wp:positionV>
          <wp:extent cx="7124189" cy="6407785"/>
          <wp:effectExtent l="0" t="0" r="635"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l="16567" r="16567"/>
                  <a:stretch/>
                </pic:blipFill>
                <pic:spPr>
                  <a:xfrm>
                    <a:off x="0" y="0"/>
                    <a:ext cx="7124189" cy="6407785"/>
                  </a:xfrm>
                  <a:prstGeom prst="rect">
                    <a:avLst/>
                  </a:prstGeom>
                </pic:spPr>
              </pic:pic>
            </a:graphicData>
          </a:graphic>
          <wp14:sizeRelH relativeFrom="margin">
            <wp14:pctWidth>0</wp14:pctWidth>
          </wp14:sizeRelH>
          <wp14:sizeRelV relativeFrom="margin">
            <wp14:pctHeight>0</wp14:pctHeight>
          </wp14:sizeRelV>
        </wp:anchor>
      </w:drawing>
    </w:r>
    <w:r w:rsidR="003A4249">
      <w:rPr>
        <w:noProof/>
      </w:rPr>
      <w:pict w14:anchorId="2C397A43">
        <v:rect id="CoverColor2" o:spid="_x0000_s1027"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w:r>
    <w:r w:rsidR="003A4249">
      <w:rPr>
        <w:noProof/>
      </w:rPr>
      <w:pict w14:anchorId="164EBCC6">
        <v:rect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" fillcolor="#3da15a" stroked="f" strokeweight="2pt">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B8A3" w14:textId="77777777" w:rsidR="008C42B4" w:rsidRPr="00923ABA"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2BB4" w14:textId="5993E1DF" w:rsidR="008C42B4" w:rsidRPr="00BB7B5E" w:rsidRDefault="008C42B4" w:rsidP="00BB7B5E">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ECB0" w14:textId="57AA2106" w:rsidR="008C42B4" w:rsidRPr="00923ABA" w:rsidRDefault="003A4249" w:rsidP="00F33676">
    <w:pPr>
      <w:pStyle w:val="Sidehoved"/>
      <w:tabs>
        <w:tab w:val="clear" w:pos="4819"/>
        <w:tab w:val="clear" w:pos="9638"/>
        <w:tab w:val="left" w:pos="3810"/>
      </w:tabs>
    </w:pPr>
    <w:r>
      <w:rPr>
        <w:noProof/>
      </w:rPr>
      <w:pict w14:anchorId="59597353">
        <v:rect id="CoverBackColor" o:spid="_x0000_s1025"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" fillcolor="#3da15a" stroked="f" strokeweight="2pt">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E0FEA"/>
    <w:multiLevelType w:val="multilevel"/>
    <w:tmpl w:val="8D660082"/>
    <w:lvl w:ilvl="0">
      <w:start w:val="1"/>
      <w:numFmt w:val="decimal"/>
      <w:pStyle w:val="Overskrift1"/>
      <w:lvlText w:val="%1."/>
      <w:lvlJc w:val="left"/>
      <w:pPr>
        <w:ind w:left="567" w:hanging="567"/>
      </w:p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5E162D19"/>
    <w:multiLevelType w:val="multilevel"/>
    <w:tmpl w:val="815E7E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da-DK" w:vendorID="64" w:dllVersion="0" w:nlCheck="1" w:checkStyle="0"/>
  <w:proofState w:grammar="clean"/>
  <w:attachedTemplate r:id="rId1"/>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FI56l53xMe4P5VRjpi9++uzrdrEGdCp3V7tQNAn1CwN1ND8o8AyCEzXRVIBaeMHt"/>
    <w:docVar w:name="Encrypted_DialogFieldValue_docheader" w:val="wqaaMLFrSmkS5d3YaHJdOHTkUrFJBRJ3Y87eQ28QK4c="/>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FI56l53xMe4P5VRjpi9++uzrdrEGdCp3V7tQNAn1CwN1ND8o8AyCEzXRVIBaeMHt"/>
    <w:docVar w:name="Encrypted_DocHeader" w:val="sJ1R71cpldNvM5ED2Gz+DA=="/>
    <w:docVar w:name="IntegrationType" w:val="StandAlone"/>
  </w:docVars>
  <w:rsids>
    <w:rsidRoot w:val="00923ABA"/>
    <w:rsid w:val="0000600A"/>
    <w:rsid w:val="00016841"/>
    <w:rsid w:val="00026269"/>
    <w:rsid w:val="00047CD8"/>
    <w:rsid w:val="00053717"/>
    <w:rsid w:val="000615EA"/>
    <w:rsid w:val="00070AEC"/>
    <w:rsid w:val="00070BEB"/>
    <w:rsid w:val="00072363"/>
    <w:rsid w:val="00074A75"/>
    <w:rsid w:val="00091062"/>
    <w:rsid w:val="000A6DE2"/>
    <w:rsid w:val="000E6103"/>
    <w:rsid w:val="000F68F0"/>
    <w:rsid w:val="00107DB8"/>
    <w:rsid w:val="00135C8B"/>
    <w:rsid w:val="0014345E"/>
    <w:rsid w:val="00146175"/>
    <w:rsid w:val="00146BA9"/>
    <w:rsid w:val="001600E5"/>
    <w:rsid w:val="00175928"/>
    <w:rsid w:val="0018262A"/>
    <w:rsid w:val="001867B1"/>
    <w:rsid w:val="001A10ED"/>
    <w:rsid w:val="001A6046"/>
    <w:rsid w:val="001E3B45"/>
    <w:rsid w:val="001E4857"/>
    <w:rsid w:val="001E4A08"/>
    <w:rsid w:val="001E5A0A"/>
    <w:rsid w:val="001E7BE4"/>
    <w:rsid w:val="00202189"/>
    <w:rsid w:val="00203C7B"/>
    <w:rsid w:val="00212957"/>
    <w:rsid w:val="002143E7"/>
    <w:rsid w:val="00215B62"/>
    <w:rsid w:val="00222469"/>
    <w:rsid w:val="002245CE"/>
    <w:rsid w:val="00226E57"/>
    <w:rsid w:val="00243BC3"/>
    <w:rsid w:val="00253F08"/>
    <w:rsid w:val="002552A1"/>
    <w:rsid w:val="00263DD3"/>
    <w:rsid w:val="002673C7"/>
    <w:rsid w:val="00270363"/>
    <w:rsid w:val="00281FCF"/>
    <w:rsid w:val="002866FE"/>
    <w:rsid w:val="00291D90"/>
    <w:rsid w:val="00295DB1"/>
    <w:rsid w:val="002C6F96"/>
    <w:rsid w:val="002F0259"/>
    <w:rsid w:val="00300EB6"/>
    <w:rsid w:val="00303F78"/>
    <w:rsid w:val="00310A54"/>
    <w:rsid w:val="00324100"/>
    <w:rsid w:val="00326A30"/>
    <w:rsid w:val="00332F29"/>
    <w:rsid w:val="00336E1A"/>
    <w:rsid w:val="00362C17"/>
    <w:rsid w:val="00363FE4"/>
    <w:rsid w:val="003656F1"/>
    <w:rsid w:val="00366A16"/>
    <w:rsid w:val="0037628E"/>
    <w:rsid w:val="003824F2"/>
    <w:rsid w:val="00383167"/>
    <w:rsid w:val="003841C4"/>
    <w:rsid w:val="00393B84"/>
    <w:rsid w:val="003A4249"/>
    <w:rsid w:val="003A70F2"/>
    <w:rsid w:val="003B0CB7"/>
    <w:rsid w:val="003B11A2"/>
    <w:rsid w:val="003B671C"/>
    <w:rsid w:val="003C4923"/>
    <w:rsid w:val="003D5570"/>
    <w:rsid w:val="004103D2"/>
    <w:rsid w:val="00412AAE"/>
    <w:rsid w:val="00423C1C"/>
    <w:rsid w:val="004269D6"/>
    <w:rsid w:val="00432B33"/>
    <w:rsid w:val="004332D3"/>
    <w:rsid w:val="004420EB"/>
    <w:rsid w:val="00445147"/>
    <w:rsid w:val="00445395"/>
    <w:rsid w:val="0047395F"/>
    <w:rsid w:val="00487082"/>
    <w:rsid w:val="00490720"/>
    <w:rsid w:val="004A008A"/>
    <w:rsid w:val="004A7272"/>
    <w:rsid w:val="004B49B2"/>
    <w:rsid w:val="004D6310"/>
    <w:rsid w:val="004D6543"/>
    <w:rsid w:val="00500925"/>
    <w:rsid w:val="00504AAA"/>
    <w:rsid w:val="005163BC"/>
    <w:rsid w:val="005349F4"/>
    <w:rsid w:val="0055372B"/>
    <w:rsid w:val="00561C58"/>
    <w:rsid w:val="0056364B"/>
    <w:rsid w:val="00564C6E"/>
    <w:rsid w:val="005712E5"/>
    <w:rsid w:val="0057431A"/>
    <w:rsid w:val="005A1400"/>
    <w:rsid w:val="005A1B72"/>
    <w:rsid w:val="005A447C"/>
    <w:rsid w:val="005C101E"/>
    <w:rsid w:val="005E3B02"/>
    <w:rsid w:val="005E425F"/>
    <w:rsid w:val="005F0B98"/>
    <w:rsid w:val="005F226F"/>
    <w:rsid w:val="006331B5"/>
    <w:rsid w:val="0064553E"/>
    <w:rsid w:val="00650334"/>
    <w:rsid w:val="00654DDD"/>
    <w:rsid w:val="00655A7D"/>
    <w:rsid w:val="00656885"/>
    <w:rsid w:val="00662220"/>
    <w:rsid w:val="00666BA2"/>
    <w:rsid w:val="00670F10"/>
    <w:rsid w:val="00687E46"/>
    <w:rsid w:val="006905DE"/>
    <w:rsid w:val="00696041"/>
    <w:rsid w:val="006A44E7"/>
    <w:rsid w:val="006A6578"/>
    <w:rsid w:val="006B3C92"/>
    <w:rsid w:val="006C0F34"/>
    <w:rsid w:val="006C122F"/>
    <w:rsid w:val="006C2501"/>
    <w:rsid w:val="006C2B0D"/>
    <w:rsid w:val="006C5253"/>
    <w:rsid w:val="006E4E99"/>
    <w:rsid w:val="006E7BA7"/>
    <w:rsid w:val="007051E1"/>
    <w:rsid w:val="00706DB1"/>
    <w:rsid w:val="007134D6"/>
    <w:rsid w:val="00724FDD"/>
    <w:rsid w:val="00726063"/>
    <w:rsid w:val="007322E5"/>
    <w:rsid w:val="00742076"/>
    <w:rsid w:val="00743CAC"/>
    <w:rsid w:val="00760FBB"/>
    <w:rsid w:val="007611CC"/>
    <w:rsid w:val="007740C2"/>
    <w:rsid w:val="00787B71"/>
    <w:rsid w:val="00796A68"/>
    <w:rsid w:val="007977E8"/>
    <w:rsid w:val="007A4B81"/>
    <w:rsid w:val="007A661B"/>
    <w:rsid w:val="007B5183"/>
    <w:rsid w:val="007C1369"/>
    <w:rsid w:val="007C1964"/>
    <w:rsid w:val="007C35F4"/>
    <w:rsid w:val="007C4094"/>
    <w:rsid w:val="007D0ED8"/>
    <w:rsid w:val="007D1183"/>
    <w:rsid w:val="007E7974"/>
    <w:rsid w:val="007F3DF9"/>
    <w:rsid w:val="00804E26"/>
    <w:rsid w:val="00817836"/>
    <w:rsid w:val="008247B0"/>
    <w:rsid w:val="00836D39"/>
    <w:rsid w:val="00841134"/>
    <w:rsid w:val="00845974"/>
    <w:rsid w:val="00855E65"/>
    <w:rsid w:val="00867E39"/>
    <w:rsid w:val="0087481A"/>
    <w:rsid w:val="008750A1"/>
    <w:rsid w:val="0087752F"/>
    <w:rsid w:val="0088023D"/>
    <w:rsid w:val="008804EF"/>
    <w:rsid w:val="0089338E"/>
    <w:rsid w:val="008B05A0"/>
    <w:rsid w:val="008B0965"/>
    <w:rsid w:val="008C42B4"/>
    <w:rsid w:val="008D7338"/>
    <w:rsid w:val="008E47F5"/>
    <w:rsid w:val="008E51A9"/>
    <w:rsid w:val="008E6F21"/>
    <w:rsid w:val="008F5E3D"/>
    <w:rsid w:val="00900519"/>
    <w:rsid w:val="00907F8C"/>
    <w:rsid w:val="009127A2"/>
    <w:rsid w:val="00915071"/>
    <w:rsid w:val="00923ABA"/>
    <w:rsid w:val="009334CC"/>
    <w:rsid w:val="009653AA"/>
    <w:rsid w:val="00965E4B"/>
    <w:rsid w:val="00981775"/>
    <w:rsid w:val="009874BF"/>
    <w:rsid w:val="009A4353"/>
    <w:rsid w:val="009B700A"/>
    <w:rsid w:val="009C3080"/>
    <w:rsid w:val="009C4AF3"/>
    <w:rsid w:val="009C6909"/>
    <w:rsid w:val="009E3D43"/>
    <w:rsid w:val="009E4C2A"/>
    <w:rsid w:val="009E5B32"/>
    <w:rsid w:val="009E71A0"/>
    <w:rsid w:val="00A03672"/>
    <w:rsid w:val="00A05FBE"/>
    <w:rsid w:val="00A15EFF"/>
    <w:rsid w:val="00A60574"/>
    <w:rsid w:val="00A62277"/>
    <w:rsid w:val="00A87B6D"/>
    <w:rsid w:val="00A943A1"/>
    <w:rsid w:val="00A952EA"/>
    <w:rsid w:val="00A96D88"/>
    <w:rsid w:val="00AA1375"/>
    <w:rsid w:val="00AA2860"/>
    <w:rsid w:val="00AC5DD0"/>
    <w:rsid w:val="00AC7636"/>
    <w:rsid w:val="00AD4473"/>
    <w:rsid w:val="00AD70F5"/>
    <w:rsid w:val="00AE1681"/>
    <w:rsid w:val="00AF338B"/>
    <w:rsid w:val="00B024E4"/>
    <w:rsid w:val="00B1301D"/>
    <w:rsid w:val="00B3133D"/>
    <w:rsid w:val="00B50980"/>
    <w:rsid w:val="00BA0237"/>
    <w:rsid w:val="00BB2E0F"/>
    <w:rsid w:val="00BB7B5E"/>
    <w:rsid w:val="00BC14B3"/>
    <w:rsid w:val="00BC3B69"/>
    <w:rsid w:val="00BC4F5F"/>
    <w:rsid w:val="00BE0FE6"/>
    <w:rsid w:val="00BE43B1"/>
    <w:rsid w:val="00BF33B4"/>
    <w:rsid w:val="00BF4CD9"/>
    <w:rsid w:val="00C01D48"/>
    <w:rsid w:val="00C037A9"/>
    <w:rsid w:val="00C244C1"/>
    <w:rsid w:val="00C64577"/>
    <w:rsid w:val="00C65181"/>
    <w:rsid w:val="00C663E6"/>
    <w:rsid w:val="00C7100A"/>
    <w:rsid w:val="00C751A4"/>
    <w:rsid w:val="00C76AB7"/>
    <w:rsid w:val="00C82A64"/>
    <w:rsid w:val="00C95C53"/>
    <w:rsid w:val="00CA627F"/>
    <w:rsid w:val="00CA68FC"/>
    <w:rsid w:val="00CB3489"/>
    <w:rsid w:val="00CC013A"/>
    <w:rsid w:val="00CC0669"/>
    <w:rsid w:val="00CD0D62"/>
    <w:rsid w:val="00CD480A"/>
    <w:rsid w:val="00CE7A0E"/>
    <w:rsid w:val="00D02C06"/>
    <w:rsid w:val="00D114D2"/>
    <w:rsid w:val="00D1349F"/>
    <w:rsid w:val="00D15356"/>
    <w:rsid w:val="00D22956"/>
    <w:rsid w:val="00D25309"/>
    <w:rsid w:val="00D335F3"/>
    <w:rsid w:val="00D3372B"/>
    <w:rsid w:val="00D36AAA"/>
    <w:rsid w:val="00D51DF6"/>
    <w:rsid w:val="00D531BB"/>
    <w:rsid w:val="00D7736F"/>
    <w:rsid w:val="00D93E8C"/>
    <w:rsid w:val="00DA4D2C"/>
    <w:rsid w:val="00DB16E3"/>
    <w:rsid w:val="00DB7D4E"/>
    <w:rsid w:val="00DD395E"/>
    <w:rsid w:val="00DE648D"/>
    <w:rsid w:val="00DE7E09"/>
    <w:rsid w:val="00DF2736"/>
    <w:rsid w:val="00E10B17"/>
    <w:rsid w:val="00E14E3E"/>
    <w:rsid w:val="00E15238"/>
    <w:rsid w:val="00E1679A"/>
    <w:rsid w:val="00E20367"/>
    <w:rsid w:val="00E2470D"/>
    <w:rsid w:val="00E25F00"/>
    <w:rsid w:val="00E31438"/>
    <w:rsid w:val="00E32CB9"/>
    <w:rsid w:val="00E550A9"/>
    <w:rsid w:val="00E563B8"/>
    <w:rsid w:val="00E6010E"/>
    <w:rsid w:val="00E6519B"/>
    <w:rsid w:val="00E7306D"/>
    <w:rsid w:val="00E845AE"/>
    <w:rsid w:val="00E84E5A"/>
    <w:rsid w:val="00E96189"/>
    <w:rsid w:val="00E97B31"/>
    <w:rsid w:val="00EA304C"/>
    <w:rsid w:val="00EA7DA2"/>
    <w:rsid w:val="00EC4036"/>
    <w:rsid w:val="00ED1E42"/>
    <w:rsid w:val="00EE0953"/>
    <w:rsid w:val="00EE559B"/>
    <w:rsid w:val="00EF083C"/>
    <w:rsid w:val="00EF33AF"/>
    <w:rsid w:val="00EF63F7"/>
    <w:rsid w:val="00F007BF"/>
    <w:rsid w:val="00F00BE0"/>
    <w:rsid w:val="00F06D3F"/>
    <w:rsid w:val="00F1443E"/>
    <w:rsid w:val="00F160BC"/>
    <w:rsid w:val="00F2100E"/>
    <w:rsid w:val="00F21E2F"/>
    <w:rsid w:val="00F31EE9"/>
    <w:rsid w:val="00F33676"/>
    <w:rsid w:val="00F42252"/>
    <w:rsid w:val="00F47E0E"/>
    <w:rsid w:val="00F54197"/>
    <w:rsid w:val="00F706DD"/>
    <w:rsid w:val="00F81A5B"/>
    <w:rsid w:val="00F845B4"/>
    <w:rsid w:val="00F9135E"/>
    <w:rsid w:val="00FA1BE3"/>
    <w:rsid w:val="00FA24FC"/>
    <w:rsid w:val="00FC6475"/>
    <w:rsid w:val="00FF1920"/>
    <w:rsid w:val="00FF7418"/>
    <w:rsid w:val="00FF7B4B"/>
    <w:rsid w:val="048D5597"/>
    <w:rsid w:val="07EB6816"/>
    <w:rsid w:val="091BC533"/>
    <w:rsid w:val="0A622E17"/>
    <w:rsid w:val="0B2308D8"/>
    <w:rsid w:val="11A0EAE5"/>
    <w:rsid w:val="136B80C3"/>
    <w:rsid w:val="166DA905"/>
    <w:rsid w:val="19A549C7"/>
    <w:rsid w:val="1B411A28"/>
    <w:rsid w:val="279B018F"/>
    <w:rsid w:val="2A404934"/>
    <w:rsid w:val="2C4FED80"/>
    <w:rsid w:val="307320AF"/>
    <w:rsid w:val="34238176"/>
    <w:rsid w:val="4E6A7879"/>
    <w:rsid w:val="4FCF0109"/>
    <w:rsid w:val="5695E0AC"/>
    <w:rsid w:val="5C9CADE1"/>
    <w:rsid w:val="611A0983"/>
    <w:rsid w:val="612C2FC7"/>
    <w:rsid w:val="65C917B3"/>
    <w:rsid w:val="67814237"/>
    <w:rsid w:val="69E73CA0"/>
    <w:rsid w:val="6A1C26AD"/>
    <w:rsid w:val="6F1805E0"/>
    <w:rsid w:val="708B683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C49A6"/>
  <w15:docId w15:val="{D3C374C0-62A4-4A7C-A038-0E8931FA8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04C"/>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paragraph">
    <w:name w:val="paragraph"/>
    <w:basedOn w:val="Normal"/>
    <w:rsid w:val="00CC013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CC013A"/>
  </w:style>
  <w:style w:type="character" w:customStyle="1" w:styleId="eop">
    <w:name w:val="eop"/>
    <w:basedOn w:val="Standardskrifttypeiafsnit"/>
    <w:rsid w:val="00CC013A"/>
  </w:style>
  <w:style w:type="character" w:customStyle="1" w:styleId="scxw167732379">
    <w:name w:val="scxw167732379"/>
    <w:basedOn w:val="Standardskrifttypeiafsnit"/>
    <w:rsid w:val="00CC013A"/>
  </w:style>
  <w:style w:type="paragraph" w:styleId="Brdtekst">
    <w:name w:val="Body Text"/>
    <w:basedOn w:val="Normal"/>
    <w:link w:val="BrdtekstTegn"/>
    <w:uiPriority w:val="1"/>
    <w:qFormat/>
    <w:rsid w:val="00146BA9"/>
    <w:pPr>
      <w:widowControl w:val="0"/>
      <w:autoSpaceDE w:val="0"/>
      <w:autoSpaceDN w:val="0"/>
      <w:spacing w:line="240" w:lineRule="auto"/>
    </w:pPr>
    <w:rPr>
      <w:rFonts w:eastAsia="Arial" w:cs="Arial"/>
      <w:lang w:val="en-US"/>
    </w:rPr>
  </w:style>
  <w:style w:type="character" w:customStyle="1" w:styleId="BrdtekstTegn">
    <w:name w:val="Brødtekst Tegn"/>
    <w:basedOn w:val="Standardskrifttypeiafsnit"/>
    <w:link w:val="Brdtekst"/>
    <w:uiPriority w:val="1"/>
    <w:rsid w:val="00146BA9"/>
    <w:rPr>
      <w:rFonts w:ascii="Arial" w:eastAsia="Arial" w:hAnsi="Arial" w:cs="Arial"/>
      <w:lang w:val="en-US"/>
    </w:rPr>
  </w:style>
  <w:style w:type="character" w:styleId="Kommentarhenvisning">
    <w:name w:val="annotation reference"/>
    <w:basedOn w:val="Standardskrifttypeiafsnit"/>
    <w:uiPriority w:val="99"/>
    <w:semiHidden/>
    <w:unhideWhenUsed/>
    <w:rsid w:val="00743CAC"/>
    <w:rPr>
      <w:sz w:val="16"/>
      <w:szCs w:val="16"/>
    </w:rPr>
  </w:style>
  <w:style w:type="paragraph" w:styleId="Kommentartekst">
    <w:name w:val="annotation text"/>
    <w:basedOn w:val="Normal"/>
    <w:link w:val="KommentartekstTegn"/>
    <w:uiPriority w:val="99"/>
    <w:semiHidden/>
    <w:unhideWhenUsed/>
    <w:rsid w:val="00743CA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43CAC"/>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743CAC"/>
    <w:rPr>
      <w:b/>
      <w:bCs/>
    </w:rPr>
  </w:style>
  <w:style w:type="character" w:customStyle="1" w:styleId="KommentaremneTegn">
    <w:name w:val="Kommentaremne Tegn"/>
    <w:basedOn w:val="KommentartekstTegn"/>
    <w:link w:val="Kommentaremne"/>
    <w:uiPriority w:val="99"/>
    <w:semiHidden/>
    <w:rsid w:val="00743CAC"/>
    <w:rPr>
      <w:rFonts w:ascii="Arial" w:hAnsi="Arial"/>
      <w:b/>
      <w:bCs/>
      <w:sz w:val="20"/>
      <w:szCs w:val="20"/>
    </w:rPr>
  </w:style>
  <w:style w:type="character" w:styleId="Ulstomtale">
    <w:name w:val="Unresolved Mention"/>
    <w:basedOn w:val="Standardskrifttypeiafsnit"/>
    <w:uiPriority w:val="99"/>
    <w:semiHidden/>
    <w:unhideWhenUsed/>
    <w:rsid w:val="006A44E7"/>
    <w:rPr>
      <w:color w:val="605E5C"/>
      <w:shd w:val="clear" w:color="auto" w:fill="E1DFDD"/>
    </w:rPr>
  </w:style>
  <w:style w:type="paragraph" w:styleId="Overskrift">
    <w:name w:val="TOC Heading"/>
    <w:basedOn w:val="Overskrift1"/>
    <w:next w:val="Normal"/>
    <w:uiPriority w:val="39"/>
    <w:unhideWhenUsed/>
    <w:qFormat/>
    <w:rsid w:val="008247B0"/>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Indholdsfortegnelse3">
    <w:name w:val="toc 3"/>
    <w:basedOn w:val="Normal"/>
    <w:next w:val="Normal"/>
    <w:autoRedefine/>
    <w:uiPriority w:val="39"/>
    <w:unhideWhenUsed/>
    <w:rsid w:val="008247B0"/>
    <w:pPr>
      <w:spacing w:after="100" w:line="259" w:lineRule="auto"/>
      <w:ind w:left="440"/>
    </w:pPr>
    <w:rPr>
      <w:rFonts w:asciiTheme="minorHAnsi" w:eastAsiaTheme="minorEastAsia" w:hAnsiTheme="minorHAnsi"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963358">
      <w:bodyDiv w:val="1"/>
      <w:marLeft w:val="0"/>
      <w:marRight w:val="0"/>
      <w:marTop w:val="0"/>
      <w:marBottom w:val="0"/>
      <w:divBdr>
        <w:top w:val="none" w:sz="0" w:space="0" w:color="auto"/>
        <w:left w:val="none" w:sz="0" w:space="0" w:color="auto"/>
        <w:bottom w:val="none" w:sz="0" w:space="0" w:color="auto"/>
        <w:right w:val="none" w:sz="0" w:space="0" w:color="auto"/>
      </w:divBdr>
    </w:div>
    <w:div w:id="375159594">
      <w:bodyDiv w:val="1"/>
      <w:marLeft w:val="0"/>
      <w:marRight w:val="0"/>
      <w:marTop w:val="0"/>
      <w:marBottom w:val="0"/>
      <w:divBdr>
        <w:top w:val="none" w:sz="0" w:space="0" w:color="auto"/>
        <w:left w:val="none" w:sz="0" w:space="0" w:color="auto"/>
        <w:bottom w:val="none" w:sz="0" w:space="0" w:color="auto"/>
        <w:right w:val="none" w:sz="0" w:space="0" w:color="auto"/>
      </w:divBdr>
    </w:div>
    <w:div w:id="888230608">
      <w:bodyDiv w:val="1"/>
      <w:marLeft w:val="0"/>
      <w:marRight w:val="0"/>
      <w:marTop w:val="0"/>
      <w:marBottom w:val="0"/>
      <w:divBdr>
        <w:top w:val="none" w:sz="0" w:space="0" w:color="auto"/>
        <w:left w:val="none" w:sz="0" w:space="0" w:color="auto"/>
        <w:bottom w:val="none" w:sz="0" w:space="0" w:color="auto"/>
        <w:right w:val="none" w:sz="0" w:space="0" w:color="auto"/>
      </w:divBdr>
    </w:div>
    <w:div w:id="1354067840">
      <w:bodyDiv w:val="1"/>
      <w:marLeft w:val="0"/>
      <w:marRight w:val="0"/>
      <w:marTop w:val="0"/>
      <w:marBottom w:val="0"/>
      <w:divBdr>
        <w:top w:val="none" w:sz="0" w:space="0" w:color="auto"/>
        <w:left w:val="none" w:sz="0" w:space="0" w:color="auto"/>
        <w:bottom w:val="none" w:sz="0" w:space="0" w:color="auto"/>
        <w:right w:val="none" w:sz="0" w:space="0" w:color="auto"/>
      </w:divBdr>
    </w:div>
    <w:div w:id="1538463926">
      <w:bodyDiv w:val="1"/>
      <w:marLeft w:val="0"/>
      <w:marRight w:val="0"/>
      <w:marTop w:val="0"/>
      <w:marBottom w:val="0"/>
      <w:divBdr>
        <w:top w:val="none" w:sz="0" w:space="0" w:color="auto"/>
        <w:left w:val="none" w:sz="0" w:space="0" w:color="auto"/>
        <w:bottom w:val="none" w:sz="0" w:space="0" w:color="auto"/>
        <w:right w:val="none" w:sz="0" w:space="0" w:color="auto"/>
      </w:divBdr>
    </w:div>
    <w:div w:id="1999573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ddannelsesstatistik.dk/Pages/Reports/1802.aspx"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uddannelsesstatistik.dk/Pages/Reports/1958.aspx" TargetMode="External"/><Relationship Id="rId17" Type="http://schemas.openxmlformats.org/officeDocument/2006/relationships/hyperlink" Target="https://uddannelsesstatistik.dk/Pages/Reports/1963.aspx" TargetMode="External"/><Relationship Id="rId2" Type="http://schemas.openxmlformats.org/officeDocument/2006/relationships/numbering" Target="numbering.xml"/><Relationship Id="rId16" Type="http://schemas.openxmlformats.org/officeDocument/2006/relationships/hyperlink" Target="https://uddannelsesstatistik.dk/Pages/Reports/1946.aspx"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ddannelsesstatistik.dk/Pages/grundskolen_kvalitetsrapporter.aspx" TargetMode="External"/><Relationship Id="rId5" Type="http://schemas.openxmlformats.org/officeDocument/2006/relationships/webSettings" Target="webSettings.xml"/><Relationship Id="rId15" Type="http://schemas.openxmlformats.org/officeDocument/2006/relationships/hyperlink" Target="https://uddannelsesstatistik.dk/Pages/Reports/1986.aspx"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ddannelsesstatistik.dk/Pages/Reports/1555.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887</TotalTime>
  <Pages>13</Pages>
  <Words>2449</Words>
  <Characters>13815</Characters>
  <Application>Microsoft Office Word</Application>
  <DocSecurity>0</DocSecurity>
  <Lines>690</Lines>
  <Paragraphs>338</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15926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subject/>
  <dc:creator>Stina-Maj Hald</dc:creator>
  <cp:keywords/>
  <dc:description/>
  <cp:lastModifiedBy>Stina-Maj Hald</cp:lastModifiedBy>
  <cp:revision>8</cp:revision>
  <cp:lastPrinted>2022-02-22T12:46:00Z</cp:lastPrinted>
  <dcterms:created xsi:type="dcterms:W3CDTF">2022-02-22T14:14:00Z</dcterms:created>
  <dcterms:modified xsi:type="dcterms:W3CDTF">2022-03-24T10:19:00Z</dcterms:modified>
</cp:coreProperties>
</file>