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02"/>
      </w:tblGrid>
      <w:tr w:rsidR="00D47825" w:rsidRPr="00730B3E" w14:paraId="6310E437" w14:textId="77777777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14:paraId="6E156FC0" w14:textId="77777777" w:rsidR="000D3FCC" w:rsidRPr="00730B3E" w:rsidRDefault="000D3FCC" w:rsidP="004D186D">
            <w:pPr>
              <w:pStyle w:val="Modtager"/>
            </w:pPr>
          </w:p>
          <w:p w14:paraId="476D0971" w14:textId="77777777" w:rsidR="00D47825" w:rsidRPr="00730B3E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14:paraId="3D101515" w14:textId="77777777" w:rsidR="00523C2F" w:rsidRPr="00730B3E" w:rsidRDefault="00523C2F" w:rsidP="00523C2F"/>
          <w:p w14:paraId="2D05A916" w14:textId="77777777" w:rsidR="00730B3E" w:rsidRPr="00730B3E" w:rsidRDefault="00730B3E" w:rsidP="00730B3E">
            <w:pPr>
              <w:pStyle w:val="KolofonText"/>
            </w:pPr>
            <w:r w:rsidRPr="00730B3E">
              <w:rPr>
                <w:b/>
              </w:rPr>
              <w:t>Afdeling for Pleje og Omsorg</w:t>
            </w:r>
          </w:p>
          <w:p w14:paraId="4D347E65" w14:textId="77777777" w:rsidR="00730B3E" w:rsidRPr="00730B3E" w:rsidRDefault="00730B3E" w:rsidP="00730B3E">
            <w:pPr>
              <w:pStyle w:val="KolofonText"/>
            </w:pPr>
          </w:p>
          <w:p w14:paraId="71E1B484" w14:textId="77777777" w:rsidR="00730B3E" w:rsidRPr="00730B3E" w:rsidRDefault="00730B3E" w:rsidP="00730B3E">
            <w:pPr>
              <w:pStyle w:val="KolofonText"/>
              <w:rPr>
                <w:b/>
              </w:rPr>
            </w:pPr>
            <w:r w:rsidRPr="00730B3E">
              <w:rPr>
                <w:b/>
              </w:rPr>
              <w:t>Sagsbehandler</w:t>
            </w:r>
          </w:p>
          <w:p w14:paraId="7AD72542" w14:textId="77777777" w:rsidR="00730B3E" w:rsidRPr="00730B3E" w:rsidRDefault="00730B3E" w:rsidP="00730B3E">
            <w:pPr>
              <w:pStyle w:val="KolofonText"/>
            </w:pPr>
            <w:r w:rsidRPr="00730B3E">
              <w:t>Susanne Johansen</w:t>
            </w:r>
          </w:p>
          <w:p w14:paraId="2ABD582D" w14:textId="77777777" w:rsidR="00730B3E" w:rsidRPr="00730B3E" w:rsidRDefault="00730B3E" w:rsidP="00730B3E">
            <w:pPr>
              <w:pStyle w:val="KolofonText"/>
            </w:pPr>
            <w:r w:rsidRPr="00730B3E">
              <w:t>55 36 29 90</w:t>
            </w:r>
          </w:p>
          <w:p w14:paraId="3CEC9249" w14:textId="77777777" w:rsidR="00D47825" w:rsidRPr="00730B3E" w:rsidRDefault="00730B3E" w:rsidP="00730B3E">
            <w:pPr>
              <w:pStyle w:val="KolofonText"/>
            </w:pPr>
            <w:r w:rsidRPr="00730B3E">
              <w:t>sujo@vordingborg.dk</w:t>
            </w:r>
          </w:p>
          <w:p w14:paraId="5AB4CF7D" w14:textId="77777777" w:rsidR="00D47825" w:rsidRPr="00730B3E" w:rsidRDefault="00D47825" w:rsidP="00D47825">
            <w:pPr>
              <w:pStyle w:val="KolofonText"/>
            </w:pPr>
          </w:p>
          <w:p w14:paraId="6588C77F" w14:textId="77777777" w:rsidR="00121657" w:rsidRPr="00730B3E" w:rsidRDefault="00121657" w:rsidP="00D47825">
            <w:pPr>
              <w:pStyle w:val="KolofonText"/>
            </w:pPr>
          </w:p>
          <w:p w14:paraId="4B5A5237" w14:textId="77777777" w:rsidR="00D47825" w:rsidRPr="00730B3E" w:rsidRDefault="00730B3E" w:rsidP="00730B3E">
            <w:pPr>
              <w:pStyle w:val="KolofonDato"/>
            </w:pPr>
            <w:r w:rsidRPr="00730B3E">
              <w:t>18. februar 2021</w:t>
            </w:r>
          </w:p>
        </w:tc>
      </w:tr>
    </w:tbl>
    <w:p w14:paraId="1A1002D3" w14:textId="77777777" w:rsidR="00963A8F" w:rsidRPr="00730B3E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14:paraId="73492141" w14:textId="77777777" w:rsidR="002E5558" w:rsidRPr="00730B3E" w:rsidRDefault="002E5558" w:rsidP="009A70AE">
      <w:pPr>
        <w:pStyle w:val="Overskrift1"/>
      </w:pPr>
    </w:p>
    <w:p w14:paraId="578DBB30" w14:textId="77777777" w:rsidR="00C42742" w:rsidRPr="00730B3E" w:rsidRDefault="00C42742" w:rsidP="009A70AE">
      <w:pPr>
        <w:pStyle w:val="Overskrift1"/>
      </w:pPr>
    </w:p>
    <w:p w14:paraId="735314F3" w14:textId="19CB735A" w:rsidR="00A50634" w:rsidRPr="00730B3E" w:rsidRDefault="00730B3E" w:rsidP="00730B3E">
      <w:r w:rsidRPr="00730B3E">
        <w:t xml:space="preserve">Kære </w:t>
      </w:r>
      <w:r>
        <w:t>beboere og pårørende på plejecentre i Vordingborg Kommune</w:t>
      </w:r>
    </w:p>
    <w:p w14:paraId="5557996D" w14:textId="77777777" w:rsidR="00317CE8" w:rsidRPr="00730B3E" w:rsidRDefault="00317CE8" w:rsidP="00D679BD"/>
    <w:p w14:paraId="1CA5BAD9" w14:textId="77777777" w:rsidR="00BA5FAE" w:rsidRPr="00730B3E" w:rsidRDefault="00BA5FAE" w:rsidP="00D679BD"/>
    <w:p w14:paraId="1CFDDEEA" w14:textId="23B1312F" w:rsidR="006469F8" w:rsidRDefault="007F271D" w:rsidP="0099708A">
      <w:pPr>
        <w:spacing w:line="240" w:lineRule="auto"/>
      </w:pPr>
      <w:r>
        <w:t xml:space="preserve">Det glæder mig, at jeg kan fortælle, at </w:t>
      </w:r>
      <w:r w:rsidR="00730B3E">
        <w:t>Styrelsen for Patientsikkerhed i eftermiddag skriftligt</w:t>
      </w:r>
      <w:r>
        <w:t xml:space="preserve"> har </w:t>
      </w:r>
      <w:r w:rsidR="00730B3E">
        <w:t>meddelt Vordingborg Kommune</w:t>
      </w:r>
      <w:r>
        <w:t>,</w:t>
      </w:r>
      <w:r w:rsidR="00730B3E">
        <w:t xml:space="preserve"> at de ophæver påbuddet fra december 2020 med øjeblikkelig virkning.</w:t>
      </w:r>
    </w:p>
    <w:p w14:paraId="6018E377" w14:textId="77777777" w:rsidR="007F271D" w:rsidRDefault="007F271D" w:rsidP="0099708A">
      <w:pPr>
        <w:spacing w:line="240" w:lineRule="auto"/>
      </w:pPr>
    </w:p>
    <w:p w14:paraId="6A274FE6" w14:textId="0DC8D597" w:rsidR="00677C1C" w:rsidRDefault="006B4469" w:rsidP="0099708A">
      <w:pPr>
        <w:spacing w:line="240" w:lineRule="auto"/>
      </w:pPr>
      <w:r>
        <w:t xml:space="preserve">Beboere og pårørende orienteres </w:t>
      </w:r>
      <w:r w:rsidR="007F271D">
        <w:t xml:space="preserve">hermed </w:t>
      </w:r>
      <w:r>
        <w:t xml:space="preserve">ved opslag og </w:t>
      </w:r>
      <w:r w:rsidR="00BC68CF">
        <w:t xml:space="preserve">med </w:t>
      </w:r>
      <w:r w:rsidR="007F271D">
        <w:t xml:space="preserve">dette </w:t>
      </w:r>
      <w:r>
        <w:t>brev om ændringen</w:t>
      </w:r>
      <w:r w:rsidR="007F271D">
        <w:t>. Det sker</w:t>
      </w:r>
      <w:r>
        <w:t xml:space="preserve"> </w:t>
      </w:r>
      <w:r w:rsidR="007F271D">
        <w:t xml:space="preserve">med udsendelse </w:t>
      </w:r>
      <w:r w:rsidR="00974FBE">
        <w:t xml:space="preserve">af brevet </w:t>
      </w:r>
      <w:r>
        <w:t>d.19. februar 2021</w:t>
      </w:r>
      <w:r w:rsidR="007F271D">
        <w:t xml:space="preserve"> af den lokale ledelse</w:t>
      </w:r>
      <w:r>
        <w:t xml:space="preserve">. </w:t>
      </w:r>
    </w:p>
    <w:p w14:paraId="400C784D" w14:textId="77777777" w:rsidR="006B4469" w:rsidRDefault="006B4469" w:rsidP="0099708A">
      <w:pPr>
        <w:spacing w:line="240" w:lineRule="auto"/>
      </w:pPr>
    </w:p>
    <w:p w14:paraId="54A158E6" w14:textId="6500C879" w:rsidR="00677C1C" w:rsidRDefault="006B4469" w:rsidP="0099708A">
      <w:pPr>
        <w:spacing w:line="240" w:lineRule="auto"/>
      </w:pPr>
      <w:r>
        <w:t>Styrelsen for Patientsikkerhed har meddelt, at beslutningen er taget</w:t>
      </w:r>
      <w:r w:rsidR="00677C1C">
        <w:t>, da 91 % af beboerne på alle plejecentrene er færdigvaccineret for mere end en uge siden, hvorfor fuld effekt af vaccinen antages at være indtrådt.</w:t>
      </w:r>
    </w:p>
    <w:p w14:paraId="6A17B327" w14:textId="2A40E045" w:rsidR="003506ED" w:rsidRDefault="003506ED" w:rsidP="0099708A">
      <w:pPr>
        <w:spacing w:line="240" w:lineRule="auto"/>
      </w:pPr>
    </w:p>
    <w:p w14:paraId="15E88FA2" w14:textId="7F0A0EE7" w:rsidR="003506ED" w:rsidRDefault="003506ED" w:rsidP="0099708A">
      <w:pPr>
        <w:spacing w:line="240" w:lineRule="auto"/>
      </w:pPr>
      <w:r>
        <w:t>Udover det er smittetrykket i Vordingborg Kommune</w:t>
      </w:r>
      <w:r w:rsidR="007F271D">
        <w:t xml:space="preserve"> lavt og har været det i mere end én uge.</w:t>
      </w:r>
    </w:p>
    <w:p w14:paraId="2C299CB8" w14:textId="536E01C1" w:rsidR="00730B3E" w:rsidRDefault="00730B3E" w:rsidP="0099708A">
      <w:pPr>
        <w:spacing w:line="240" w:lineRule="auto"/>
      </w:pPr>
    </w:p>
    <w:p w14:paraId="3E462AD2" w14:textId="54EEE94D" w:rsidR="00730B3E" w:rsidRDefault="00730B3E" w:rsidP="0099708A">
      <w:pPr>
        <w:spacing w:line="240" w:lineRule="auto"/>
      </w:pPr>
      <w:r>
        <w:t xml:space="preserve">Det betyder at alle plejecentre i Vordingborg Kommune </w:t>
      </w:r>
      <w:r w:rsidR="00677C1C">
        <w:t xml:space="preserve">igen </w:t>
      </w:r>
      <w:r>
        <w:t>har adgang for besøgende som det er beskrevet i bekendtgørelsen</w:t>
      </w:r>
      <w:r w:rsidR="00677C1C">
        <w:t xml:space="preserve"> fra november 2020. </w:t>
      </w:r>
    </w:p>
    <w:p w14:paraId="20A6CDB2" w14:textId="3A2DF28B" w:rsidR="00730B3E" w:rsidRDefault="00730B3E" w:rsidP="0099708A">
      <w:pPr>
        <w:spacing w:line="240" w:lineRule="auto"/>
      </w:pPr>
    </w:p>
    <w:p w14:paraId="34AD4A37" w14:textId="77777777" w:rsidR="006B4469" w:rsidRDefault="00730B3E" w:rsidP="0099708A">
      <w:pPr>
        <w:spacing w:line="240" w:lineRule="auto"/>
      </w:pPr>
      <w:r>
        <w:t>Besøg skal gennemføres på forsvarlig måde. Både indendørs og på udendørs arealer.</w:t>
      </w:r>
      <w:r w:rsidR="00677C1C">
        <w:t xml:space="preserve"> </w:t>
      </w:r>
    </w:p>
    <w:p w14:paraId="7025B0CA" w14:textId="5BE9361D" w:rsidR="007F271D" w:rsidRDefault="00677C1C" w:rsidP="0099708A">
      <w:pPr>
        <w:spacing w:line="240" w:lineRule="auto"/>
      </w:pPr>
      <w:r>
        <w:t xml:space="preserve">Det skal være muligt at holde 2 meters afstand og anbefalinger om antal, der </w:t>
      </w:r>
      <w:r w:rsidR="007F271D">
        <w:t xml:space="preserve">bør </w:t>
      </w:r>
      <w:r>
        <w:t>forsamles</w:t>
      </w:r>
      <w:r w:rsidR="007F271D">
        <w:t>,</w:t>
      </w:r>
      <w:r w:rsidR="006B4469">
        <w:t xml:space="preserve"> </w:t>
      </w:r>
      <w:r w:rsidR="007F271D">
        <w:t xml:space="preserve">er gældende </w:t>
      </w:r>
      <w:r w:rsidR="006B4469">
        <w:t>som i det om</w:t>
      </w:r>
      <w:r w:rsidR="00BC68CF">
        <w:t>kringliggende</w:t>
      </w:r>
      <w:r w:rsidR="006B4469">
        <w:t xml:space="preserve"> samfund. </w:t>
      </w:r>
    </w:p>
    <w:p w14:paraId="68FD2BB9" w14:textId="77777777" w:rsidR="007F271D" w:rsidRDefault="007F271D" w:rsidP="0099708A">
      <w:pPr>
        <w:spacing w:line="240" w:lineRule="auto"/>
      </w:pPr>
    </w:p>
    <w:p w14:paraId="0FBE7FE9" w14:textId="70FC1F7B" w:rsidR="00730B3E" w:rsidRDefault="007F271D" w:rsidP="0099708A">
      <w:pPr>
        <w:spacing w:line="240" w:lineRule="auto"/>
      </w:pPr>
      <w:r>
        <w:t>D</w:t>
      </w:r>
      <w:r w:rsidR="00677C1C">
        <w:t>en lokale ledelse er forpligtet til at sikre, at besøg sker under hensyntagen til Sundhedsstyrelsens anbefalinger om bl.a. god hygiejn</w:t>
      </w:r>
      <w:r w:rsidR="006B4469">
        <w:t>e</w:t>
      </w:r>
      <w:r w:rsidR="00677C1C">
        <w:t xml:space="preserve"> og hensigtsmæssig adfærd</w:t>
      </w:r>
      <w:r w:rsidR="006B4469">
        <w:t xml:space="preserve">. </w:t>
      </w:r>
    </w:p>
    <w:p w14:paraId="4EEA8049" w14:textId="15485766" w:rsidR="006B4469" w:rsidRDefault="006B4469" w:rsidP="0099708A">
      <w:pPr>
        <w:spacing w:line="240" w:lineRule="auto"/>
      </w:pPr>
    </w:p>
    <w:p w14:paraId="2C22EEF5" w14:textId="38321315" w:rsidR="0044078B" w:rsidRDefault="006B4469" w:rsidP="0099708A">
      <w:pPr>
        <w:spacing w:line="240" w:lineRule="auto"/>
      </w:pPr>
      <w:r>
        <w:t>Sundhedsstyrelsen har beskrevet</w:t>
      </w:r>
      <w:r w:rsidR="00974FBE">
        <w:t>,</w:t>
      </w:r>
      <w:r>
        <w:t xml:space="preserve"> at ved besøg på indendørsarealer, hvor det er muligt at anvende direkte adgang til plejeboligen via en terrassedør, </w:t>
      </w:r>
      <w:r w:rsidR="00974FBE">
        <w:t xml:space="preserve">da </w:t>
      </w:r>
      <w:r>
        <w:t xml:space="preserve">anvender besøgende den adgangsvej. Ellers går besøgende </w:t>
      </w:r>
      <w:r w:rsidR="00974FBE">
        <w:t xml:space="preserve">ad de anviste indgange, og </w:t>
      </w:r>
      <w:r>
        <w:t>direkte til og fra boligen</w:t>
      </w:r>
      <w:r w:rsidR="00974FBE">
        <w:t>,</w:t>
      </w:r>
      <w:r>
        <w:t xml:space="preserve"> uden at berøre kontaktpunkter</w:t>
      </w:r>
      <w:r w:rsidR="007F271D">
        <w:t xml:space="preserve"> og uden at tage ophold i fællesarealer</w:t>
      </w:r>
      <w:r w:rsidR="003506ED">
        <w:t xml:space="preserve">. </w:t>
      </w:r>
    </w:p>
    <w:p w14:paraId="5935EF36" w14:textId="77777777" w:rsidR="0044078B" w:rsidRDefault="0044078B" w:rsidP="0099708A">
      <w:pPr>
        <w:spacing w:line="240" w:lineRule="auto"/>
      </w:pPr>
    </w:p>
    <w:p w14:paraId="500355B9" w14:textId="6FC7D66C" w:rsidR="00677C1C" w:rsidRDefault="00B257DD" w:rsidP="0099708A">
      <w:pPr>
        <w:spacing w:line="240" w:lineRule="auto"/>
      </w:pPr>
      <w:r>
        <w:t>B</w:t>
      </w:r>
      <w:r w:rsidR="007F271D">
        <w:t xml:space="preserve">esøgende bærer mundbind eller visir under sin færden i boligområdet. </w:t>
      </w:r>
      <w:r w:rsidR="0044078B">
        <w:t>Og n</w:t>
      </w:r>
      <w:r w:rsidR="003506ED">
        <w:t>ydes mad og drikke i boligen anbefales det at medbringe til</w:t>
      </w:r>
      <w:r w:rsidR="007F271D">
        <w:t xml:space="preserve"> eget brug</w:t>
      </w:r>
      <w:r w:rsidR="00974FBE">
        <w:t>. O</w:t>
      </w:r>
      <w:r w:rsidR="007F271D">
        <w:t xml:space="preserve">g det anbefales </w:t>
      </w:r>
      <w:r w:rsidR="0044078B">
        <w:t xml:space="preserve">at være opmærksom på at berøre så få </w:t>
      </w:r>
      <w:r w:rsidR="007F271D">
        <w:t xml:space="preserve">kontaktpunkter </w:t>
      </w:r>
      <w:r w:rsidR="0044078B">
        <w:t>som muligt.</w:t>
      </w:r>
    </w:p>
    <w:p w14:paraId="2E7F625E" w14:textId="67ED7574" w:rsidR="007F271D" w:rsidRDefault="007F271D" w:rsidP="0099708A">
      <w:pPr>
        <w:spacing w:line="240" w:lineRule="auto"/>
      </w:pPr>
    </w:p>
    <w:p w14:paraId="1BBFE405" w14:textId="11A3947D" w:rsidR="007F271D" w:rsidRDefault="007F271D" w:rsidP="0099708A">
      <w:pPr>
        <w:spacing w:line="240" w:lineRule="auto"/>
      </w:pPr>
      <w:r>
        <w:t xml:space="preserve">Det er fortsat muligt </w:t>
      </w:r>
      <w:r w:rsidR="0044078B">
        <w:t xml:space="preserve">for beboere </w:t>
      </w:r>
      <w:r>
        <w:t xml:space="preserve">at tage på besøg udenfor plejecentret og gerne gøre brug af </w:t>
      </w:r>
      <w:r w:rsidR="0044078B">
        <w:t>at modtage besøg udendørs.</w:t>
      </w:r>
    </w:p>
    <w:p w14:paraId="4B844132" w14:textId="2BC60770" w:rsidR="0044078B" w:rsidRDefault="0044078B" w:rsidP="0099708A">
      <w:pPr>
        <w:spacing w:line="240" w:lineRule="auto"/>
      </w:pPr>
    </w:p>
    <w:p w14:paraId="67181938" w14:textId="3E54D3E1" w:rsidR="0044078B" w:rsidRDefault="00BC68CF" w:rsidP="0099708A">
      <w:pPr>
        <w:spacing w:line="240" w:lineRule="auto"/>
      </w:pPr>
      <w:r>
        <w:t>Af hensyn</w:t>
      </w:r>
      <w:r w:rsidR="0044078B">
        <w:t xml:space="preserve"> til at nogle beboere hviler sig på tider af døgnet, hvor trafik i boligområdet kan forstyrre</w:t>
      </w:r>
      <w:r>
        <w:t>, anbefales det fortsat</w:t>
      </w:r>
      <w:r w:rsidR="0044078B">
        <w:t xml:space="preserve"> at besøg finder sted indenfor de besøgstider, som har været i brug under besøgsrestriktionerne.</w:t>
      </w:r>
    </w:p>
    <w:p w14:paraId="7DD1DD03" w14:textId="7718AC41" w:rsidR="00974FBE" w:rsidRDefault="00974FBE" w:rsidP="0099708A">
      <w:pPr>
        <w:spacing w:line="240" w:lineRule="auto"/>
      </w:pPr>
    </w:p>
    <w:p w14:paraId="089536AC" w14:textId="304D7DBB" w:rsidR="00974FBE" w:rsidRDefault="00974FBE" w:rsidP="0099708A">
      <w:pPr>
        <w:spacing w:line="240" w:lineRule="auto"/>
      </w:pPr>
      <w:r>
        <w:t>Brevet fra Sundhedsstyrelsen offentliggøres på de enkelte plejecentre ved opslag.</w:t>
      </w:r>
    </w:p>
    <w:p w14:paraId="1E50E138" w14:textId="1FDCE65B" w:rsidR="00730B3E" w:rsidRDefault="00730B3E" w:rsidP="0099708A">
      <w:pPr>
        <w:spacing w:line="240" w:lineRule="auto"/>
      </w:pPr>
    </w:p>
    <w:p w14:paraId="787DEFB2" w14:textId="12617A2D" w:rsidR="00730B3E" w:rsidRDefault="00730B3E" w:rsidP="0099708A">
      <w:pPr>
        <w:spacing w:line="240" w:lineRule="auto"/>
      </w:pPr>
    </w:p>
    <w:p w14:paraId="4098C339" w14:textId="77777777" w:rsidR="00730B3E" w:rsidRPr="00730B3E" w:rsidRDefault="00730B3E" w:rsidP="0099708A">
      <w:pPr>
        <w:spacing w:line="240" w:lineRule="auto"/>
      </w:pPr>
    </w:p>
    <w:p w14:paraId="525D86CE" w14:textId="77777777" w:rsidR="008D74AF" w:rsidRPr="00730B3E" w:rsidRDefault="00812599" w:rsidP="00D679BD">
      <w:r w:rsidRPr="00730B3E">
        <w:t>Venlig hilsen</w:t>
      </w:r>
    </w:p>
    <w:p w14:paraId="690977D5" w14:textId="77777777" w:rsidR="005D78F6" w:rsidRPr="00730B3E" w:rsidRDefault="005D78F6" w:rsidP="00D679BD"/>
    <w:p w14:paraId="2B470EE8" w14:textId="77777777" w:rsidR="00812599" w:rsidRPr="00730B3E" w:rsidRDefault="00812599" w:rsidP="00D679BD"/>
    <w:tbl>
      <w:tblPr>
        <w:tblStyle w:val="Tabel-Gitter"/>
        <w:tblW w:w="6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117"/>
      </w:tblGrid>
      <w:tr w:rsidR="008B460D" w:rsidRPr="00730B3E" w14:paraId="7C86E8BD" w14:textId="77777777" w:rsidTr="00067D5B">
        <w:tc>
          <w:tcPr>
            <w:tcW w:w="2948" w:type="dxa"/>
            <w:vAlign w:val="bottom"/>
          </w:tcPr>
          <w:p w14:paraId="60139CAB" w14:textId="77777777" w:rsidR="00730B3E" w:rsidRPr="00730B3E" w:rsidRDefault="00730B3E" w:rsidP="00730B3E">
            <w:r w:rsidRPr="00730B3E">
              <w:t>Susanne Johansen</w:t>
            </w:r>
          </w:p>
          <w:p w14:paraId="6B6E2369" w14:textId="6F8887A0" w:rsidR="0016414F" w:rsidRPr="00730B3E" w:rsidRDefault="006B4469" w:rsidP="00730B3E">
            <w:r>
              <w:t>Ældrec</w:t>
            </w:r>
            <w:r w:rsidR="00730B3E" w:rsidRPr="00730B3E">
              <w:t>hef</w:t>
            </w:r>
          </w:p>
        </w:tc>
        <w:tc>
          <w:tcPr>
            <w:tcW w:w="3114" w:type="dxa"/>
            <w:vAlign w:val="bottom"/>
          </w:tcPr>
          <w:p w14:paraId="7B51646F" w14:textId="77777777" w:rsidR="0016414F" w:rsidRPr="00730B3E" w:rsidRDefault="0016414F" w:rsidP="00EB75CE"/>
        </w:tc>
      </w:tr>
    </w:tbl>
    <w:p w14:paraId="5E9B8296" w14:textId="77777777" w:rsidR="00496B36" w:rsidRPr="00730B3E" w:rsidRDefault="00496B36" w:rsidP="00701324"/>
    <w:sectPr w:rsidR="00496B36" w:rsidRPr="00730B3E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DFB1" w14:textId="77777777" w:rsidR="00730B3E" w:rsidRPr="00730B3E" w:rsidRDefault="00730B3E" w:rsidP="00D679BD">
      <w:r w:rsidRPr="00730B3E">
        <w:separator/>
      </w:r>
    </w:p>
  </w:endnote>
  <w:endnote w:type="continuationSeparator" w:id="0">
    <w:p w14:paraId="06575426" w14:textId="77777777" w:rsidR="00730B3E" w:rsidRPr="00730B3E" w:rsidRDefault="00730B3E" w:rsidP="00D679BD">
      <w:r w:rsidRPr="00730B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2A23" w14:textId="77777777" w:rsidR="00730B3E" w:rsidRDefault="00730B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730B3E" w14:paraId="425BF7D2" w14:textId="77777777" w:rsidTr="00192809">
      <w:trPr>
        <w:trHeight w:val="567"/>
      </w:trPr>
      <w:tc>
        <w:tcPr>
          <w:tcW w:w="737" w:type="dxa"/>
        </w:tcPr>
        <w:p w14:paraId="12AE4363" w14:textId="77777777" w:rsidR="00FE4CD3" w:rsidRPr="00730B3E" w:rsidRDefault="00FE4CD3" w:rsidP="00192809">
          <w:pPr>
            <w:pStyle w:val="SidefodText"/>
            <w:rPr>
              <w:rStyle w:val="Sidetal"/>
            </w:rPr>
          </w:pPr>
          <w:r w:rsidRPr="00730B3E">
            <w:rPr>
              <w:rStyle w:val="Sidetal"/>
            </w:rPr>
            <w:fldChar w:fldCharType="begin"/>
          </w:r>
          <w:r w:rsidRPr="00730B3E">
            <w:rPr>
              <w:rStyle w:val="Sidetal"/>
            </w:rPr>
            <w:instrText xml:space="preserve"> PAGE   \* MERGEFORMAT </w:instrText>
          </w:r>
          <w:r w:rsidRPr="00730B3E">
            <w:rPr>
              <w:rStyle w:val="Sidetal"/>
            </w:rPr>
            <w:fldChar w:fldCharType="separate"/>
          </w:r>
          <w:r w:rsidR="00701324" w:rsidRPr="00730B3E">
            <w:rPr>
              <w:rStyle w:val="Sidetal"/>
              <w:noProof/>
            </w:rPr>
            <w:t>2</w:t>
          </w:r>
          <w:r w:rsidRPr="00730B3E">
            <w:rPr>
              <w:rStyle w:val="Sidetal"/>
            </w:rPr>
            <w:fldChar w:fldCharType="end"/>
          </w:r>
        </w:p>
      </w:tc>
    </w:tr>
  </w:tbl>
  <w:p w14:paraId="5D3EF85F" w14:textId="77777777" w:rsidR="002E5558" w:rsidRPr="00730B3E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730B3E" w14:paraId="40989E4A" w14:textId="77777777" w:rsidTr="00403C9C">
      <w:tc>
        <w:tcPr>
          <w:tcW w:w="0" w:type="auto"/>
        </w:tcPr>
        <w:p w14:paraId="725735AE" w14:textId="77777777" w:rsidR="00730B3E" w:rsidRPr="00730B3E" w:rsidRDefault="00730B3E" w:rsidP="00730B3E">
          <w:pPr>
            <w:pStyle w:val="SidefodText"/>
          </w:pPr>
          <w:r w:rsidRPr="00730B3E">
            <w:rPr>
              <w:b/>
            </w:rPr>
            <w:t>Vordingborg Kommune</w:t>
          </w:r>
        </w:p>
        <w:p w14:paraId="16B3546B" w14:textId="77777777" w:rsidR="00730B3E" w:rsidRPr="00730B3E" w:rsidRDefault="00730B3E" w:rsidP="00730B3E">
          <w:pPr>
            <w:pStyle w:val="SidefodText"/>
          </w:pPr>
          <w:r w:rsidRPr="00730B3E">
            <w:t>Storegade 56</w:t>
          </w:r>
        </w:p>
        <w:p w14:paraId="78BA3840" w14:textId="77777777" w:rsidR="002E04F5" w:rsidRPr="00730B3E" w:rsidRDefault="00730B3E" w:rsidP="00730B3E">
          <w:pPr>
            <w:pStyle w:val="SidefodText"/>
          </w:pPr>
          <w:r w:rsidRPr="00730B3E">
            <w:t>4780 Stege</w:t>
          </w:r>
        </w:p>
      </w:tc>
      <w:tc>
        <w:tcPr>
          <w:tcW w:w="0" w:type="auto"/>
          <w:tcMar>
            <w:left w:w="907" w:type="dxa"/>
          </w:tcMar>
        </w:tcPr>
        <w:p w14:paraId="1B0CF5F9" w14:textId="77777777" w:rsidR="00730B3E" w:rsidRPr="00730B3E" w:rsidRDefault="00730B3E" w:rsidP="00730B3E">
          <w:pPr>
            <w:pStyle w:val="SidefodText"/>
          </w:pPr>
          <w:r w:rsidRPr="00730B3E">
            <w:t>55 36 36 36</w:t>
          </w:r>
        </w:p>
        <w:p w14:paraId="5B451BB6" w14:textId="77777777" w:rsidR="00730B3E" w:rsidRPr="00730B3E" w:rsidRDefault="00730B3E" w:rsidP="00730B3E">
          <w:pPr>
            <w:pStyle w:val="SidefodText"/>
          </w:pPr>
          <w:r w:rsidRPr="00730B3E">
            <w:t>post@vordingborg.dk</w:t>
          </w:r>
        </w:p>
        <w:p w14:paraId="0544EF2F" w14:textId="77777777" w:rsidR="0054487E" w:rsidRPr="00730B3E" w:rsidRDefault="00730B3E" w:rsidP="00730B3E">
          <w:pPr>
            <w:pStyle w:val="SidefodText"/>
          </w:pPr>
          <w:r w:rsidRPr="00730B3E">
            <w:t>www.vordingborg.dk</w:t>
          </w:r>
        </w:p>
      </w:tc>
    </w:tr>
  </w:tbl>
  <w:p w14:paraId="39FD49E9" w14:textId="77777777" w:rsidR="00FE4CD3" w:rsidRPr="00730B3E" w:rsidRDefault="009C256A" w:rsidP="00FE4CD3">
    <w:pPr>
      <w:pStyle w:val="KolofonText"/>
      <w:tabs>
        <w:tab w:val="left" w:pos="3515"/>
      </w:tabs>
    </w:pPr>
    <w:r w:rsidRPr="00730B3E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730B3E" w14:paraId="0EC27DD4" w14:textId="77777777" w:rsidTr="00192809">
      <w:trPr>
        <w:trHeight w:val="567"/>
      </w:trPr>
      <w:tc>
        <w:tcPr>
          <w:tcW w:w="737" w:type="dxa"/>
        </w:tcPr>
        <w:p w14:paraId="45093EFE" w14:textId="77777777" w:rsidR="00FE4CD3" w:rsidRPr="00730B3E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5661E28A" w14:textId="77777777" w:rsidR="009C256A" w:rsidRPr="00730B3E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28B0" w14:textId="77777777" w:rsidR="00730B3E" w:rsidRPr="00730B3E" w:rsidRDefault="00730B3E" w:rsidP="00D679BD">
      <w:r w:rsidRPr="00730B3E">
        <w:separator/>
      </w:r>
    </w:p>
  </w:footnote>
  <w:footnote w:type="continuationSeparator" w:id="0">
    <w:p w14:paraId="1A8864C6" w14:textId="77777777" w:rsidR="00730B3E" w:rsidRPr="00730B3E" w:rsidRDefault="00730B3E" w:rsidP="00D679BD">
      <w:r w:rsidRPr="00730B3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5373" w14:textId="77777777" w:rsidR="00730B3E" w:rsidRDefault="00730B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ECD0" w14:textId="77777777" w:rsidR="00730B3E" w:rsidRDefault="00730B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A512" w14:textId="77777777" w:rsidR="007309F6" w:rsidRPr="00730B3E" w:rsidRDefault="00730B3E">
    <w:pPr>
      <w:pStyle w:val="Sidehoved"/>
      <w:rPr>
        <w:sz w:val="44"/>
        <w:szCs w:val="26"/>
      </w:rPr>
    </w:pPr>
    <w:r>
      <w:rPr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6F4775E6" wp14:editId="2382DFBC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4A7D14" w14:textId="77777777" w:rsidR="007309F6" w:rsidRPr="00730B3E" w:rsidRDefault="007309F6">
    <w:pPr>
      <w:pStyle w:val="Sidehoved"/>
      <w:rPr>
        <w:sz w:val="32"/>
      </w:rPr>
    </w:pPr>
  </w:p>
  <w:p w14:paraId="3FAD446E" w14:textId="77777777" w:rsidR="007309F6" w:rsidRPr="00730B3E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DocHeader" w:val="BeJBmJ7Z3/BF9WFlIWWGGw=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730B3E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16C"/>
    <w:rsid w:val="00066E07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5613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77CEA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117C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06ED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078B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77C1C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4469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0B3E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7F271D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502A"/>
    <w:rsid w:val="008D525E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0BDF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4FBE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364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406C6"/>
    <w:rsid w:val="00A43BF4"/>
    <w:rsid w:val="00A44216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2574F"/>
    <w:rsid w:val="00B257DD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8CF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3CF95"/>
  <w15:docId w15:val="{74E76D65-4939-4B99-8ED1-8712334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FD9-78C0-4123-8AE0-B4D26DA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110</TotalTime>
  <Pages>2</Pages>
  <Words>379</Words>
  <Characters>2044</Characters>
  <Application>Microsoft Office Word</Application>
  <DocSecurity>0</DocSecurity>
  <PresentationFormat/>
  <Lines>68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Manager/>
  <Company/>
  <LinksUpToDate>false</LinksUpToDate>
  <CharactersWithSpaces>2396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Susanne Johansen</dc:creator>
  <cp:keywords/>
  <dc:description/>
  <cp:lastModifiedBy>Susanne Johansen</cp:lastModifiedBy>
  <cp:revision>5</cp:revision>
  <cp:lastPrinted>2008-09-29T14:46:00Z</cp:lastPrinted>
  <dcterms:created xsi:type="dcterms:W3CDTF">2021-02-18T15:48:00Z</dcterms:created>
  <dcterms:modified xsi:type="dcterms:W3CDTF">2021-02-18T17:52:00Z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{8FB4E916-E67F-44AC-BBCA-7CACCE1754EA}</vt:lpwstr>
  </property>
</Properties>
</file>