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6B818A" w14:textId="4F7A1F0D" w:rsidR="00BD35FA" w:rsidRDefault="00E82579" w:rsidP="00E82579">
      <w:pPr>
        <w:pStyle w:val="Overskrift1"/>
        <w:numPr>
          <w:ilvl w:val="0"/>
          <w:numId w:val="0"/>
        </w:numPr>
      </w:pPr>
      <w:r>
        <w:t xml:space="preserve">Bilag 1: </w:t>
      </w:r>
      <w:r w:rsidR="0050003F" w:rsidRPr="0050003F">
        <w:t>RESUME AF GRUNDVANDSKORTLÆGNINGEN FOR SYDSJÆLLAND KORTLÆGNINGSOMRÅDE</w:t>
      </w:r>
    </w:p>
    <w:p w14:paraId="2C486ABD" w14:textId="3488667E" w:rsidR="003F3D62" w:rsidRDefault="003F3D62" w:rsidP="003F3D62">
      <w:r>
        <w:t>Kortlægningen er gennemført inden for Sydsjælland Kortlægningsområde, hvor kortlægningsområdet består</w:t>
      </w:r>
      <w:bookmarkStart w:id="0" w:name="_GoBack"/>
      <w:bookmarkEnd w:id="0"/>
      <w:r>
        <w:t xml:space="preserve"> af ét område med Særlige Drikkevandsinteresser (OSD) samt indvindingsoplande til 44 vandværker, hvoraf indvindingsoplandene til 15 vandværker ligger udenfor OSD og indvindingsoplandene til de resterende 29 vandværker ligger helt eller delvist indenfor OSD. Eventuelle ændringer og opdateringer i vandindvindingsstrukturen siden redegørelsesrapporten for GKO Sydsjælland </w:t>
      </w:r>
      <w:r>
        <w:fldChar w:fldCharType="begin"/>
      </w:r>
      <w:r>
        <w:instrText xml:space="preserve"> REF _Ref521933461 \n \h </w:instrText>
      </w:r>
      <w:r>
        <w:fldChar w:fldCharType="separate"/>
      </w:r>
      <w:r w:rsidR="009B5274">
        <w:t>/1/</w:t>
      </w:r>
      <w:r>
        <w:fldChar w:fldCharType="end"/>
      </w:r>
      <w:r>
        <w:t xml:space="preserve"> vil blive oplyst i denne rapport.</w:t>
      </w:r>
    </w:p>
    <w:p w14:paraId="71339CAA" w14:textId="77777777" w:rsidR="003F3D62" w:rsidRDefault="003F3D62" w:rsidP="003F3D62"/>
    <w:p w14:paraId="640E14F3" w14:textId="77777777" w:rsidR="003F3D62" w:rsidRPr="00FC507B" w:rsidRDefault="003F3D62" w:rsidP="00FC507B">
      <w:pPr>
        <w:pStyle w:val="Overskrift2"/>
      </w:pPr>
      <w:bookmarkStart w:id="1" w:name="_Toc528049907"/>
      <w:r w:rsidRPr="00FC507B">
        <w:t>Vandforsyningsstruktur</w:t>
      </w:r>
      <w:bookmarkEnd w:id="1"/>
    </w:p>
    <w:p w14:paraId="0B469D66" w14:textId="416EC047" w:rsidR="003F3D62" w:rsidRDefault="003F3D62" w:rsidP="003F3D62">
      <w:r>
        <w:t xml:space="preserve">I Sydsjælland Kortlægningsområde er der 35 aktive almene vandforsyninger samt en institution (Idrætshøjskolen Bosei Vandværk). De to sidstnævnte er medtaget i kortlægningen pga. vandværkernes forsyningsforpligtelse. Den tilladte indvindingsmængde og tilladelsens udløbs år fremgår af </w:t>
      </w:r>
      <w:r w:rsidRPr="00A23C4D">
        <w:fldChar w:fldCharType="begin"/>
      </w:r>
      <w:r w:rsidRPr="00A23C4D">
        <w:instrText xml:space="preserve"> REF _Ref521932044 \h </w:instrText>
      </w:r>
      <w:r>
        <w:instrText xml:space="preserve"> \* MERGEFORMAT </w:instrText>
      </w:r>
      <w:r w:rsidRPr="00A23C4D">
        <w:fldChar w:fldCharType="separate"/>
      </w:r>
      <w:r w:rsidR="009B5274">
        <w:t xml:space="preserve">Tabel </w:t>
      </w:r>
      <w:r w:rsidR="009B5274">
        <w:rPr>
          <w:noProof/>
        </w:rPr>
        <w:t>0.1</w:t>
      </w:r>
      <w:r w:rsidRPr="00A23C4D">
        <w:fldChar w:fldCharType="end"/>
      </w:r>
      <w:r w:rsidRPr="00A23C4D">
        <w:t xml:space="preserve">.  Der er siden redegørelsen af grundvandskortlægningen i 2015 sket en ændring i vandforsyningsstrukturen. </w:t>
      </w:r>
      <w:r>
        <w:t>Oregaard Vandværk har ændret status fra ikke-almen vandforsyning til almen vandforsyning og seks</w:t>
      </w:r>
      <w:r w:rsidRPr="00A23C4D">
        <w:t xml:space="preserve"> vandværker er nedlagt</w:t>
      </w:r>
      <w:r>
        <w:t xml:space="preserve"> eller er inaktive:</w:t>
      </w:r>
      <w:r w:rsidRPr="00A23C4D">
        <w:t xml:space="preserve"> Bøgestrøm, </w:t>
      </w:r>
      <w:r>
        <w:t xml:space="preserve">Grumløse Vandværk, </w:t>
      </w:r>
      <w:r w:rsidRPr="00A23C4D">
        <w:t xml:space="preserve">Kindvig-Sageby, </w:t>
      </w:r>
      <w:proofErr w:type="spellStart"/>
      <w:r>
        <w:rPr>
          <w:color w:val="000000"/>
        </w:rPr>
        <w:t>Kohaven</w:t>
      </w:r>
      <w:proofErr w:type="spellEnd"/>
      <w:r>
        <w:rPr>
          <w:color w:val="000000"/>
        </w:rPr>
        <w:t>-Roneklint,</w:t>
      </w:r>
      <w:r w:rsidRPr="00A23C4D">
        <w:t xml:space="preserve"> Stensby, Svinø ved Mosen, og Udby (Sjælland) vandværker. </w:t>
      </w:r>
    </w:p>
    <w:p w14:paraId="2F1113D8" w14:textId="77777777" w:rsidR="003F3D62" w:rsidRDefault="003F3D62" w:rsidP="003F3D62"/>
    <w:p w14:paraId="3D330B61" w14:textId="10FB24C8" w:rsidR="003F3D62" w:rsidRDefault="003F3D62" w:rsidP="003F3D62">
      <w:r>
        <w:t xml:space="preserve">Som det fremgår af </w:t>
      </w:r>
      <w:r>
        <w:rPr>
          <w:highlight w:val="yellow"/>
        </w:rPr>
        <w:fldChar w:fldCharType="begin"/>
      </w:r>
      <w:r>
        <w:instrText xml:space="preserve"> REF _Ref521932044 \h </w:instrText>
      </w:r>
      <w:r>
        <w:rPr>
          <w:highlight w:val="yellow"/>
        </w:rPr>
      </w:r>
      <w:r>
        <w:rPr>
          <w:highlight w:val="yellow"/>
        </w:rPr>
        <w:fldChar w:fldCharType="separate"/>
      </w:r>
      <w:r w:rsidR="009B5274">
        <w:t xml:space="preserve">Tabel </w:t>
      </w:r>
      <w:r w:rsidR="009B5274">
        <w:rPr>
          <w:noProof/>
        </w:rPr>
        <w:t>0</w:t>
      </w:r>
      <w:r w:rsidR="009B5274">
        <w:t>.</w:t>
      </w:r>
      <w:r w:rsidR="009B5274">
        <w:rPr>
          <w:noProof/>
        </w:rPr>
        <w:t>1</w:t>
      </w:r>
      <w:r>
        <w:rPr>
          <w:highlight w:val="yellow"/>
        </w:rPr>
        <w:fldChar w:fldCharType="end"/>
      </w:r>
      <w:r>
        <w:t xml:space="preserve"> har de fem største vandværker tilladelse til at indvinde mere end 90.000 m</w:t>
      </w:r>
      <w:r>
        <w:rPr>
          <w:vertAlign w:val="superscript"/>
        </w:rPr>
        <w:t>3</w:t>
      </w:r>
      <w:r>
        <w:t xml:space="preserve"> årligt, hvilket drejer sig om Præstø, Kalvehave, Mern, Stensved og Lundby vandværker. Disse fem forsyninger udgør ca. 50 % af den samlede vandindvinding til de almene forsyninger. De øvrige vandværker og dermed hovedparten indvinder mindre end 60.000 m</w:t>
      </w:r>
      <w:r>
        <w:rPr>
          <w:vertAlign w:val="superscript"/>
        </w:rPr>
        <w:t>3</w:t>
      </w:r>
      <w:r>
        <w:t xml:space="preserve"> årligt.</w:t>
      </w:r>
    </w:p>
    <w:p w14:paraId="6A484DC5" w14:textId="77777777" w:rsidR="003F3D62" w:rsidRDefault="003F3D62" w:rsidP="003F3D62"/>
    <w:p w14:paraId="72DC6DFB" w14:textId="77777777" w:rsidR="003F3D62" w:rsidRDefault="003F3D62" w:rsidP="003F3D62">
      <w:r w:rsidRPr="00A23C4D">
        <w:t>De almene vandforsyninger stod i 2013 for 88 % af den samlede indvinding i kortlægningsområdet. Ud over indvinding til almene vandforsyninger indvindes</w:t>
      </w:r>
      <w:r>
        <w:t xml:space="preserve"> der grundvand til gartnerier/planteskoler, markvanding, husdyrfarme, industri samt en række ikke-almene vandforsyninger, der forsyner 1-9 husstande. </w:t>
      </w:r>
    </w:p>
    <w:p w14:paraId="0D743A36" w14:textId="77777777" w:rsidR="003F3D62" w:rsidRDefault="003F3D62" w:rsidP="003F3D62">
      <w:r>
        <w:br w:type="page"/>
      </w:r>
    </w:p>
    <w:p w14:paraId="3EE9DF31" w14:textId="77777777" w:rsidR="003F3D62" w:rsidRDefault="003F3D62" w:rsidP="003F3D62"/>
    <w:p w14:paraId="2D242FC5" w14:textId="76D9273B" w:rsidR="003F3D62" w:rsidRDefault="003F3D62" w:rsidP="003F3D62">
      <w:pPr>
        <w:pStyle w:val="Billedtekst"/>
        <w:keepNext/>
      </w:pPr>
      <w:bookmarkStart w:id="2" w:name="_Ref521932044"/>
      <w:r>
        <w:t xml:space="preserve">Tabel </w:t>
      </w:r>
      <w:r w:rsidR="00716E74">
        <w:rPr>
          <w:noProof/>
        </w:rPr>
        <w:fldChar w:fldCharType="begin"/>
      </w:r>
      <w:r w:rsidR="00716E74">
        <w:rPr>
          <w:noProof/>
        </w:rPr>
        <w:instrText xml:space="preserve"> STYLEREF 1 \s </w:instrText>
      </w:r>
      <w:r w:rsidR="00716E74">
        <w:rPr>
          <w:noProof/>
        </w:rPr>
        <w:fldChar w:fldCharType="separate"/>
      </w:r>
      <w:r w:rsidR="009B5274">
        <w:rPr>
          <w:noProof/>
        </w:rPr>
        <w:t>0</w:t>
      </w:r>
      <w:r w:rsidR="00716E74">
        <w:rPr>
          <w:noProof/>
        </w:rPr>
        <w:fldChar w:fldCharType="end"/>
      </w:r>
      <w:r>
        <w:t>.</w:t>
      </w:r>
      <w:r w:rsidR="00716E74">
        <w:rPr>
          <w:noProof/>
        </w:rPr>
        <w:fldChar w:fldCharType="begin"/>
      </w:r>
      <w:r w:rsidR="00716E74">
        <w:rPr>
          <w:noProof/>
        </w:rPr>
        <w:instrText xml:space="preserve"> SEQ Tabel \* ARABIC \s 1 </w:instrText>
      </w:r>
      <w:r w:rsidR="00716E74">
        <w:rPr>
          <w:noProof/>
        </w:rPr>
        <w:fldChar w:fldCharType="separate"/>
      </w:r>
      <w:r w:rsidR="009B5274">
        <w:rPr>
          <w:noProof/>
        </w:rPr>
        <w:t>1</w:t>
      </w:r>
      <w:r w:rsidR="00716E74">
        <w:rPr>
          <w:noProof/>
        </w:rPr>
        <w:fldChar w:fldCharType="end"/>
      </w:r>
      <w:bookmarkEnd w:id="2"/>
      <w:r>
        <w:t xml:space="preserve"> Vandværkernes tilladte indvinding i Sydsjællands Kortlægningsområde. Grå felter viser vandværker beskrevet i Redegørelsesrapport for Sydsjælland </w:t>
      </w:r>
      <w:r>
        <w:fldChar w:fldCharType="begin"/>
      </w:r>
      <w:r>
        <w:instrText xml:space="preserve"> REF _Ref521933461 \n \h </w:instrText>
      </w:r>
      <w:r>
        <w:fldChar w:fldCharType="separate"/>
      </w:r>
      <w:r w:rsidR="009B5274">
        <w:t>/1/</w:t>
      </w:r>
      <w:r>
        <w:fldChar w:fldCharType="end"/>
      </w:r>
      <w:r>
        <w:t xml:space="preserve"> som ikke længere er aktiv eller er nedlagt.</w:t>
      </w:r>
    </w:p>
    <w:tbl>
      <w:tblPr>
        <w:tblW w:w="9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97"/>
        <w:gridCol w:w="993"/>
        <w:gridCol w:w="1417"/>
        <w:gridCol w:w="1559"/>
        <w:gridCol w:w="2027"/>
      </w:tblGrid>
      <w:tr w:rsidR="003F3D62" w:rsidRPr="00F84F19" w14:paraId="36570C1D" w14:textId="77777777" w:rsidTr="009E31A4">
        <w:trPr>
          <w:trHeight w:val="525"/>
        </w:trPr>
        <w:tc>
          <w:tcPr>
            <w:tcW w:w="3397" w:type="dxa"/>
            <w:shd w:val="clear" w:color="000000" w:fill="00B0F0"/>
            <w:vAlign w:val="center"/>
            <w:hideMark/>
          </w:tcPr>
          <w:p w14:paraId="604971A8" w14:textId="77777777" w:rsidR="003F3D62" w:rsidRPr="00F84F19" w:rsidRDefault="003F3D62" w:rsidP="009E31A4">
            <w:pPr>
              <w:spacing w:line="240" w:lineRule="auto"/>
              <w:jc w:val="center"/>
              <w:rPr>
                <w:b/>
                <w:bCs/>
                <w:color w:val="FFFFFF"/>
              </w:rPr>
            </w:pPr>
            <w:r w:rsidRPr="00F84F19">
              <w:rPr>
                <w:b/>
                <w:bCs/>
                <w:color w:val="FFFFFF"/>
              </w:rPr>
              <w:t>Anlægsnavn</w:t>
            </w:r>
          </w:p>
        </w:tc>
        <w:tc>
          <w:tcPr>
            <w:tcW w:w="993" w:type="dxa"/>
            <w:shd w:val="clear" w:color="000000" w:fill="00B0F0"/>
            <w:vAlign w:val="center"/>
            <w:hideMark/>
          </w:tcPr>
          <w:p w14:paraId="7C9A12BE" w14:textId="77777777" w:rsidR="003F3D62" w:rsidRPr="00F84F19" w:rsidRDefault="003F3D62" w:rsidP="009E31A4">
            <w:pPr>
              <w:spacing w:line="240" w:lineRule="auto"/>
              <w:jc w:val="center"/>
              <w:rPr>
                <w:b/>
                <w:bCs/>
                <w:color w:val="FFFFFF"/>
              </w:rPr>
            </w:pPr>
            <w:r w:rsidRPr="00F84F19">
              <w:rPr>
                <w:b/>
                <w:bCs/>
                <w:color w:val="FFFFFF"/>
              </w:rPr>
              <w:t>Anlæg</w:t>
            </w:r>
            <w:r>
              <w:rPr>
                <w:b/>
                <w:bCs/>
                <w:color w:val="FFFFFF"/>
              </w:rPr>
              <w:t xml:space="preserve"> </w:t>
            </w:r>
            <w:r w:rsidRPr="00F84F19">
              <w:rPr>
                <w:b/>
                <w:bCs/>
                <w:color w:val="FFFFFF"/>
              </w:rPr>
              <w:t>ID</w:t>
            </w:r>
          </w:p>
        </w:tc>
        <w:tc>
          <w:tcPr>
            <w:tcW w:w="1417" w:type="dxa"/>
            <w:shd w:val="clear" w:color="000000" w:fill="00B0F0"/>
            <w:vAlign w:val="center"/>
            <w:hideMark/>
          </w:tcPr>
          <w:p w14:paraId="3DCE05A0" w14:textId="77777777" w:rsidR="003F3D62" w:rsidRPr="00F84F19" w:rsidRDefault="003F3D62" w:rsidP="009E31A4">
            <w:pPr>
              <w:spacing w:line="240" w:lineRule="auto"/>
              <w:jc w:val="center"/>
              <w:rPr>
                <w:b/>
                <w:bCs/>
                <w:color w:val="FFFFFF"/>
              </w:rPr>
            </w:pPr>
            <w:r w:rsidRPr="00F84F19">
              <w:rPr>
                <w:b/>
                <w:bCs/>
                <w:color w:val="FFFFFF"/>
              </w:rPr>
              <w:t>Tilladelse slut [år]</w:t>
            </w:r>
          </w:p>
        </w:tc>
        <w:tc>
          <w:tcPr>
            <w:tcW w:w="1559" w:type="dxa"/>
            <w:shd w:val="clear" w:color="000000" w:fill="00B0F0"/>
            <w:vAlign w:val="center"/>
            <w:hideMark/>
          </w:tcPr>
          <w:p w14:paraId="23BA95AE" w14:textId="77777777" w:rsidR="003F3D62" w:rsidRPr="00F84F19" w:rsidRDefault="003F3D62" w:rsidP="009E31A4">
            <w:pPr>
              <w:spacing w:line="240" w:lineRule="auto"/>
              <w:jc w:val="center"/>
              <w:rPr>
                <w:b/>
                <w:bCs/>
                <w:color w:val="FFFFFF"/>
              </w:rPr>
            </w:pPr>
            <w:r w:rsidRPr="00F84F19">
              <w:rPr>
                <w:b/>
                <w:bCs/>
                <w:color w:val="FFFFFF"/>
              </w:rPr>
              <w:t>Tilladt indvinding [m</w:t>
            </w:r>
            <w:r w:rsidRPr="00A631DC">
              <w:rPr>
                <w:b/>
                <w:bCs/>
                <w:color w:val="FFFFFF"/>
                <w:vertAlign w:val="superscript"/>
              </w:rPr>
              <w:t>3</w:t>
            </w:r>
            <w:r>
              <w:rPr>
                <w:b/>
                <w:bCs/>
                <w:color w:val="FFFFFF"/>
              </w:rPr>
              <w:t>/år</w:t>
            </w:r>
            <w:r w:rsidRPr="00F84F19">
              <w:rPr>
                <w:b/>
                <w:bCs/>
                <w:color w:val="FFFFFF"/>
              </w:rPr>
              <w:t>]</w:t>
            </w:r>
          </w:p>
        </w:tc>
        <w:tc>
          <w:tcPr>
            <w:tcW w:w="2027" w:type="dxa"/>
            <w:shd w:val="clear" w:color="000000" w:fill="00B0F0"/>
            <w:vAlign w:val="center"/>
            <w:hideMark/>
          </w:tcPr>
          <w:p w14:paraId="480D03C9" w14:textId="77777777" w:rsidR="003F3D62" w:rsidRPr="00F84F19" w:rsidRDefault="003F3D62" w:rsidP="009E31A4">
            <w:pPr>
              <w:spacing w:line="240" w:lineRule="auto"/>
              <w:jc w:val="center"/>
              <w:rPr>
                <w:b/>
                <w:bCs/>
                <w:i/>
                <w:color w:val="FFFFFF"/>
              </w:rPr>
            </w:pPr>
            <w:r w:rsidRPr="00F84F19">
              <w:rPr>
                <w:b/>
                <w:bCs/>
                <w:i/>
                <w:color w:val="FFFFFF"/>
              </w:rPr>
              <w:t>Bemærkning</w:t>
            </w:r>
          </w:p>
        </w:tc>
      </w:tr>
      <w:tr w:rsidR="003F3D62" w:rsidRPr="00F84F19" w14:paraId="3A74CD02" w14:textId="77777777" w:rsidTr="009E31A4">
        <w:trPr>
          <w:trHeight w:val="225"/>
        </w:trPr>
        <w:tc>
          <w:tcPr>
            <w:tcW w:w="3397" w:type="dxa"/>
            <w:shd w:val="clear" w:color="auto" w:fill="auto"/>
            <w:noWrap/>
            <w:vAlign w:val="bottom"/>
            <w:hideMark/>
          </w:tcPr>
          <w:p w14:paraId="4478830F" w14:textId="77777777" w:rsidR="003F3D62" w:rsidRPr="00A039B7" w:rsidRDefault="003F3D62" w:rsidP="009E31A4">
            <w:pPr>
              <w:spacing w:line="240" w:lineRule="auto"/>
              <w:rPr>
                <w:color w:val="000000"/>
              </w:rPr>
            </w:pPr>
            <w:r w:rsidRPr="00A039B7">
              <w:rPr>
                <w:color w:val="000000"/>
              </w:rPr>
              <w:t xml:space="preserve">Allerslev-Ammendrup Vandværk </w:t>
            </w:r>
          </w:p>
        </w:tc>
        <w:tc>
          <w:tcPr>
            <w:tcW w:w="993" w:type="dxa"/>
            <w:shd w:val="clear" w:color="auto" w:fill="auto"/>
            <w:noWrap/>
            <w:vAlign w:val="bottom"/>
            <w:hideMark/>
          </w:tcPr>
          <w:p w14:paraId="5E48BE13" w14:textId="77777777" w:rsidR="003F3D62" w:rsidRPr="00A039B7" w:rsidRDefault="003F3D62" w:rsidP="009E31A4">
            <w:pPr>
              <w:spacing w:line="240" w:lineRule="auto"/>
              <w:jc w:val="center"/>
              <w:rPr>
                <w:color w:val="000000"/>
              </w:rPr>
            </w:pPr>
            <w:r w:rsidRPr="00A039B7">
              <w:rPr>
                <w:color w:val="000000"/>
              </w:rPr>
              <w:t>56053</w:t>
            </w:r>
          </w:p>
        </w:tc>
        <w:tc>
          <w:tcPr>
            <w:tcW w:w="1417" w:type="dxa"/>
            <w:shd w:val="clear" w:color="auto" w:fill="auto"/>
            <w:noWrap/>
            <w:vAlign w:val="bottom"/>
            <w:hideMark/>
          </w:tcPr>
          <w:p w14:paraId="27B0C0C3" w14:textId="77777777" w:rsidR="003F3D62" w:rsidRPr="00A039B7" w:rsidRDefault="003F3D62" w:rsidP="009E31A4">
            <w:pPr>
              <w:spacing w:line="240" w:lineRule="auto"/>
              <w:jc w:val="center"/>
              <w:rPr>
                <w:color w:val="000000"/>
              </w:rPr>
            </w:pPr>
            <w:r w:rsidRPr="00A039B7">
              <w:rPr>
                <w:color w:val="000000"/>
              </w:rPr>
              <w:t>2023</w:t>
            </w:r>
          </w:p>
        </w:tc>
        <w:tc>
          <w:tcPr>
            <w:tcW w:w="1559" w:type="dxa"/>
            <w:shd w:val="clear" w:color="auto" w:fill="auto"/>
            <w:noWrap/>
            <w:vAlign w:val="bottom"/>
            <w:hideMark/>
          </w:tcPr>
          <w:p w14:paraId="42DFB4DC" w14:textId="77777777" w:rsidR="003F3D62" w:rsidRPr="00A039B7" w:rsidRDefault="003F3D62" w:rsidP="009E31A4">
            <w:pPr>
              <w:spacing w:line="240" w:lineRule="auto"/>
              <w:jc w:val="center"/>
              <w:rPr>
                <w:color w:val="000000"/>
              </w:rPr>
            </w:pPr>
            <w:r w:rsidRPr="00A039B7">
              <w:rPr>
                <w:color w:val="000000"/>
              </w:rPr>
              <w:t>60.000</w:t>
            </w:r>
          </w:p>
        </w:tc>
        <w:tc>
          <w:tcPr>
            <w:tcW w:w="2027" w:type="dxa"/>
            <w:shd w:val="clear" w:color="auto" w:fill="auto"/>
            <w:noWrap/>
            <w:vAlign w:val="bottom"/>
            <w:hideMark/>
          </w:tcPr>
          <w:p w14:paraId="1B2A225B" w14:textId="77777777" w:rsidR="003F3D62" w:rsidRPr="00A039B7" w:rsidRDefault="003F3D62" w:rsidP="009E31A4">
            <w:pPr>
              <w:spacing w:line="240" w:lineRule="auto"/>
              <w:rPr>
                <w:i/>
                <w:color w:val="000000"/>
              </w:rPr>
            </w:pPr>
            <w:r w:rsidRPr="00A039B7">
              <w:rPr>
                <w:i/>
                <w:color w:val="000000"/>
              </w:rPr>
              <w:t> </w:t>
            </w:r>
          </w:p>
        </w:tc>
      </w:tr>
      <w:tr w:rsidR="003F3D62" w:rsidRPr="00F84F19" w14:paraId="46A4B030" w14:textId="77777777" w:rsidTr="009E31A4">
        <w:trPr>
          <w:trHeight w:val="225"/>
        </w:trPr>
        <w:tc>
          <w:tcPr>
            <w:tcW w:w="3397" w:type="dxa"/>
            <w:shd w:val="clear" w:color="auto" w:fill="auto"/>
            <w:noWrap/>
            <w:vAlign w:val="bottom"/>
            <w:hideMark/>
          </w:tcPr>
          <w:p w14:paraId="2DE9984D" w14:textId="77777777" w:rsidR="003F3D62" w:rsidRPr="00A039B7" w:rsidRDefault="003F3D62" w:rsidP="009E31A4">
            <w:pPr>
              <w:spacing w:line="240" w:lineRule="auto"/>
              <w:rPr>
                <w:color w:val="000000"/>
              </w:rPr>
            </w:pPr>
            <w:r w:rsidRPr="00A039B7">
              <w:rPr>
                <w:color w:val="000000"/>
              </w:rPr>
              <w:t>Bakkebølle Strand Vandværk</w:t>
            </w:r>
          </w:p>
        </w:tc>
        <w:tc>
          <w:tcPr>
            <w:tcW w:w="993" w:type="dxa"/>
            <w:shd w:val="clear" w:color="auto" w:fill="auto"/>
            <w:noWrap/>
            <w:vAlign w:val="bottom"/>
            <w:hideMark/>
          </w:tcPr>
          <w:p w14:paraId="75847BE4" w14:textId="77777777" w:rsidR="003F3D62" w:rsidRPr="00A039B7" w:rsidRDefault="003F3D62" w:rsidP="009E31A4">
            <w:pPr>
              <w:spacing w:line="240" w:lineRule="auto"/>
              <w:jc w:val="center"/>
              <w:rPr>
                <w:color w:val="000000"/>
              </w:rPr>
            </w:pPr>
            <w:r w:rsidRPr="00A039B7">
              <w:rPr>
                <w:color w:val="000000"/>
              </w:rPr>
              <w:t>56506</w:t>
            </w:r>
          </w:p>
        </w:tc>
        <w:tc>
          <w:tcPr>
            <w:tcW w:w="1417" w:type="dxa"/>
            <w:shd w:val="clear" w:color="auto" w:fill="auto"/>
            <w:noWrap/>
            <w:vAlign w:val="bottom"/>
            <w:hideMark/>
          </w:tcPr>
          <w:p w14:paraId="7691C353" w14:textId="77777777" w:rsidR="003F3D62" w:rsidRPr="00A039B7" w:rsidRDefault="003F3D62" w:rsidP="009E31A4">
            <w:pPr>
              <w:spacing w:line="240" w:lineRule="auto"/>
              <w:jc w:val="center"/>
              <w:rPr>
                <w:color w:val="000000"/>
              </w:rPr>
            </w:pPr>
            <w:r w:rsidRPr="00A039B7">
              <w:rPr>
                <w:color w:val="000000"/>
              </w:rPr>
              <w:t>2016</w:t>
            </w:r>
          </w:p>
        </w:tc>
        <w:tc>
          <w:tcPr>
            <w:tcW w:w="1559" w:type="dxa"/>
            <w:shd w:val="clear" w:color="auto" w:fill="auto"/>
            <w:noWrap/>
            <w:vAlign w:val="bottom"/>
            <w:hideMark/>
          </w:tcPr>
          <w:p w14:paraId="50FF3DC3" w14:textId="77777777" w:rsidR="003F3D62" w:rsidRPr="00A039B7" w:rsidRDefault="003F3D62" w:rsidP="009E31A4">
            <w:pPr>
              <w:spacing w:line="240" w:lineRule="auto"/>
              <w:jc w:val="center"/>
              <w:rPr>
                <w:color w:val="000000"/>
              </w:rPr>
            </w:pPr>
            <w:r w:rsidRPr="00A039B7">
              <w:rPr>
                <w:color w:val="000000"/>
              </w:rPr>
              <w:t>50.000</w:t>
            </w:r>
          </w:p>
        </w:tc>
        <w:tc>
          <w:tcPr>
            <w:tcW w:w="2027" w:type="dxa"/>
            <w:shd w:val="clear" w:color="auto" w:fill="auto"/>
            <w:noWrap/>
            <w:vAlign w:val="bottom"/>
            <w:hideMark/>
          </w:tcPr>
          <w:p w14:paraId="6AF1505B" w14:textId="77777777" w:rsidR="003F3D62" w:rsidRPr="00A039B7" w:rsidRDefault="003F3D62" w:rsidP="009E31A4">
            <w:pPr>
              <w:spacing w:line="240" w:lineRule="auto"/>
              <w:rPr>
                <w:i/>
                <w:color w:val="000000"/>
              </w:rPr>
            </w:pPr>
            <w:r w:rsidRPr="00A039B7">
              <w:rPr>
                <w:i/>
                <w:color w:val="000000"/>
              </w:rPr>
              <w:t> </w:t>
            </w:r>
          </w:p>
        </w:tc>
      </w:tr>
      <w:tr w:rsidR="003F3D62" w:rsidRPr="00F84F19" w14:paraId="43D7B945" w14:textId="77777777" w:rsidTr="009E31A4">
        <w:trPr>
          <w:trHeight w:val="225"/>
        </w:trPr>
        <w:tc>
          <w:tcPr>
            <w:tcW w:w="3397" w:type="dxa"/>
            <w:shd w:val="clear" w:color="auto" w:fill="auto"/>
            <w:noWrap/>
            <w:vAlign w:val="bottom"/>
            <w:hideMark/>
          </w:tcPr>
          <w:p w14:paraId="37080877" w14:textId="77777777" w:rsidR="003F3D62" w:rsidRPr="00A039B7" w:rsidRDefault="003F3D62" w:rsidP="009E31A4">
            <w:pPr>
              <w:spacing w:line="240" w:lineRule="auto"/>
              <w:rPr>
                <w:color w:val="000000"/>
              </w:rPr>
            </w:pPr>
            <w:r w:rsidRPr="00A039B7">
              <w:rPr>
                <w:color w:val="000000"/>
              </w:rPr>
              <w:t>Balle Vandværk</w:t>
            </w:r>
          </w:p>
        </w:tc>
        <w:tc>
          <w:tcPr>
            <w:tcW w:w="993" w:type="dxa"/>
            <w:shd w:val="clear" w:color="auto" w:fill="auto"/>
            <w:noWrap/>
            <w:vAlign w:val="bottom"/>
            <w:hideMark/>
          </w:tcPr>
          <w:p w14:paraId="4A398DB4" w14:textId="77777777" w:rsidR="003F3D62" w:rsidRPr="00A039B7" w:rsidRDefault="003F3D62" w:rsidP="009E31A4">
            <w:pPr>
              <w:spacing w:line="240" w:lineRule="auto"/>
              <w:jc w:val="center"/>
              <w:rPr>
                <w:color w:val="000000"/>
              </w:rPr>
            </w:pPr>
            <w:r w:rsidRPr="00A039B7">
              <w:rPr>
                <w:color w:val="000000"/>
              </w:rPr>
              <w:t>55641</w:t>
            </w:r>
          </w:p>
        </w:tc>
        <w:tc>
          <w:tcPr>
            <w:tcW w:w="1417" w:type="dxa"/>
            <w:shd w:val="clear" w:color="auto" w:fill="auto"/>
            <w:noWrap/>
            <w:vAlign w:val="bottom"/>
            <w:hideMark/>
          </w:tcPr>
          <w:p w14:paraId="1CFE0F61" w14:textId="77777777" w:rsidR="003F3D62" w:rsidRPr="00A039B7" w:rsidRDefault="003F3D62" w:rsidP="009E31A4">
            <w:pPr>
              <w:spacing w:line="240" w:lineRule="auto"/>
              <w:jc w:val="center"/>
              <w:rPr>
                <w:color w:val="000000"/>
              </w:rPr>
            </w:pPr>
            <w:r w:rsidRPr="00A039B7">
              <w:rPr>
                <w:color w:val="000000"/>
              </w:rPr>
              <w:t> </w:t>
            </w:r>
          </w:p>
        </w:tc>
        <w:tc>
          <w:tcPr>
            <w:tcW w:w="1559" w:type="dxa"/>
            <w:shd w:val="clear" w:color="auto" w:fill="auto"/>
            <w:noWrap/>
            <w:vAlign w:val="bottom"/>
            <w:hideMark/>
          </w:tcPr>
          <w:p w14:paraId="59A0BFAC" w14:textId="77777777" w:rsidR="003F3D62" w:rsidRPr="00A039B7" w:rsidRDefault="003F3D62" w:rsidP="009E31A4">
            <w:pPr>
              <w:spacing w:line="240" w:lineRule="auto"/>
              <w:jc w:val="center"/>
              <w:rPr>
                <w:color w:val="000000"/>
              </w:rPr>
            </w:pPr>
            <w:r w:rsidRPr="00A039B7">
              <w:rPr>
                <w:color w:val="000000"/>
              </w:rPr>
              <w:t>Ingen</w:t>
            </w:r>
          </w:p>
        </w:tc>
        <w:tc>
          <w:tcPr>
            <w:tcW w:w="2027" w:type="dxa"/>
            <w:shd w:val="clear" w:color="auto" w:fill="auto"/>
            <w:noWrap/>
            <w:vAlign w:val="bottom"/>
            <w:hideMark/>
          </w:tcPr>
          <w:p w14:paraId="06E6159C" w14:textId="77777777" w:rsidR="003F3D62" w:rsidRPr="00A039B7" w:rsidRDefault="003F3D62" w:rsidP="009E31A4">
            <w:pPr>
              <w:spacing w:line="240" w:lineRule="auto"/>
              <w:rPr>
                <w:i/>
                <w:color w:val="000000"/>
              </w:rPr>
            </w:pPr>
          </w:p>
        </w:tc>
      </w:tr>
      <w:tr w:rsidR="003F3D62" w:rsidRPr="00F84F19" w14:paraId="538F2B37" w14:textId="77777777" w:rsidTr="009E31A4">
        <w:trPr>
          <w:trHeight w:val="225"/>
        </w:trPr>
        <w:tc>
          <w:tcPr>
            <w:tcW w:w="3397" w:type="dxa"/>
            <w:shd w:val="clear" w:color="auto" w:fill="D9D9D9" w:themeFill="background1" w:themeFillShade="D9"/>
            <w:noWrap/>
            <w:vAlign w:val="bottom"/>
            <w:hideMark/>
          </w:tcPr>
          <w:p w14:paraId="45EB5D5D" w14:textId="77777777" w:rsidR="003F3D62" w:rsidRPr="00A039B7" w:rsidRDefault="003F3D62" w:rsidP="009E31A4">
            <w:pPr>
              <w:spacing w:line="240" w:lineRule="auto"/>
              <w:rPr>
                <w:color w:val="000000"/>
              </w:rPr>
            </w:pPr>
            <w:r w:rsidRPr="00A039B7">
              <w:rPr>
                <w:color w:val="000000"/>
              </w:rPr>
              <w:t>Bøgestrøm Vandværk (</w:t>
            </w:r>
            <w:proofErr w:type="spellStart"/>
            <w:r w:rsidRPr="00A039B7">
              <w:rPr>
                <w:color w:val="000000"/>
              </w:rPr>
              <w:t>Bøgestrømsskolens</w:t>
            </w:r>
            <w:proofErr w:type="spellEnd"/>
            <w:r w:rsidRPr="00A039B7">
              <w:rPr>
                <w:color w:val="000000"/>
              </w:rPr>
              <w:t>)</w:t>
            </w:r>
          </w:p>
        </w:tc>
        <w:tc>
          <w:tcPr>
            <w:tcW w:w="993" w:type="dxa"/>
            <w:shd w:val="clear" w:color="auto" w:fill="D9D9D9" w:themeFill="background1" w:themeFillShade="D9"/>
            <w:noWrap/>
            <w:vAlign w:val="bottom"/>
            <w:hideMark/>
          </w:tcPr>
          <w:p w14:paraId="716995B2" w14:textId="77777777" w:rsidR="003F3D62" w:rsidRPr="00A039B7" w:rsidRDefault="003F3D62" w:rsidP="009E31A4">
            <w:pPr>
              <w:spacing w:line="240" w:lineRule="auto"/>
              <w:jc w:val="center"/>
              <w:rPr>
                <w:color w:val="000000"/>
              </w:rPr>
            </w:pPr>
            <w:r w:rsidRPr="00A039B7">
              <w:rPr>
                <w:color w:val="000000"/>
              </w:rPr>
              <w:t>56051</w:t>
            </w:r>
          </w:p>
        </w:tc>
        <w:tc>
          <w:tcPr>
            <w:tcW w:w="1417" w:type="dxa"/>
            <w:shd w:val="clear" w:color="auto" w:fill="D9D9D9" w:themeFill="background1" w:themeFillShade="D9"/>
            <w:noWrap/>
            <w:vAlign w:val="bottom"/>
            <w:hideMark/>
          </w:tcPr>
          <w:p w14:paraId="7AA0B07E" w14:textId="77777777" w:rsidR="003F3D62" w:rsidRPr="00A039B7" w:rsidRDefault="003F3D62" w:rsidP="009E31A4">
            <w:pPr>
              <w:spacing w:line="240" w:lineRule="auto"/>
              <w:jc w:val="center"/>
              <w:rPr>
                <w:color w:val="000000"/>
              </w:rPr>
            </w:pPr>
            <w:r w:rsidRPr="00A039B7">
              <w:rPr>
                <w:color w:val="000000"/>
              </w:rPr>
              <w:t> </w:t>
            </w:r>
          </w:p>
        </w:tc>
        <w:tc>
          <w:tcPr>
            <w:tcW w:w="1559" w:type="dxa"/>
            <w:shd w:val="clear" w:color="auto" w:fill="D9D9D9" w:themeFill="background1" w:themeFillShade="D9"/>
            <w:noWrap/>
            <w:vAlign w:val="bottom"/>
            <w:hideMark/>
          </w:tcPr>
          <w:p w14:paraId="019FC218" w14:textId="77777777" w:rsidR="003F3D62" w:rsidRPr="00A039B7" w:rsidRDefault="003F3D62" w:rsidP="009E31A4">
            <w:pPr>
              <w:spacing w:line="240" w:lineRule="auto"/>
              <w:jc w:val="center"/>
              <w:rPr>
                <w:color w:val="000000"/>
              </w:rPr>
            </w:pPr>
            <w:r w:rsidRPr="00A039B7">
              <w:rPr>
                <w:color w:val="000000"/>
              </w:rPr>
              <w:t>Ingen</w:t>
            </w:r>
          </w:p>
        </w:tc>
        <w:tc>
          <w:tcPr>
            <w:tcW w:w="2027" w:type="dxa"/>
            <w:shd w:val="clear" w:color="auto" w:fill="D9D9D9" w:themeFill="background1" w:themeFillShade="D9"/>
            <w:noWrap/>
            <w:vAlign w:val="bottom"/>
            <w:hideMark/>
          </w:tcPr>
          <w:p w14:paraId="68E5D0FB" w14:textId="77777777" w:rsidR="003F3D62" w:rsidRPr="00A039B7" w:rsidRDefault="003F3D62" w:rsidP="009E31A4">
            <w:pPr>
              <w:spacing w:line="240" w:lineRule="auto"/>
              <w:rPr>
                <w:i/>
                <w:color w:val="FF0000"/>
              </w:rPr>
            </w:pPr>
            <w:r w:rsidRPr="00A039B7">
              <w:rPr>
                <w:i/>
                <w:color w:val="000000"/>
              </w:rPr>
              <w:t>Inaktiv siden 2017</w:t>
            </w:r>
          </w:p>
        </w:tc>
      </w:tr>
      <w:tr w:rsidR="003F3D62" w:rsidRPr="00F84F19" w14:paraId="75E21F1E" w14:textId="77777777" w:rsidTr="009E31A4">
        <w:trPr>
          <w:trHeight w:val="225"/>
        </w:trPr>
        <w:tc>
          <w:tcPr>
            <w:tcW w:w="3397" w:type="dxa"/>
            <w:shd w:val="clear" w:color="auto" w:fill="auto"/>
            <w:noWrap/>
            <w:vAlign w:val="bottom"/>
            <w:hideMark/>
          </w:tcPr>
          <w:p w14:paraId="3679AFDA" w14:textId="77777777" w:rsidR="003F3D62" w:rsidRPr="00A039B7" w:rsidRDefault="003F3D62" w:rsidP="009E31A4">
            <w:pPr>
              <w:spacing w:line="240" w:lineRule="auto"/>
              <w:rPr>
                <w:color w:val="000000"/>
              </w:rPr>
            </w:pPr>
            <w:r w:rsidRPr="00A039B7">
              <w:rPr>
                <w:color w:val="000000"/>
              </w:rPr>
              <w:t>Bønsvig-Stavreby Vandværk</w:t>
            </w:r>
          </w:p>
        </w:tc>
        <w:tc>
          <w:tcPr>
            <w:tcW w:w="993" w:type="dxa"/>
            <w:shd w:val="clear" w:color="auto" w:fill="auto"/>
            <w:noWrap/>
            <w:vAlign w:val="bottom"/>
            <w:hideMark/>
          </w:tcPr>
          <w:p w14:paraId="755C13FC" w14:textId="77777777" w:rsidR="003F3D62" w:rsidRPr="00A039B7" w:rsidRDefault="003F3D62" w:rsidP="009E31A4">
            <w:pPr>
              <w:spacing w:line="240" w:lineRule="auto"/>
              <w:jc w:val="center"/>
              <w:rPr>
                <w:color w:val="000000"/>
              </w:rPr>
            </w:pPr>
            <w:r w:rsidRPr="00A039B7">
              <w:rPr>
                <w:color w:val="000000"/>
              </w:rPr>
              <w:t>56055</w:t>
            </w:r>
          </w:p>
        </w:tc>
        <w:tc>
          <w:tcPr>
            <w:tcW w:w="1417" w:type="dxa"/>
            <w:shd w:val="clear" w:color="auto" w:fill="auto"/>
            <w:noWrap/>
            <w:vAlign w:val="bottom"/>
            <w:hideMark/>
          </w:tcPr>
          <w:p w14:paraId="6877A9EC" w14:textId="77777777" w:rsidR="003F3D62" w:rsidRPr="00A039B7" w:rsidRDefault="003F3D62" w:rsidP="009E31A4">
            <w:pPr>
              <w:spacing w:line="240" w:lineRule="auto"/>
              <w:jc w:val="center"/>
              <w:rPr>
                <w:color w:val="000000"/>
              </w:rPr>
            </w:pPr>
            <w:r w:rsidRPr="00A039B7">
              <w:rPr>
                <w:color w:val="000000"/>
              </w:rPr>
              <w:t>2016</w:t>
            </w:r>
          </w:p>
        </w:tc>
        <w:tc>
          <w:tcPr>
            <w:tcW w:w="1559" w:type="dxa"/>
            <w:shd w:val="clear" w:color="auto" w:fill="auto"/>
            <w:noWrap/>
            <w:vAlign w:val="bottom"/>
            <w:hideMark/>
          </w:tcPr>
          <w:p w14:paraId="51BEBAD8" w14:textId="77777777" w:rsidR="003F3D62" w:rsidRPr="00A039B7" w:rsidRDefault="003F3D62" w:rsidP="009E31A4">
            <w:pPr>
              <w:spacing w:line="240" w:lineRule="auto"/>
              <w:jc w:val="center"/>
              <w:rPr>
                <w:color w:val="000000"/>
              </w:rPr>
            </w:pPr>
            <w:r w:rsidRPr="00A039B7">
              <w:rPr>
                <w:color w:val="000000"/>
              </w:rPr>
              <w:t>37.000</w:t>
            </w:r>
          </w:p>
        </w:tc>
        <w:tc>
          <w:tcPr>
            <w:tcW w:w="2027" w:type="dxa"/>
            <w:shd w:val="clear" w:color="auto" w:fill="auto"/>
            <w:noWrap/>
            <w:vAlign w:val="bottom"/>
            <w:hideMark/>
          </w:tcPr>
          <w:p w14:paraId="1D12D0D4" w14:textId="77777777" w:rsidR="003F3D62" w:rsidRPr="00A039B7" w:rsidRDefault="003F3D62" w:rsidP="009E31A4">
            <w:pPr>
              <w:spacing w:line="240" w:lineRule="auto"/>
              <w:rPr>
                <w:i/>
                <w:color w:val="000000"/>
              </w:rPr>
            </w:pPr>
            <w:r w:rsidRPr="00A039B7">
              <w:rPr>
                <w:i/>
                <w:color w:val="000000"/>
              </w:rPr>
              <w:t> </w:t>
            </w:r>
          </w:p>
        </w:tc>
      </w:tr>
      <w:tr w:rsidR="003F3D62" w:rsidRPr="00F84F19" w14:paraId="5D093B66" w14:textId="77777777" w:rsidTr="009E31A4">
        <w:trPr>
          <w:trHeight w:val="225"/>
        </w:trPr>
        <w:tc>
          <w:tcPr>
            <w:tcW w:w="3397" w:type="dxa"/>
            <w:shd w:val="clear" w:color="auto" w:fill="auto"/>
            <w:noWrap/>
            <w:vAlign w:val="bottom"/>
            <w:hideMark/>
          </w:tcPr>
          <w:p w14:paraId="7ED0B463" w14:textId="77777777" w:rsidR="003F3D62" w:rsidRPr="00A039B7" w:rsidRDefault="003F3D62" w:rsidP="009E31A4">
            <w:pPr>
              <w:spacing w:line="240" w:lineRule="auto"/>
              <w:rPr>
                <w:color w:val="000000"/>
              </w:rPr>
            </w:pPr>
            <w:r w:rsidRPr="00A039B7">
              <w:rPr>
                <w:color w:val="000000"/>
              </w:rPr>
              <w:t>Bårse Vandværk</w:t>
            </w:r>
          </w:p>
        </w:tc>
        <w:tc>
          <w:tcPr>
            <w:tcW w:w="993" w:type="dxa"/>
            <w:shd w:val="clear" w:color="auto" w:fill="auto"/>
            <w:noWrap/>
            <w:vAlign w:val="bottom"/>
            <w:hideMark/>
          </w:tcPr>
          <w:p w14:paraId="27A528C9" w14:textId="77777777" w:rsidR="003F3D62" w:rsidRPr="00A039B7" w:rsidRDefault="003F3D62" w:rsidP="009E31A4">
            <w:pPr>
              <w:spacing w:line="240" w:lineRule="auto"/>
              <w:jc w:val="center"/>
              <w:rPr>
                <w:color w:val="000000"/>
              </w:rPr>
            </w:pPr>
            <w:r w:rsidRPr="00A039B7">
              <w:rPr>
                <w:color w:val="000000"/>
              </w:rPr>
              <w:t>56056</w:t>
            </w:r>
          </w:p>
        </w:tc>
        <w:tc>
          <w:tcPr>
            <w:tcW w:w="1417" w:type="dxa"/>
            <w:shd w:val="clear" w:color="auto" w:fill="auto"/>
            <w:noWrap/>
            <w:vAlign w:val="bottom"/>
            <w:hideMark/>
          </w:tcPr>
          <w:p w14:paraId="061A7360" w14:textId="77777777" w:rsidR="003F3D62" w:rsidRPr="00A039B7" w:rsidRDefault="003F3D62" w:rsidP="009E31A4">
            <w:pPr>
              <w:spacing w:line="240" w:lineRule="auto"/>
              <w:jc w:val="center"/>
              <w:rPr>
                <w:color w:val="000000"/>
              </w:rPr>
            </w:pPr>
            <w:r w:rsidRPr="00A039B7">
              <w:rPr>
                <w:color w:val="000000"/>
              </w:rPr>
              <w:t>2023</w:t>
            </w:r>
          </w:p>
        </w:tc>
        <w:tc>
          <w:tcPr>
            <w:tcW w:w="1559" w:type="dxa"/>
            <w:shd w:val="clear" w:color="auto" w:fill="auto"/>
            <w:noWrap/>
            <w:vAlign w:val="bottom"/>
            <w:hideMark/>
          </w:tcPr>
          <w:p w14:paraId="3FC8E0DF" w14:textId="77777777" w:rsidR="003F3D62" w:rsidRPr="00A039B7" w:rsidRDefault="003F3D62" w:rsidP="009E31A4">
            <w:pPr>
              <w:spacing w:line="240" w:lineRule="auto"/>
              <w:jc w:val="center"/>
              <w:rPr>
                <w:color w:val="000000"/>
              </w:rPr>
            </w:pPr>
            <w:r w:rsidRPr="00A039B7">
              <w:rPr>
                <w:color w:val="000000"/>
              </w:rPr>
              <w:t>60.000</w:t>
            </w:r>
          </w:p>
        </w:tc>
        <w:tc>
          <w:tcPr>
            <w:tcW w:w="2027" w:type="dxa"/>
            <w:shd w:val="clear" w:color="auto" w:fill="auto"/>
            <w:noWrap/>
            <w:vAlign w:val="bottom"/>
            <w:hideMark/>
          </w:tcPr>
          <w:p w14:paraId="1867B14B" w14:textId="77777777" w:rsidR="003F3D62" w:rsidRPr="00A039B7" w:rsidRDefault="003F3D62" w:rsidP="009E31A4">
            <w:pPr>
              <w:spacing w:line="240" w:lineRule="auto"/>
              <w:rPr>
                <w:i/>
                <w:color w:val="000000"/>
              </w:rPr>
            </w:pPr>
            <w:r w:rsidRPr="00A039B7">
              <w:rPr>
                <w:i/>
                <w:color w:val="000000"/>
              </w:rPr>
              <w:t> </w:t>
            </w:r>
          </w:p>
        </w:tc>
      </w:tr>
      <w:tr w:rsidR="003F3D62" w:rsidRPr="00F84F19" w14:paraId="597A1A99" w14:textId="77777777" w:rsidTr="009E31A4">
        <w:trPr>
          <w:trHeight w:val="225"/>
        </w:trPr>
        <w:tc>
          <w:tcPr>
            <w:tcW w:w="3397" w:type="dxa"/>
            <w:shd w:val="clear" w:color="auto" w:fill="auto"/>
            <w:noWrap/>
            <w:vAlign w:val="bottom"/>
            <w:hideMark/>
          </w:tcPr>
          <w:p w14:paraId="463897E3" w14:textId="77777777" w:rsidR="003F3D62" w:rsidRPr="00A039B7" w:rsidRDefault="003F3D62" w:rsidP="009E31A4">
            <w:pPr>
              <w:spacing w:line="240" w:lineRule="auto"/>
              <w:rPr>
                <w:color w:val="000000"/>
              </w:rPr>
            </w:pPr>
            <w:r w:rsidRPr="00A039B7">
              <w:rPr>
                <w:color w:val="000000"/>
              </w:rPr>
              <w:t>Dyrlev By Vandværk</w:t>
            </w:r>
          </w:p>
        </w:tc>
        <w:tc>
          <w:tcPr>
            <w:tcW w:w="993" w:type="dxa"/>
            <w:shd w:val="clear" w:color="auto" w:fill="auto"/>
            <w:noWrap/>
            <w:vAlign w:val="bottom"/>
            <w:hideMark/>
          </w:tcPr>
          <w:p w14:paraId="0427C585" w14:textId="77777777" w:rsidR="003F3D62" w:rsidRPr="00A039B7" w:rsidRDefault="003F3D62" w:rsidP="009E31A4">
            <w:pPr>
              <w:spacing w:line="240" w:lineRule="auto"/>
              <w:jc w:val="center"/>
              <w:rPr>
                <w:color w:val="000000"/>
              </w:rPr>
            </w:pPr>
            <w:r w:rsidRPr="00A039B7">
              <w:rPr>
                <w:color w:val="000000"/>
              </w:rPr>
              <w:t>56057</w:t>
            </w:r>
          </w:p>
        </w:tc>
        <w:tc>
          <w:tcPr>
            <w:tcW w:w="1417" w:type="dxa"/>
            <w:shd w:val="clear" w:color="auto" w:fill="auto"/>
            <w:noWrap/>
            <w:vAlign w:val="bottom"/>
            <w:hideMark/>
          </w:tcPr>
          <w:p w14:paraId="04D141EE" w14:textId="77777777" w:rsidR="003F3D62" w:rsidRPr="00A039B7" w:rsidRDefault="003F3D62" w:rsidP="009E31A4">
            <w:pPr>
              <w:spacing w:line="240" w:lineRule="auto"/>
              <w:jc w:val="center"/>
              <w:rPr>
                <w:color w:val="000000"/>
              </w:rPr>
            </w:pPr>
            <w:r w:rsidRPr="00A039B7">
              <w:rPr>
                <w:color w:val="000000"/>
              </w:rPr>
              <w:t>2016</w:t>
            </w:r>
          </w:p>
        </w:tc>
        <w:tc>
          <w:tcPr>
            <w:tcW w:w="1559" w:type="dxa"/>
            <w:shd w:val="clear" w:color="auto" w:fill="auto"/>
            <w:noWrap/>
            <w:vAlign w:val="bottom"/>
            <w:hideMark/>
          </w:tcPr>
          <w:p w14:paraId="6ADB0D4B" w14:textId="77777777" w:rsidR="003F3D62" w:rsidRPr="00A039B7" w:rsidRDefault="003F3D62" w:rsidP="009E31A4">
            <w:pPr>
              <w:spacing w:line="240" w:lineRule="auto"/>
              <w:jc w:val="center"/>
              <w:rPr>
                <w:color w:val="000000"/>
              </w:rPr>
            </w:pPr>
            <w:r w:rsidRPr="00A039B7">
              <w:rPr>
                <w:color w:val="000000"/>
              </w:rPr>
              <w:t>6.000</w:t>
            </w:r>
          </w:p>
        </w:tc>
        <w:tc>
          <w:tcPr>
            <w:tcW w:w="2027" w:type="dxa"/>
            <w:shd w:val="clear" w:color="auto" w:fill="auto"/>
            <w:noWrap/>
            <w:vAlign w:val="bottom"/>
            <w:hideMark/>
          </w:tcPr>
          <w:p w14:paraId="7099DB2C" w14:textId="77777777" w:rsidR="003F3D62" w:rsidRPr="00A039B7" w:rsidRDefault="003F3D62" w:rsidP="009E31A4">
            <w:pPr>
              <w:spacing w:line="240" w:lineRule="auto"/>
              <w:rPr>
                <w:i/>
                <w:color w:val="000000"/>
              </w:rPr>
            </w:pPr>
            <w:r w:rsidRPr="00A039B7">
              <w:rPr>
                <w:i/>
                <w:color w:val="000000"/>
              </w:rPr>
              <w:t> </w:t>
            </w:r>
          </w:p>
        </w:tc>
      </w:tr>
      <w:tr w:rsidR="003F3D62" w:rsidRPr="00F84F19" w14:paraId="475004F7" w14:textId="77777777" w:rsidTr="009E31A4">
        <w:trPr>
          <w:trHeight w:val="225"/>
        </w:trPr>
        <w:tc>
          <w:tcPr>
            <w:tcW w:w="3397" w:type="dxa"/>
            <w:shd w:val="clear" w:color="auto" w:fill="auto"/>
            <w:noWrap/>
            <w:vAlign w:val="bottom"/>
            <w:hideMark/>
          </w:tcPr>
          <w:p w14:paraId="3C5B43E9" w14:textId="77777777" w:rsidR="003F3D62" w:rsidRPr="00A039B7" w:rsidRDefault="003F3D62" w:rsidP="009E31A4">
            <w:pPr>
              <w:spacing w:line="240" w:lineRule="auto"/>
              <w:rPr>
                <w:color w:val="000000"/>
              </w:rPr>
            </w:pPr>
            <w:r w:rsidRPr="00A039B7">
              <w:rPr>
                <w:color w:val="000000"/>
              </w:rPr>
              <w:t>Faksinge-Gishale Vandværk A</w:t>
            </w:r>
            <w:r>
              <w:rPr>
                <w:color w:val="000000"/>
              </w:rPr>
              <w:t>.M.B.A.</w:t>
            </w:r>
          </w:p>
        </w:tc>
        <w:tc>
          <w:tcPr>
            <w:tcW w:w="993" w:type="dxa"/>
            <w:shd w:val="clear" w:color="auto" w:fill="auto"/>
            <w:noWrap/>
            <w:vAlign w:val="bottom"/>
            <w:hideMark/>
          </w:tcPr>
          <w:p w14:paraId="144923CE" w14:textId="77777777" w:rsidR="003F3D62" w:rsidRPr="00A039B7" w:rsidRDefault="003F3D62" w:rsidP="009E31A4">
            <w:pPr>
              <w:spacing w:line="240" w:lineRule="auto"/>
              <w:jc w:val="center"/>
              <w:rPr>
                <w:color w:val="000000"/>
              </w:rPr>
            </w:pPr>
            <w:r w:rsidRPr="00A039B7">
              <w:rPr>
                <w:color w:val="000000"/>
              </w:rPr>
              <w:t>56073</w:t>
            </w:r>
          </w:p>
        </w:tc>
        <w:tc>
          <w:tcPr>
            <w:tcW w:w="1417" w:type="dxa"/>
            <w:shd w:val="clear" w:color="auto" w:fill="auto"/>
            <w:noWrap/>
            <w:vAlign w:val="bottom"/>
            <w:hideMark/>
          </w:tcPr>
          <w:p w14:paraId="54EF475D" w14:textId="77777777" w:rsidR="003F3D62" w:rsidRPr="00A039B7" w:rsidRDefault="003F3D62" w:rsidP="009E31A4">
            <w:pPr>
              <w:spacing w:line="240" w:lineRule="auto"/>
              <w:jc w:val="center"/>
              <w:rPr>
                <w:color w:val="000000"/>
              </w:rPr>
            </w:pPr>
            <w:r w:rsidRPr="00A039B7">
              <w:rPr>
                <w:color w:val="000000"/>
              </w:rPr>
              <w:t>2026</w:t>
            </w:r>
          </w:p>
        </w:tc>
        <w:tc>
          <w:tcPr>
            <w:tcW w:w="1559" w:type="dxa"/>
            <w:shd w:val="clear" w:color="auto" w:fill="auto"/>
            <w:noWrap/>
            <w:vAlign w:val="bottom"/>
            <w:hideMark/>
          </w:tcPr>
          <w:p w14:paraId="7A919718" w14:textId="77777777" w:rsidR="003F3D62" w:rsidRPr="00A039B7" w:rsidRDefault="003F3D62" w:rsidP="009E31A4">
            <w:pPr>
              <w:spacing w:line="240" w:lineRule="auto"/>
              <w:jc w:val="center"/>
              <w:rPr>
                <w:color w:val="000000"/>
              </w:rPr>
            </w:pPr>
            <w:r w:rsidRPr="00A039B7">
              <w:rPr>
                <w:color w:val="000000"/>
              </w:rPr>
              <w:t>15.000</w:t>
            </w:r>
          </w:p>
        </w:tc>
        <w:tc>
          <w:tcPr>
            <w:tcW w:w="2027" w:type="dxa"/>
            <w:shd w:val="clear" w:color="auto" w:fill="auto"/>
            <w:noWrap/>
            <w:vAlign w:val="bottom"/>
            <w:hideMark/>
          </w:tcPr>
          <w:p w14:paraId="3E5E6B88" w14:textId="77777777" w:rsidR="003F3D62" w:rsidRPr="00A039B7" w:rsidRDefault="003F3D62" w:rsidP="009E31A4">
            <w:pPr>
              <w:spacing w:line="240" w:lineRule="auto"/>
              <w:rPr>
                <w:i/>
                <w:color w:val="000000"/>
              </w:rPr>
            </w:pPr>
            <w:r w:rsidRPr="00A039B7">
              <w:rPr>
                <w:i/>
                <w:color w:val="000000"/>
              </w:rPr>
              <w:t> </w:t>
            </w:r>
          </w:p>
        </w:tc>
      </w:tr>
      <w:tr w:rsidR="003F3D62" w:rsidRPr="00F84F19" w14:paraId="03AE9C89" w14:textId="77777777" w:rsidTr="009E31A4">
        <w:trPr>
          <w:trHeight w:val="225"/>
        </w:trPr>
        <w:tc>
          <w:tcPr>
            <w:tcW w:w="3397" w:type="dxa"/>
            <w:shd w:val="clear" w:color="auto" w:fill="auto"/>
            <w:noWrap/>
            <w:vAlign w:val="bottom"/>
            <w:hideMark/>
          </w:tcPr>
          <w:p w14:paraId="63DB5949" w14:textId="77777777" w:rsidR="003F3D62" w:rsidRPr="00A039B7" w:rsidRDefault="003F3D62" w:rsidP="009E31A4">
            <w:pPr>
              <w:spacing w:line="240" w:lineRule="auto"/>
              <w:rPr>
                <w:color w:val="000000"/>
              </w:rPr>
            </w:pPr>
            <w:r w:rsidRPr="00A039B7">
              <w:rPr>
                <w:color w:val="000000"/>
              </w:rPr>
              <w:t>Gl. Toldsted Vandværk</w:t>
            </w:r>
          </w:p>
        </w:tc>
        <w:tc>
          <w:tcPr>
            <w:tcW w:w="993" w:type="dxa"/>
            <w:shd w:val="clear" w:color="auto" w:fill="auto"/>
            <w:noWrap/>
            <w:vAlign w:val="bottom"/>
            <w:hideMark/>
          </w:tcPr>
          <w:p w14:paraId="70FD3263" w14:textId="77777777" w:rsidR="003F3D62" w:rsidRPr="00A039B7" w:rsidRDefault="003F3D62" w:rsidP="009E31A4">
            <w:pPr>
              <w:spacing w:line="240" w:lineRule="auto"/>
              <w:jc w:val="center"/>
              <w:rPr>
                <w:color w:val="000000"/>
              </w:rPr>
            </w:pPr>
            <w:r w:rsidRPr="00A039B7">
              <w:rPr>
                <w:color w:val="000000"/>
              </w:rPr>
              <w:t>56536</w:t>
            </w:r>
          </w:p>
        </w:tc>
        <w:tc>
          <w:tcPr>
            <w:tcW w:w="1417" w:type="dxa"/>
            <w:shd w:val="clear" w:color="auto" w:fill="auto"/>
            <w:noWrap/>
            <w:vAlign w:val="bottom"/>
            <w:hideMark/>
          </w:tcPr>
          <w:p w14:paraId="3C82FD3F" w14:textId="77777777" w:rsidR="003F3D62" w:rsidRPr="00A039B7" w:rsidRDefault="003F3D62" w:rsidP="009E31A4">
            <w:pPr>
              <w:spacing w:line="240" w:lineRule="auto"/>
              <w:jc w:val="center"/>
              <w:rPr>
                <w:color w:val="000000"/>
              </w:rPr>
            </w:pPr>
            <w:r w:rsidRPr="00A039B7">
              <w:rPr>
                <w:color w:val="000000"/>
              </w:rPr>
              <w:t>2028</w:t>
            </w:r>
          </w:p>
        </w:tc>
        <w:tc>
          <w:tcPr>
            <w:tcW w:w="1559" w:type="dxa"/>
            <w:shd w:val="clear" w:color="auto" w:fill="auto"/>
            <w:noWrap/>
            <w:vAlign w:val="bottom"/>
            <w:hideMark/>
          </w:tcPr>
          <w:p w14:paraId="083A2857" w14:textId="77777777" w:rsidR="003F3D62" w:rsidRPr="00A039B7" w:rsidRDefault="003F3D62" w:rsidP="009E31A4">
            <w:pPr>
              <w:spacing w:line="240" w:lineRule="auto"/>
              <w:jc w:val="center"/>
              <w:rPr>
                <w:color w:val="000000"/>
              </w:rPr>
            </w:pPr>
            <w:r w:rsidRPr="00A039B7">
              <w:rPr>
                <w:color w:val="000000"/>
              </w:rPr>
              <w:t>6.000</w:t>
            </w:r>
          </w:p>
        </w:tc>
        <w:tc>
          <w:tcPr>
            <w:tcW w:w="2027" w:type="dxa"/>
            <w:shd w:val="clear" w:color="auto" w:fill="auto"/>
            <w:noWrap/>
            <w:vAlign w:val="bottom"/>
            <w:hideMark/>
          </w:tcPr>
          <w:p w14:paraId="3A2A4BE6" w14:textId="77777777" w:rsidR="003F3D62" w:rsidRPr="00A039B7" w:rsidRDefault="003F3D62" w:rsidP="009E31A4">
            <w:pPr>
              <w:spacing w:line="240" w:lineRule="auto"/>
              <w:rPr>
                <w:i/>
                <w:color w:val="000000"/>
              </w:rPr>
            </w:pPr>
            <w:r w:rsidRPr="00A039B7">
              <w:rPr>
                <w:i/>
                <w:color w:val="000000"/>
              </w:rPr>
              <w:t> </w:t>
            </w:r>
          </w:p>
        </w:tc>
      </w:tr>
      <w:tr w:rsidR="003F3D62" w:rsidRPr="00F84F19" w14:paraId="40CBCB22" w14:textId="77777777" w:rsidTr="009E31A4">
        <w:trPr>
          <w:trHeight w:val="225"/>
        </w:trPr>
        <w:tc>
          <w:tcPr>
            <w:tcW w:w="3397" w:type="dxa"/>
            <w:shd w:val="clear" w:color="auto" w:fill="D9D9D9" w:themeFill="background1" w:themeFillShade="D9"/>
            <w:noWrap/>
            <w:vAlign w:val="bottom"/>
            <w:hideMark/>
          </w:tcPr>
          <w:p w14:paraId="5CB7EF69" w14:textId="77777777" w:rsidR="003F3D62" w:rsidRPr="00A039B7" w:rsidRDefault="003F3D62" w:rsidP="009E31A4">
            <w:pPr>
              <w:spacing w:line="240" w:lineRule="auto"/>
              <w:rPr>
                <w:color w:val="000000"/>
              </w:rPr>
            </w:pPr>
            <w:r w:rsidRPr="00A039B7">
              <w:rPr>
                <w:color w:val="000000"/>
              </w:rPr>
              <w:t>Grumløse Vandværk</w:t>
            </w:r>
          </w:p>
        </w:tc>
        <w:tc>
          <w:tcPr>
            <w:tcW w:w="993" w:type="dxa"/>
            <w:shd w:val="clear" w:color="auto" w:fill="D9D9D9" w:themeFill="background1" w:themeFillShade="D9"/>
            <w:noWrap/>
            <w:vAlign w:val="bottom"/>
            <w:hideMark/>
          </w:tcPr>
          <w:p w14:paraId="17687F77" w14:textId="77777777" w:rsidR="003F3D62" w:rsidRPr="00A039B7" w:rsidRDefault="003F3D62" w:rsidP="009E31A4">
            <w:pPr>
              <w:spacing w:line="240" w:lineRule="auto"/>
              <w:jc w:val="center"/>
              <w:rPr>
                <w:color w:val="000000"/>
              </w:rPr>
            </w:pPr>
            <w:r w:rsidRPr="00A039B7">
              <w:rPr>
                <w:color w:val="000000"/>
              </w:rPr>
              <w:t>56507</w:t>
            </w:r>
          </w:p>
        </w:tc>
        <w:tc>
          <w:tcPr>
            <w:tcW w:w="1417" w:type="dxa"/>
            <w:shd w:val="clear" w:color="auto" w:fill="D9D9D9" w:themeFill="background1" w:themeFillShade="D9"/>
            <w:noWrap/>
            <w:vAlign w:val="bottom"/>
            <w:hideMark/>
          </w:tcPr>
          <w:p w14:paraId="1EEEB66C" w14:textId="77777777" w:rsidR="003F3D62" w:rsidRPr="00A039B7" w:rsidRDefault="003F3D62" w:rsidP="009E31A4">
            <w:pPr>
              <w:spacing w:line="240" w:lineRule="auto"/>
              <w:jc w:val="center"/>
              <w:rPr>
                <w:color w:val="000000"/>
              </w:rPr>
            </w:pPr>
          </w:p>
        </w:tc>
        <w:tc>
          <w:tcPr>
            <w:tcW w:w="1559" w:type="dxa"/>
            <w:shd w:val="clear" w:color="auto" w:fill="D9D9D9" w:themeFill="background1" w:themeFillShade="D9"/>
            <w:noWrap/>
            <w:vAlign w:val="bottom"/>
            <w:hideMark/>
          </w:tcPr>
          <w:p w14:paraId="46D91DEF" w14:textId="77777777" w:rsidR="003F3D62" w:rsidRPr="00A039B7" w:rsidRDefault="003F3D62" w:rsidP="009E31A4">
            <w:pPr>
              <w:spacing w:line="240" w:lineRule="auto"/>
              <w:jc w:val="center"/>
              <w:rPr>
                <w:color w:val="000000"/>
              </w:rPr>
            </w:pPr>
            <w:r>
              <w:rPr>
                <w:color w:val="000000"/>
              </w:rPr>
              <w:t>Ingen</w:t>
            </w:r>
          </w:p>
        </w:tc>
        <w:tc>
          <w:tcPr>
            <w:tcW w:w="2027" w:type="dxa"/>
            <w:shd w:val="clear" w:color="auto" w:fill="D9D9D9" w:themeFill="background1" w:themeFillShade="D9"/>
            <w:noWrap/>
            <w:vAlign w:val="bottom"/>
            <w:hideMark/>
          </w:tcPr>
          <w:p w14:paraId="125E255B" w14:textId="77777777" w:rsidR="003F3D62" w:rsidRPr="00A039B7" w:rsidRDefault="003F3D62" w:rsidP="009E31A4">
            <w:pPr>
              <w:spacing w:line="240" w:lineRule="auto"/>
              <w:rPr>
                <w:i/>
                <w:color w:val="000000"/>
              </w:rPr>
            </w:pPr>
            <w:r>
              <w:rPr>
                <w:i/>
                <w:color w:val="000000"/>
              </w:rPr>
              <w:t>Nedlagt i 2018</w:t>
            </w:r>
            <w:r w:rsidRPr="00A039B7">
              <w:rPr>
                <w:i/>
                <w:color w:val="000000"/>
              </w:rPr>
              <w:t> </w:t>
            </w:r>
          </w:p>
        </w:tc>
      </w:tr>
      <w:tr w:rsidR="003F3D62" w:rsidRPr="00F84F19" w14:paraId="7BE9DC09" w14:textId="77777777" w:rsidTr="009E31A4">
        <w:trPr>
          <w:trHeight w:val="225"/>
        </w:trPr>
        <w:tc>
          <w:tcPr>
            <w:tcW w:w="3397" w:type="dxa"/>
            <w:shd w:val="clear" w:color="auto" w:fill="auto"/>
            <w:noWrap/>
            <w:vAlign w:val="bottom"/>
            <w:hideMark/>
          </w:tcPr>
          <w:p w14:paraId="653C9E3B" w14:textId="77777777" w:rsidR="003F3D62" w:rsidRPr="00A039B7" w:rsidRDefault="003F3D62" w:rsidP="009E31A4">
            <w:pPr>
              <w:spacing w:line="240" w:lineRule="auto"/>
              <w:rPr>
                <w:color w:val="000000"/>
              </w:rPr>
            </w:pPr>
            <w:r w:rsidRPr="00A039B7">
              <w:rPr>
                <w:color w:val="000000"/>
              </w:rPr>
              <w:t>Hastrup Vandværk</w:t>
            </w:r>
          </w:p>
        </w:tc>
        <w:tc>
          <w:tcPr>
            <w:tcW w:w="993" w:type="dxa"/>
            <w:shd w:val="clear" w:color="auto" w:fill="auto"/>
            <w:noWrap/>
            <w:vAlign w:val="bottom"/>
            <w:hideMark/>
          </w:tcPr>
          <w:p w14:paraId="618F3731" w14:textId="77777777" w:rsidR="003F3D62" w:rsidRPr="00A039B7" w:rsidRDefault="003F3D62" w:rsidP="009E31A4">
            <w:pPr>
              <w:spacing w:line="240" w:lineRule="auto"/>
              <w:jc w:val="center"/>
              <w:rPr>
                <w:color w:val="000000"/>
              </w:rPr>
            </w:pPr>
            <w:r w:rsidRPr="00A039B7">
              <w:rPr>
                <w:color w:val="000000"/>
              </w:rPr>
              <w:t>56060</w:t>
            </w:r>
          </w:p>
        </w:tc>
        <w:tc>
          <w:tcPr>
            <w:tcW w:w="1417" w:type="dxa"/>
            <w:shd w:val="clear" w:color="auto" w:fill="auto"/>
            <w:noWrap/>
            <w:vAlign w:val="bottom"/>
            <w:hideMark/>
          </w:tcPr>
          <w:p w14:paraId="4E453302" w14:textId="77777777" w:rsidR="003F3D62" w:rsidRPr="00A039B7" w:rsidRDefault="003F3D62" w:rsidP="009E31A4">
            <w:pPr>
              <w:spacing w:line="240" w:lineRule="auto"/>
              <w:jc w:val="center"/>
              <w:rPr>
                <w:color w:val="000000"/>
              </w:rPr>
            </w:pPr>
            <w:r w:rsidRPr="00A039B7">
              <w:rPr>
                <w:color w:val="000000"/>
              </w:rPr>
              <w:t>2025</w:t>
            </w:r>
          </w:p>
        </w:tc>
        <w:tc>
          <w:tcPr>
            <w:tcW w:w="1559" w:type="dxa"/>
            <w:shd w:val="clear" w:color="auto" w:fill="auto"/>
            <w:noWrap/>
            <w:vAlign w:val="bottom"/>
            <w:hideMark/>
          </w:tcPr>
          <w:p w14:paraId="4FC2B642" w14:textId="77777777" w:rsidR="003F3D62" w:rsidRPr="00A039B7" w:rsidRDefault="003F3D62" w:rsidP="009E31A4">
            <w:pPr>
              <w:spacing w:line="240" w:lineRule="auto"/>
              <w:jc w:val="center"/>
              <w:rPr>
                <w:color w:val="000000"/>
              </w:rPr>
            </w:pPr>
            <w:r w:rsidRPr="00A039B7">
              <w:rPr>
                <w:color w:val="000000"/>
              </w:rPr>
              <w:t>6.000</w:t>
            </w:r>
          </w:p>
        </w:tc>
        <w:tc>
          <w:tcPr>
            <w:tcW w:w="2027" w:type="dxa"/>
            <w:shd w:val="clear" w:color="auto" w:fill="auto"/>
            <w:noWrap/>
            <w:vAlign w:val="bottom"/>
            <w:hideMark/>
          </w:tcPr>
          <w:p w14:paraId="7BD6D658" w14:textId="77777777" w:rsidR="003F3D62" w:rsidRPr="00A039B7" w:rsidRDefault="003F3D62" w:rsidP="009E31A4">
            <w:pPr>
              <w:spacing w:line="240" w:lineRule="auto"/>
              <w:rPr>
                <w:i/>
                <w:color w:val="000000"/>
              </w:rPr>
            </w:pPr>
            <w:r w:rsidRPr="00A039B7">
              <w:rPr>
                <w:i/>
                <w:color w:val="000000"/>
              </w:rPr>
              <w:t> </w:t>
            </w:r>
          </w:p>
        </w:tc>
      </w:tr>
      <w:tr w:rsidR="003F3D62" w:rsidRPr="00F84F19" w14:paraId="19747F71" w14:textId="77777777" w:rsidTr="009E31A4">
        <w:trPr>
          <w:trHeight w:val="225"/>
        </w:trPr>
        <w:tc>
          <w:tcPr>
            <w:tcW w:w="3397" w:type="dxa"/>
            <w:shd w:val="clear" w:color="auto" w:fill="auto"/>
            <w:noWrap/>
            <w:vAlign w:val="bottom"/>
            <w:hideMark/>
          </w:tcPr>
          <w:p w14:paraId="55AB3F07" w14:textId="77777777" w:rsidR="003F3D62" w:rsidRPr="00A039B7" w:rsidRDefault="003F3D62" w:rsidP="009E31A4">
            <w:pPr>
              <w:spacing w:line="240" w:lineRule="auto"/>
              <w:rPr>
                <w:color w:val="000000"/>
              </w:rPr>
            </w:pPr>
            <w:r w:rsidRPr="00A039B7">
              <w:rPr>
                <w:color w:val="000000"/>
              </w:rPr>
              <w:t>Hestehave Vandværk</w:t>
            </w:r>
          </w:p>
        </w:tc>
        <w:tc>
          <w:tcPr>
            <w:tcW w:w="993" w:type="dxa"/>
            <w:shd w:val="clear" w:color="auto" w:fill="auto"/>
            <w:noWrap/>
            <w:vAlign w:val="bottom"/>
            <w:hideMark/>
          </w:tcPr>
          <w:p w14:paraId="259DCFD4" w14:textId="77777777" w:rsidR="003F3D62" w:rsidRPr="00A039B7" w:rsidRDefault="003F3D62" w:rsidP="009E31A4">
            <w:pPr>
              <w:spacing w:line="240" w:lineRule="auto"/>
              <w:jc w:val="center"/>
              <w:rPr>
                <w:color w:val="000000"/>
              </w:rPr>
            </w:pPr>
            <w:r w:rsidRPr="00A039B7">
              <w:rPr>
                <w:color w:val="000000"/>
              </w:rPr>
              <w:t>56061</w:t>
            </w:r>
          </w:p>
        </w:tc>
        <w:tc>
          <w:tcPr>
            <w:tcW w:w="1417" w:type="dxa"/>
            <w:shd w:val="clear" w:color="auto" w:fill="auto"/>
            <w:noWrap/>
            <w:vAlign w:val="bottom"/>
            <w:hideMark/>
          </w:tcPr>
          <w:p w14:paraId="323ABB27" w14:textId="77777777" w:rsidR="003F3D62" w:rsidRPr="00A039B7" w:rsidRDefault="003F3D62" w:rsidP="009E31A4">
            <w:pPr>
              <w:spacing w:line="240" w:lineRule="auto"/>
              <w:jc w:val="center"/>
              <w:rPr>
                <w:color w:val="000000"/>
              </w:rPr>
            </w:pPr>
            <w:r w:rsidRPr="00A039B7">
              <w:rPr>
                <w:color w:val="000000"/>
              </w:rPr>
              <w:t>2016</w:t>
            </w:r>
          </w:p>
        </w:tc>
        <w:tc>
          <w:tcPr>
            <w:tcW w:w="1559" w:type="dxa"/>
            <w:shd w:val="clear" w:color="auto" w:fill="auto"/>
            <w:noWrap/>
            <w:vAlign w:val="bottom"/>
            <w:hideMark/>
          </w:tcPr>
          <w:p w14:paraId="122A976B" w14:textId="77777777" w:rsidR="003F3D62" w:rsidRPr="00A039B7" w:rsidRDefault="003F3D62" w:rsidP="009E31A4">
            <w:pPr>
              <w:spacing w:line="240" w:lineRule="auto"/>
              <w:jc w:val="center"/>
              <w:rPr>
                <w:color w:val="000000"/>
              </w:rPr>
            </w:pPr>
            <w:r w:rsidRPr="00A039B7">
              <w:rPr>
                <w:color w:val="000000"/>
              </w:rPr>
              <w:t>40.000</w:t>
            </w:r>
          </w:p>
        </w:tc>
        <w:tc>
          <w:tcPr>
            <w:tcW w:w="2027" w:type="dxa"/>
            <w:shd w:val="clear" w:color="auto" w:fill="auto"/>
            <w:noWrap/>
            <w:vAlign w:val="bottom"/>
            <w:hideMark/>
          </w:tcPr>
          <w:p w14:paraId="06FFABF5" w14:textId="77777777" w:rsidR="003F3D62" w:rsidRPr="00A039B7" w:rsidRDefault="003F3D62" w:rsidP="009E31A4">
            <w:pPr>
              <w:spacing w:line="240" w:lineRule="auto"/>
              <w:rPr>
                <w:i/>
                <w:color w:val="000000"/>
              </w:rPr>
            </w:pPr>
            <w:r w:rsidRPr="00A039B7">
              <w:rPr>
                <w:i/>
                <w:color w:val="000000"/>
              </w:rPr>
              <w:t> </w:t>
            </w:r>
          </w:p>
        </w:tc>
      </w:tr>
      <w:tr w:rsidR="003F3D62" w:rsidRPr="00F84F19" w14:paraId="5BF2D08F" w14:textId="77777777" w:rsidTr="009E31A4">
        <w:trPr>
          <w:trHeight w:val="225"/>
        </w:trPr>
        <w:tc>
          <w:tcPr>
            <w:tcW w:w="3397" w:type="dxa"/>
            <w:shd w:val="clear" w:color="auto" w:fill="auto"/>
            <w:noWrap/>
            <w:vAlign w:val="bottom"/>
            <w:hideMark/>
          </w:tcPr>
          <w:p w14:paraId="2549D6B0" w14:textId="77777777" w:rsidR="003F3D62" w:rsidRPr="00A039B7" w:rsidRDefault="003F3D62" w:rsidP="009E31A4">
            <w:pPr>
              <w:spacing w:line="240" w:lineRule="auto"/>
              <w:rPr>
                <w:color w:val="000000"/>
              </w:rPr>
            </w:pPr>
            <w:r w:rsidRPr="00A039B7">
              <w:rPr>
                <w:color w:val="000000"/>
              </w:rPr>
              <w:t>Idrætshøjskolen Bosei</w:t>
            </w:r>
          </w:p>
        </w:tc>
        <w:tc>
          <w:tcPr>
            <w:tcW w:w="993" w:type="dxa"/>
            <w:shd w:val="clear" w:color="auto" w:fill="auto"/>
            <w:noWrap/>
            <w:vAlign w:val="bottom"/>
            <w:hideMark/>
          </w:tcPr>
          <w:p w14:paraId="1CBDE01A" w14:textId="77777777" w:rsidR="003F3D62" w:rsidRPr="00A039B7" w:rsidRDefault="003F3D62" w:rsidP="009E31A4">
            <w:pPr>
              <w:spacing w:line="240" w:lineRule="auto"/>
              <w:jc w:val="center"/>
              <w:rPr>
                <w:color w:val="000000"/>
              </w:rPr>
            </w:pPr>
            <w:r w:rsidRPr="00A039B7">
              <w:rPr>
                <w:color w:val="000000"/>
              </w:rPr>
              <w:t>56086</w:t>
            </w:r>
          </w:p>
        </w:tc>
        <w:tc>
          <w:tcPr>
            <w:tcW w:w="1417" w:type="dxa"/>
            <w:shd w:val="clear" w:color="auto" w:fill="auto"/>
            <w:noWrap/>
            <w:vAlign w:val="bottom"/>
            <w:hideMark/>
          </w:tcPr>
          <w:p w14:paraId="3B4B07D5" w14:textId="77777777" w:rsidR="003F3D62" w:rsidRPr="00A039B7" w:rsidRDefault="003F3D62" w:rsidP="009E31A4">
            <w:pPr>
              <w:spacing w:line="240" w:lineRule="auto"/>
              <w:jc w:val="center"/>
              <w:rPr>
                <w:color w:val="000000"/>
              </w:rPr>
            </w:pPr>
            <w:r w:rsidRPr="00A039B7">
              <w:rPr>
                <w:color w:val="000000"/>
              </w:rPr>
              <w:t>2021</w:t>
            </w:r>
          </w:p>
        </w:tc>
        <w:tc>
          <w:tcPr>
            <w:tcW w:w="1559" w:type="dxa"/>
            <w:shd w:val="clear" w:color="auto" w:fill="auto"/>
            <w:noWrap/>
            <w:vAlign w:val="bottom"/>
            <w:hideMark/>
          </w:tcPr>
          <w:p w14:paraId="48784DAC" w14:textId="77777777" w:rsidR="003F3D62" w:rsidRPr="00A039B7" w:rsidRDefault="003F3D62" w:rsidP="009E31A4">
            <w:pPr>
              <w:spacing w:line="240" w:lineRule="auto"/>
              <w:jc w:val="center"/>
              <w:rPr>
                <w:color w:val="000000"/>
              </w:rPr>
            </w:pPr>
            <w:r w:rsidRPr="00A039B7">
              <w:rPr>
                <w:color w:val="000000"/>
              </w:rPr>
              <w:t>30.000</w:t>
            </w:r>
          </w:p>
        </w:tc>
        <w:tc>
          <w:tcPr>
            <w:tcW w:w="2027" w:type="dxa"/>
            <w:shd w:val="clear" w:color="auto" w:fill="auto"/>
            <w:noWrap/>
            <w:vAlign w:val="bottom"/>
            <w:hideMark/>
          </w:tcPr>
          <w:p w14:paraId="4A488A6A" w14:textId="77777777" w:rsidR="003F3D62" w:rsidRPr="00A039B7" w:rsidRDefault="003F3D62" w:rsidP="009E31A4">
            <w:pPr>
              <w:spacing w:line="240" w:lineRule="auto"/>
              <w:rPr>
                <w:i/>
                <w:color w:val="000000"/>
              </w:rPr>
            </w:pPr>
            <w:r w:rsidRPr="00A039B7">
              <w:rPr>
                <w:i/>
                <w:color w:val="000000"/>
              </w:rPr>
              <w:t>Institution</w:t>
            </w:r>
            <w:r>
              <w:rPr>
                <w:i/>
                <w:color w:val="000000"/>
              </w:rPr>
              <w:t xml:space="preserve"> – ingen BNBO</w:t>
            </w:r>
          </w:p>
        </w:tc>
      </w:tr>
      <w:tr w:rsidR="003F3D62" w:rsidRPr="00F84F19" w14:paraId="7488D276" w14:textId="77777777" w:rsidTr="009E31A4">
        <w:trPr>
          <w:trHeight w:val="225"/>
        </w:trPr>
        <w:tc>
          <w:tcPr>
            <w:tcW w:w="3397" w:type="dxa"/>
            <w:shd w:val="clear" w:color="auto" w:fill="auto"/>
            <w:noWrap/>
            <w:vAlign w:val="bottom"/>
            <w:hideMark/>
          </w:tcPr>
          <w:p w14:paraId="0D37E5CE" w14:textId="77777777" w:rsidR="003F3D62" w:rsidRPr="00A039B7" w:rsidRDefault="003F3D62" w:rsidP="009E31A4">
            <w:pPr>
              <w:spacing w:line="240" w:lineRule="auto"/>
              <w:rPr>
                <w:color w:val="000000"/>
              </w:rPr>
            </w:pPr>
            <w:r w:rsidRPr="00A039B7">
              <w:rPr>
                <w:color w:val="000000"/>
              </w:rPr>
              <w:t>Jungshoved Vandværk</w:t>
            </w:r>
          </w:p>
        </w:tc>
        <w:tc>
          <w:tcPr>
            <w:tcW w:w="993" w:type="dxa"/>
            <w:shd w:val="clear" w:color="auto" w:fill="auto"/>
            <w:noWrap/>
            <w:vAlign w:val="bottom"/>
            <w:hideMark/>
          </w:tcPr>
          <w:p w14:paraId="3477B9DF" w14:textId="77777777" w:rsidR="003F3D62" w:rsidRPr="00A039B7" w:rsidRDefault="003F3D62" w:rsidP="009E31A4">
            <w:pPr>
              <w:spacing w:line="240" w:lineRule="auto"/>
              <w:jc w:val="center"/>
              <w:rPr>
                <w:color w:val="000000"/>
              </w:rPr>
            </w:pPr>
            <w:r w:rsidRPr="00A039B7">
              <w:rPr>
                <w:color w:val="000000"/>
              </w:rPr>
              <w:t>56062</w:t>
            </w:r>
          </w:p>
        </w:tc>
        <w:tc>
          <w:tcPr>
            <w:tcW w:w="1417" w:type="dxa"/>
            <w:shd w:val="clear" w:color="auto" w:fill="auto"/>
            <w:noWrap/>
            <w:vAlign w:val="bottom"/>
            <w:hideMark/>
          </w:tcPr>
          <w:p w14:paraId="70227607" w14:textId="77777777" w:rsidR="003F3D62" w:rsidRPr="00A039B7" w:rsidRDefault="003F3D62" w:rsidP="009E31A4">
            <w:pPr>
              <w:spacing w:line="240" w:lineRule="auto"/>
              <w:jc w:val="center"/>
              <w:rPr>
                <w:color w:val="000000"/>
              </w:rPr>
            </w:pPr>
            <w:r w:rsidRPr="00A039B7">
              <w:rPr>
                <w:color w:val="000000"/>
              </w:rPr>
              <w:t>2029</w:t>
            </w:r>
          </w:p>
        </w:tc>
        <w:tc>
          <w:tcPr>
            <w:tcW w:w="1559" w:type="dxa"/>
            <w:shd w:val="clear" w:color="auto" w:fill="auto"/>
            <w:noWrap/>
            <w:vAlign w:val="bottom"/>
            <w:hideMark/>
          </w:tcPr>
          <w:p w14:paraId="7516D876" w14:textId="77777777" w:rsidR="003F3D62" w:rsidRPr="00A039B7" w:rsidRDefault="003F3D62" w:rsidP="009E31A4">
            <w:pPr>
              <w:spacing w:line="240" w:lineRule="auto"/>
              <w:jc w:val="center"/>
              <w:rPr>
                <w:color w:val="000000"/>
              </w:rPr>
            </w:pPr>
            <w:r w:rsidRPr="00A039B7">
              <w:rPr>
                <w:color w:val="000000"/>
              </w:rPr>
              <w:t>11.000</w:t>
            </w:r>
          </w:p>
        </w:tc>
        <w:tc>
          <w:tcPr>
            <w:tcW w:w="2027" w:type="dxa"/>
            <w:shd w:val="clear" w:color="auto" w:fill="auto"/>
            <w:noWrap/>
            <w:vAlign w:val="bottom"/>
            <w:hideMark/>
          </w:tcPr>
          <w:p w14:paraId="087B12B1" w14:textId="77777777" w:rsidR="003F3D62" w:rsidRPr="00A039B7" w:rsidRDefault="003F3D62" w:rsidP="009E31A4">
            <w:pPr>
              <w:spacing w:line="240" w:lineRule="auto"/>
              <w:rPr>
                <w:i/>
                <w:color w:val="000000"/>
              </w:rPr>
            </w:pPr>
            <w:r w:rsidRPr="00A039B7">
              <w:rPr>
                <w:i/>
                <w:color w:val="000000"/>
              </w:rPr>
              <w:t> </w:t>
            </w:r>
          </w:p>
        </w:tc>
      </w:tr>
      <w:tr w:rsidR="003F3D62" w:rsidRPr="00F84F19" w14:paraId="3FC7A3B1" w14:textId="77777777" w:rsidTr="009E31A4">
        <w:trPr>
          <w:trHeight w:val="225"/>
        </w:trPr>
        <w:tc>
          <w:tcPr>
            <w:tcW w:w="3397" w:type="dxa"/>
            <w:shd w:val="clear" w:color="auto" w:fill="auto"/>
            <w:noWrap/>
            <w:vAlign w:val="bottom"/>
            <w:hideMark/>
          </w:tcPr>
          <w:p w14:paraId="3FFEE19E" w14:textId="77777777" w:rsidR="003F3D62" w:rsidRPr="00A039B7" w:rsidRDefault="003F3D62" w:rsidP="009E31A4">
            <w:pPr>
              <w:spacing w:line="240" w:lineRule="auto"/>
              <w:rPr>
                <w:color w:val="000000"/>
              </w:rPr>
            </w:pPr>
            <w:r w:rsidRPr="00A039B7">
              <w:rPr>
                <w:color w:val="000000"/>
              </w:rPr>
              <w:t>Kalvehave Vandværk A.M.B.A</w:t>
            </w:r>
          </w:p>
        </w:tc>
        <w:tc>
          <w:tcPr>
            <w:tcW w:w="993" w:type="dxa"/>
            <w:shd w:val="clear" w:color="auto" w:fill="auto"/>
            <w:noWrap/>
            <w:vAlign w:val="bottom"/>
            <w:hideMark/>
          </w:tcPr>
          <w:p w14:paraId="302241D7" w14:textId="77777777" w:rsidR="003F3D62" w:rsidRPr="00A039B7" w:rsidRDefault="003F3D62" w:rsidP="009E31A4">
            <w:pPr>
              <w:spacing w:line="240" w:lineRule="auto"/>
              <w:jc w:val="center"/>
              <w:rPr>
                <w:color w:val="000000"/>
              </w:rPr>
            </w:pPr>
            <w:r w:rsidRPr="00A039B7">
              <w:rPr>
                <w:color w:val="000000"/>
              </w:rPr>
              <w:t>55663</w:t>
            </w:r>
          </w:p>
        </w:tc>
        <w:tc>
          <w:tcPr>
            <w:tcW w:w="1417" w:type="dxa"/>
            <w:shd w:val="clear" w:color="auto" w:fill="auto"/>
            <w:noWrap/>
            <w:vAlign w:val="bottom"/>
            <w:hideMark/>
          </w:tcPr>
          <w:p w14:paraId="2D44ADF9" w14:textId="77777777" w:rsidR="003F3D62" w:rsidRPr="00A039B7" w:rsidRDefault="003F3D62" w:rsidP="009E31A4">
            <w:pPr>
              <w:spacing w:line="240" w:lineRule="auto"/>
              <w:jc w:val="center"/>
              <w:rPr>
                <w:color w:val="000000"/>
              </w:rPr>
            </w:pPr>
            <w:r w:rsidRPr="00A039B7">
              <w:rPr>
                <w:color w:val="000000"/>
              </w:rPr>
              <w:t>2041</w:t>
            </w:r>
          </w:p>
        </w:tc>
        <w:tc>
          <w:tcPr>
            <w:tcW w:w="1559" w:type="dxa"/>
            <w:shd w:val="clear" w:color="auto" w:fill="auto"/>
            <w:noWrap/>
            <w:vAlign w:val="bottom"/>
            <w:hideMark/>
          </w:tcPr>
          <w:p w14:paraId="3ED2ED44" w14:textId="77777777" w:rsidR="003F3D62" w:rsidRPr="00A039B7" w:rsidRDefault="003F3D62" w:rsidP="009E31A4">
            <w:pPr>
              <w:spacing w:line="240" w:lineRule="auto"/>
              <w:jc w:val="center"/>
              <w:rPr>
                <w:color w:val="000000"/>
              </w:rPr>
            </w:pPr>
            <w:r w:rsidRPr="00A039B7">
              <w:rPr>
                <w:color w:val="000000"/>
              </w:rPr>
              <w:t>125.000</w:t>
            </w:r>
          </w:p>
        </w:tc>
        <w:tc>
          <w:tcPr>
            <w:tcW w:w="2027" w:type="dxa"/>
            <w:shd w:val="clear" w:color="auto" w:fill="auto"/>
            <w:noWrap/>
            <w:vAlign w:val="bottom"/>
            <w:hideMark/>
          </w:tcPr>
          <w:p w14:paraId="3CE5324E" w14:textId="77777777" w:rsidR="003F3D62" w:rsidRPr="00A039B7" w:rsidRDefault="003F3D62" w:rsidP="009E31A4">
            <w:pPr>
              <w:spacing w:line="240" w:lineRule="auto"/>
              <w:rPr>
                <w:i/>
                <w:color w:val="000000"/>
              </w:rPr>
            </w:pPr>
            <w:r w:rsidRPr="00A039B7">
              <w:rPr>
                <w:i/>
                <w:color w:val="000000"/>
              </w:rPr>
              <w:t> </w:t>
            </w:r>
          </w:p>
        </w:tc>
      </w:tr>
      <w:tr w:rsidR="003F3D62" w:rsidRPr="00F84F19" w14:paraId="5A440EA9" w14:textId="77777777" w:rsidTr="009E31A4">
        <w:trPr>
          <w:trHeight w:val="225"/>
        </w:trPr>
        <w:tc>
          <w:tcPr>
            <w:tcW w:w="3397" w:type="dxa"/>
            <w:shd w:val="clear" w:color="auto" w:fill="D9D9D9" w:themeFill="background1" w:themeFillShade="D9"/>
            <w:noWrap/>
            <w:vAlign w:val="bottom"/>
            <w:hideMark/>
          </w:tcPr>
          <w:p w14:paraId="68DF9078" w14:textId="77777777" w:rsidR="003F3D62" w:rsidRPr="00A039B7" w:rsidRDefault="003F3D62" w:rsidP="009E31A4">
            <w:pPr>
              <w:spacing w:line="240" w:lineRule="auto"/>
              <w:rPr>
                <w:color w:val="000000"/>
              </w:rPr>
            </w:pPr>
            <w:r w:rsidRPr="00A039B7">
              <w:rPr>
                <w:color w:val="000000"/>
              </w:rPr>
              <w:t>Kindvig-Sageby</w:t>
            </w:r>
          </w:p>
        </w:tc>
        <w:tc>
          <w:tcPr>
            <w:tcW w:w="993" w:type="dxa"/>
            <w:shd w:val="clear" w:color="auto" w:fill="D9D9D9" w:themeFill="background1" w:themeFillShade="D9"/>
            <w:noWrap/>
            <w:vAlign w:val="bottom"/>
            <w:hideMark/>
          </w:tcPr>
          <w:p w14:paraId="63B63D42" w14:textId="77777777" w:rsidR="003F3D62" w:rsidRPr="00A039B7" w:rsidRDefault="003F3D62" w:rsidP="009E31A4">
            <w:pPr>
              <w:spacing w:line="240" w:lineRule="auto"/>
              <w:jc w:val="center"/>
              <w:rPr>
                <w:color w:val="000000"/>
              </w:rPr>
            </w:pPr>
            <w:r w:rsidRPr="00A039B7">
              <w:rPr>
                <w:color w:val="000000"/>
              </w:rPr>
              <w:t>55645</w:t>
            </w:r>
          </w:p>
        </w:tc>
        <w:tc>
          <w:tcPr>
            <w:tcW w:w="1417" w:type="dxa"/>
            <w:shd w:val="clear" w:color="auto" w:fill="D9D9D9" w:themeFill="background1" w:themeFillShade="D9"/>
            <w:noWrap/>
            <w:vAlign w:val="bottom"/>
            <w:hideMark/>
          </w:tcPr>
          <w:p w14:paraId="6158FBDE" w14:textId="77777777" w:rsidR="003F3D62" w:rsidRPr="00A039B7" w:rsidRDefault="003F3D62" w:rsidP="009E31A4">
            <w:pPr>
              <w:spacing w:line="240" w:lineRule="auto"/>
              <w:jc w:val="center"/>
              <w:rPr>
                <w:color w:val="000000"/>
              </w:rPr>
            </w:pPr>
            <w:r w:rsidRPr="00A039B7">
              <w:rPr>
                <w:color w:val="000000"/>
              </w:rPr>
              <w:t> </w:t>
            </w:r>
          </w:p>
        </w:tc>
        <w:tc>
          <w:tcPr>
            <w:tcW w:w="1559" w:type="dxa"/>
            <w:shd w:val="clear" w:color="auto" w:fill="D9D9D9" w:themeFill="background1" w:themeFillShade="D9"/>
            <w:noWrap/>
            <w:vAlign w:val="bottom"/>
            <w:hideMark/>
          </w:tcPr>
          <w:p w14:paraId="2DC36D42" w14:textId="77777777" w:rsidR="003F3D62" w:rsidRPr="00A039B7" w:rsidRDefault="003F3D62" w:rsidP="009E31A4">
            <w:pPr>
              <w:spacing w:line="240" w:lineRule="auto"/>
              <w:jc w:val="center"/>
              <w:rPr>
                <w:color w:val="000000"/>
              </w:rPr>
            </w:pPr>
            <w:r w:rsidRPr="00A039B7">
              <w:rPr>
                <w:color w:val="000000"/>
              </w:rPr>
              <w:t> </w:t>
            </w:r>
          </w:p>
        </w:tc>
        <w:tc>
          <w:tcPr>
            <w:tcW w:w="2027" w:type="dxa"/>
            <w:shd w:val="clear" w:color="auto" w:fill="D9D9D9" w:themeFill="background1" w:themeFillShade="D9"/>
            <w:noWrap/>
            <w:vAlign w:val="bottom"/>
            <w:hideMark/>
          </w:tcPr>
          <w:p w14:paraId="3D434F40" w14:textId="77777777" w:rsidR="003F3D62" w:rsidRPr="00A039B7" w:rsidRDefault="003F3D62" w:rsidP="009E31A4">
            <w:pPr>
              <w:spacing w:line="240" w:lineRule="auto"/>
              <w:rPr>
                <w:i/>
                <w:color w:val="000000"/>
              </w:rPr>
            </w:pPr>
            <w:r w:rsidRPr="00A039B7">
              <w:rPr>
                <w:i/>
                <w:color w:val="000000"/>
              </w:rPr>
              <w:t>Inaktiv siden 2015</w:t>
            </w:r>
          </w:p>
        </w:tc>
      </w:tr>
      <w:tr w:rsidR="003F3D62" w:rsidRPr="00F84F19" w14:paraId="6FE3A242" w14:textId="77777777" w:rsidTr="009E31A4">
        <w:trPr>
          <w:trHeight w:val="225"/>
        </w:trPr>
        <w:tc>
          <w:tcPr>
            <w:tcW w:w="3397" w:type="dxa"/>
            <w:shd w:val="clear" w:color="auto" w:fill="auto"/>
            <w:noWrap/>
            <w:vAlign w:val="bottom"/>
            <w:hideMark/>
          </w:tcPr>
          <w:p w14:paraId="7FF33D03" w14:textId="77777777" w:rsidR="003F3D62" w:rsidRPr="00A039B7" w:rsidRDefault="003F3D62" w:rsidP="009E31A4">
            <w:pPr>
              <w:spacing w:line="240" w:lineRule="auto"/>
              <w:rPr>
                <w:color w:val="000000"/>
              </w:rPr>
            </w:pPr>
            <w:r w:rsidRPr="00A039B7">
              <w:rPr>
                <w:color w:val="000000"/>
              </w:rPr>
              <w:t>Klarskov Vandværk</w:t>
            </w:r>
          </w:p>
        </w:tc>
        <w:tc>
          <w:tcPr>
            <w:tcW w:w="993" w:type="dxa"/>
            <w:shd w:val="clear" w:color="auto" w:fill="auto"/>
            <w:noWrap/>
            <w:vAlign w:val="bottom"/>
            <w:hideMark/>
          </w:tcPr>
          <w:p w14:paraId="31789134" w14:textId="77777777" w:rsidR="003F3D62" w:rsidRPr="00A039B7" w:rsidRDefault="003F3D62" w:rsidP="009E31A4">
            <w:pPr>
              <w:spacing w:line="240" w:lineRule="auto"/>
              <w:jc w:val="center"/>
              <w:rPr>
                <w:color w:val="000000"/>
              </w:rPr>
            </w:pPr>
            <w:r w:rsidRPr="00A039B7">
              <w:rPr>
                <w:color w:val="000000"/>
              </w:rPr>
              <w:t>56509</w:t>
            </w:r>
          </w:p>
        </w:tc>
        <w:tc>
          <w:tcPr>
            <w:tcW w:w="1417" w:type="dxa"/>
            <w:shd w:val="clear" w:color="auto" w:fill="auto"/>
            <w:noWrap/>
            <w:vAlign w:val="bottom"/>
            <w:hideMark/>
          </w:tcPr>
          <w:p w14:paraId="79674E21" w14:textId="77777777" w:rsidR="003F3D62" w:rsidRPr="00A039B7" w:rsidRDefault="003F3D62" w:rsidP="009E31A4">
            <w:pPr>
              <w:spacing w:line="240" w:lineRule="auto"/>
              <w:jc w:val="center"/>
              <w:rPr>
                <w:color w:val="000000"/>
              </w:rPr>
            </w:pPr>
            <w:r w:rsidRPr="00A039B7">
              <w:rPr>
                <w:color w:val="000000"/>
              </w:rPr>
              <w:t>2016</w:t>
            </w:r>
          </w:p>
        </w:tc>
        <w:tc>
          <w:tcPr>
            <w:tcW w:w="1559" w:type="dxa"/>
            <w:shd w:val="clear" w:color="auto" w:fill="auto"/>
            <w:noWrap/>
            <w:vAlign w:val="bottom"/>
            <w:hideMark/>
          </w:tcPr>
          <w:p w14:paraId="0B2D4AD1" w14:textId="77777777" w:rsidR="003F3D62" w:rsidRPr="00A039B7" w:rsidRDefault="003F3D62" w:rsidP="009E31A4">
            <w:pPr>
              <w:spacing w:line="240" w:lineRule="auto"/>
              <w:jc w:val="center"/>
              <w:rPr>
                <w:color w:val="000000"/>
              </w:rPr>
            </w:pPr>
            <w:r w:rsidRPr="00A039B7">
              <w:rPr>
                <w:color w:val="000000"/>
              </w:rPr>
              <w:t>16.000</w:t>
            </w:r>
          </w:p>
        </w:tc>
        <w:tc>
          <w:tcPr>
            <w:tcW w:w="2027" w:type="dxa"/>
            <w:shd w:val="clear" w:color="auto" w:fill="auto"/>
            <w:noWrap/>
            <w:vAlign w:val="bottom"/>
            <w:hideMark/>
          </w:tcPr>
          <w:p w14:paraId="639BED18" w14:textId="77777777" w:rsidR="003F3D62" w:rsidRPr="00A039B7" w:rsidRDefault="003F3D62" w:rsidP="009E31A4">
            <w:pPr>
              <w:spacing w:line="240" w:lineRule="auto"/>
              <w:rPr>
                <w:i/>
                <w:color w:val="000000"/>
              </w:rPr>
            </w:pPr>
            <w:r w:rsidRPr="00A039B7">
              <w:rPr>
                <w:i/>
                <w:color w:val="000000"/>
              </w:rPr>
              <w:t> </w:t>
            </w:r>
          </w:p>
        </w:tc>
      </w:tr>
      <w:tr w:rsidR="003F3D62" w:rsidRPr="00F84F19" w14:paraId="23EDFF54" w14:textId="77777777" w:rsidTr="009E31A4">
        <w:trPr>
          <w:trHeight w:val="225"/>
        </w:trPr>
        <w:tc>
          <w:tcPr>
            <w:tcW w:w="3397" w:type="dxa"/>
            <w:shd w:val="clear" w:color="auto" w:fill="D9D9D9" w:themeFill="background1" w:themeFillShade="D9"/>
            <w:noWrap/>
            <w:vAlign w:val="bottom"/>
            <w:hideMark/>
          </w:tcPr>
          <w:p w14:paraId="0AD4B770" w14:textId="77777777" w:rsidR="003F3D62" w:rsidRPr="00A039B7" w:rsidRDefault="003F3D62" w:rsidP="009E31A4">
            <w:pPr>
              <w:spacing w:line="240" w:lineRule="auto"/>
              <w:rPr>
                <w:color w:val="000000"/>
              </w:rPr>
            </w:pPr>
            <w:proofErr w:type="spellStart"/>
            <w:r w:rsidRPr="00A039B7">
              <w:rPr>
                <w:color w:val="000000"/>
              </w:rPr>
              <w:t>Kohaven</w:t>
            </w:r>
            <w:proofErr w:type="spellEnd"/>
            <w:r w:rsidRPr="00A039B7">
              <w:rPr>
                <w:color w:val="000000"/>
              </w:rPr>
              <w:t>-Roneklint Vandværk</w:t>
            </w:r>
          </w:p>
        </w:tc>
        <w:tc>
          <w:tcPr>
            <w:tcW w:w="993" w:type="dxa"/>
            <w:shd w:val="clear" w:color="auto" w:fill="D9D9D9" w:themeFill="background1" w:themeFillShade="D9"/>
            <w:noWrap/>
            <w:vAlign w:val="bottom"/>
            <w:hideMark/>
          </w:tcPr>
          <w:p w14:paraId="1D8E0819" w14:textId="77777777" w:rsidR="003F3D62" w:rsidRPr="00A039B7" w:rsidRDefault="003F3D62" w:rsidP="009E31A4">
            <w:pPr>
              <w:spacing w:line="240" w:lineRule="auto"/>
              <w:jc w:val="center"/>
              <w:rPr>
                <w:color w:val="000000"/>
              </w:rPr>
            </w:pPr>
            <w:r w:rsidRPr="00A039B7">
              <w:rPr>
                <w:color w:val="000000"/>
              </w:rPr>
              <w:t>56063</w:t>
            </w:r>
          </w:p>
        </w:tc>
        <w:tc>
          <w:tcPr>
            <w:tcW w:w="1417" w:type="dxa"/>
            <w:shd w:val="clear" w:color="auto" w:fill="D9D9D9" w:themeFill="background1" w:themeFillShade="D9"/>
            <w:noWrap/>
            <w:vAlign w:val="bottom"/>
            <w:hideMark/>
          </w:tcPr>
          <w:p w14:paraId="6CD97AB3" w14:textId="77777777" w:rsidR="003F3D62" w:rsidRPr="00A039B7" w:rsidRDefault="003F3D62" w:rsidP="009E31A4">
            <w:pPr>
              <w:spacing w:line="240" w:lineRule="auto"/>
              <w:jc w:val="center"/>
              <w:rPr>
                <w:color w:val="000000"/>
              </w:rPr>
            </w:pPr>
            <w:r w:rsidRPr="00A039B7">
              <w:rPr>
                <w:color w:val="000000"/>
              </w:rPr>
              <w:t>2016</w:t>
            </w:r>
          </w:p>
        </w:tc>
        <w:tc>
          <w:tcPr>
            <w:tcW w:w="1559" w:type="dxa"/>
            <w:shd w:val="clear" w:color="auto" w:fill="D9D9D9" w:themeFill="background1" w:themeFillShade="D9"/>
            <w:noWrap/>
            <w:vAlign w:val="bottom"/>
            <w:hideMark/>
          </w:tcPr>
          <w:p w14:paraId="6E451A23" w14:textId="77777777" w:rsidR="003F3D62" w:rsidRPr="00A039B7" w:rsidRDefault="003F3D62" w:rsidP="009E31A4">
            <w:pPr>
              <w:spacing w:line="240" w:lineRule="auto"/>
              <w:jc w:val="center"/>
              <w:rPr>
                <w:color w:val="000000"/>
              </w:rPr>
            </w:pPr>
            <w:r w:rsidRPr="00A039B7">
              <w:rPr>
                <w:color w:val="000000"/>
              </w:rPr>
              <w:t>6.000</w:t>
            </w:r>
          </w:p>
        </w:tc>
        <w:tc>
          <w:tcPr>
            <w:tcW w:w="2027" w:type="dxa"/>
            <w:shd w:val="clear" w:color="auto" w:fill="D9D9D9" w:themeFill="background1" w:themeFillShade="D9"/>
            <w:noWrap/>
            <w:vAlign w:val="bottom"/>
            <w:hideMark/>
          </w:tcPr>
          <w:p w14:paraId="6C08AD51" w14:textId="77777777" w:rsidR="003F3D62" w:rsidRPr="00A039B7" w:rsidRDefault="003F3D62" w:rsidP="009E31A4">
            <w:pPr>
              <w:spacing w:line="240" w:lineRule="auto"/>
              <w:rPr>
                <w:i/>
                <w:color w:val="000000"/>
              </w:rPr>
            </w:pPr>
            <w:r w:rsidRPr="00A039B7">
              <w:rPr>
                <w:i/>
                <w:color w:val="000000"/>
              </w:rPr>
              <w:t> </w:t>
            </w:r>
            <w:r>
              <w:rPr>
                <w:i/>
                <w:color w:val="000000"/>
              </w:rPr>
              <w:t>Inaktiv</w:t>
            </w:r>
          </w:p>
        </w:tc>
      </w:tr>
      <w:tr w:rsidR="003F3D62" w:rsidRPr="00F84F19" w14:paraId="34E26CD7" w14:textId="77777777" w:rsidTr="009E31A4">
        <w:trPr>
          <w:trHeight w:val="225"/>
        </w:trPr>
        <w:tc>
          <w:tcPr>
            <w:tcW w:w="3397" w:type="dxa"/>
            <w:shd w:val="clear" w:color="auto" w:fill="auto"/>
            <w:noWrap/>
            <w:vAlign w:val="bottom"/>
            <w:hideMark/>
          </w:tcPr>
          <w:p w14:paraId="7C68F993" w14:textId="77777777" w:rsidR="003F3D62" w:rsidRPr="00A039B7" w:rsidRDefault="003F3D62" w:rsidP="009E31A4">
            <w:pPr>
              <w:spacing w:line="240" w:lineRule="auto"/>
              <w:rPr>
                <w:color w:val="000000"/>
              </w:rPr>
            </w:pPr>
            <w:r w:rsidRPr="00A039B7">
              <w:rPr>
                <w:color w:val="000000"/>
              </w:rPr>
              <w:t>Kostræde Ny Vandværk</w:t>
            </w:r>
          </w:p>
        </w:tc>
        <w:tc>
          <w:tcPr>
            <w:tcW w:w="993" w:type="dxa"/>
            <w:shd w:val="clear" w:color="auto" w:fill="auto"/>
            <w:noWrap/>
            <w:vAlign w:val="bottom"/>
            <w:hideMark/>
          </w:tcPr>
          <w:p w14:paraId="623B8837" w14:textId="77777777" w:rsidR="003F3D62" w:rsidRPr="00A039B7" w:rsidRDefault="003F3D62" w:rsidP="009E31A4">
            <w:pPr>
              <w:spacing w:line="240" w:lineRule="auto"/>
              <w:jc w:val="center"/>
              <w:rPr>
                <w:color w:val="000000"/>
              </w:rPr>
            </w:pPr>
            <w:r w:rsidRPr="00A039B7">
              <w:rPr>
                <w:color w:val="000000"/>
              </w:rPr>
              <w:t>56512</w:t>
            </w:r>
          </w:p>
        </w:tc>
        <w:tc>
          <w:tcPr>
            <w:tcW w:w="1417" w:type="dxa"/>
            <w:shd w:val="clear" w:color="auto" w:fill="auto"/>
            <w:noWrap/>
            <w:vAlign w:val="bottom"/>
            <w:hideMark/>
          </w:tcPr>
          <w:p w14:paraId="20E5A416" w14:textId="77777777" w:rsidR="003F3D62" w:rsidRPr="00A039B7" w:rsidRDefault="003F3D62" w:rsidP="009E31A4">
            <w:pPr>
              <w:spacing w:line="240" w:lineRule="auto"/>
              <w:jc w:val="center"/>
              <w:rPr>
                <w:color w:val="000000"/>
              </w:rPr>
            </w:pPr>
            <w:r w:rsidRPr="00A039B7">
              <w:rPr>
                <w:color w:val="000000"/>
              </w:rPr>
              <w:t>2025</w:t>
            </w:r>
          </w:p>
        </w:tc>
        <w:tc>
          <w:tcPr>
            <w:tcW w:w="1559" w:type="dxa"/>
            <w:shd w:val="clear" w:color="auto" w:fill="auto"/>
            <w:noWrap/>
            <w:vAlign w:val="bottom"/>
            <w:hideMark/>
          </w:tcPr>
          <w:p w14:paraId="24D4AE5F" w14:textId="77777777" w:rsidR="003F3D62" w:rsidRPr="00A039B7" w:rsidRDefault="003F3D62" w:rsidP="009E31A4">
            <w:pPr>
              <w:spacing w:line="240" w:lineRule="auto"/>
              <w:jc w:val="center"/>
              <w:rPr>
                <w:color w:val="000000"/>
              </w:rPr>
            </w:pPr>
            <w:r w:rsidRPr="00A039B7">
              <w:rPr>
                <w:color w:val="000000"/>
              </w:rPr>
              <w:t>55.000</w:t>
            </w:r>
          </w:p>
        </w:tc>
        <w:tc>
          <w:tcPr>
            <w:tcW w:w="2027" w:type="dxa"/>
            <w:shd w:val="clear" w:color="auto" w:fill="auto"/>
            <w:noWrap/>
            <w:vAlign w:val="bottom"/>
            <w:hideMark/>
          </w:tcPr>
          <w:p w14:paraId="0E3225D7" w14:textId="77777777" w:rsidR="003F3D62" w:rsidRPr="00A039B7" w:rsidRDefault="003F3D62" w:rsidP="009E31A4">
            <w:pPr>
              <w:spacing w:line="240" w:lineRule="auto"/>
              <w:rPr>
                <w:i/>
                <w:color w:val="000000"/>
              </w:rPr>
            </w:pPr>
            <w:r w:rsidRPr="00A039B7">
              <w:rPr>
                <w:i/>
                <w:color w:val="000000"/>
              </w:rPr>
              <w:t> </w:t>
            </w:r>
          </w:p>
        </w:tc>
      </w:tr>
      <w:tr w:rsidR="003F3D62" w:rsidRPr="00F84F19" w14:paraId="60060E9C" w14:textId="77777777" w:rsidTr="009E31A4">
        <w:trPr>
          <w:trHeight w:val="225"/>
        </w:trPr>
        <w:tc>
          <w:tcPr>
            <w:tcW w:w="3397" w:type="dxa"/>
            <w:shd w:val="clear" w:color="auto" w:fill="auto"/>
            <w:noWrap/>
            <w:vAlign w:val="bottom"/>
            <w:hideMark/>
          </w:tcPr>
          <w:p w14:paraId="6D7655BC" w14:textId="77777777" w:rsidR="003F3D62" w:rsidRPr="00A039B7" w:rsidRDefault="003F3D62" w:rsidP="009E31A4">
            <w:pPr>
              <w:spacing w:line="240" w:lineRule="auto"/>
              <w:rPr>
                <w:color w:val="000000"/>
              </w:rPr>
            </w:pPr>
            <w:r w:rsidRPr="00A039B7">
              <w:rPr>
                <w:color w:val="000000"/>
              </w:rPr>
              <w:t>Køng Vandværk</w:t>
            </w:r>
          </w:p>
        </w:tc>
        <w:tc>
          <w:tcPr>
            <w:tcW w:w="993" w:type="dxa"/>
            <w:shd w:val="clear" w:color="auto" w:fill="auto"/>
            <w:noWrap/>
            <w:vAlign w:val="bottom"/>
            <w:hideMark/>
          </w:tcPr>
          <w:p w14:paraId="6FC40122" w14:textId="77777777" w:rsidR="003F3D62" w:rsidRPr="00A039B7" w:rsidRDefault="003F3D62" w:rsidP="009E31A4">
            <w:pPr>
              <w:spacing w:line="240" w:lineRule="auto"/>
              <w:jc w:val="center"/>
              <w:rPr>
                <w:color w:val="000000"/>
              </w:rPr>
            </w:pPr>
            <w:r w:rsidRPr="00A039B7">
              <w:rPr>
                <w:color w:val="000000"/>
              </w:rPr>
              <w:t>56513</w:t>
            </w:r>
          </w:p>
        </w:tc>
        <w:tc>
          <w:tcPr>
            <w:tcW w:w="1417" w:type="dxa"/>
            <w:shd w:val="clear" w:color="auto" w:fill="auto"/>
            <w:noWrap/>
            <w:vAlign w:val="bottom"/>
            <w:hideMark/>
          </w:tcPr>
          <w:p w14:paraId="4D6C6EA9" w14:textId="77777777" w:rsidR="003F3D62" w:rsidRPr="00A039B7" w:rsidRDefault="003F3D62" w:rsidP="009E31A4">
            <w:pPr>
              <w:spacing w:line="240" w:lineRule="auto"/>
              <w:jc w:val="center"/>
              <w:rPr>
                <w:color w:val="000000"/>
              </w:rPr>
            </w:pPr>
            <w:r w:rsidRPr="00A039B7">
              <w:rPr>
                <w:color w:val="000000"/>
              </w:rPr>
              <w:t>2027</w:t>
            </w:r>
          </w:p>
        </w:tc>
        <w:tc>
          <w:tcPr>
            <w:tcW w:w="1559" w:type="dxa"/>
            <w:shd w:val="clear" w:color="auto" w:fill="auto"/>
            <w:noWrap/>
            <w:vAlign w:val="bottom"/>
            <w:hideMark/>
          </w:tcPr>
          <w:p w14:paraId="53DE263B" w14:textId="77777777" w:rsidR="003F3D62" w:rsidRPr="00A039B7" w:rsidRDefault="003F3D62" w:rsidP="009E31A4">
            <w:pPr>
              <w:spacing w:line="240" w:lineRule="auto"/>
              <w:jc w:val="center"/>
              <w:rPr>
                <w:color w:val="000000"/>
              </w:rPr>
            </w:pPr>
            <w:r w:rsidRPr="00A039B7">
              <w:rPr>
                <w:color w:val="000000"/>
              </w:rPr>
              <w:t>35.000</w:t>
            </w:r>
          </w:p>
        </w:tc>
        <w:tc>
          <w:tcPr>
            <w:tcW w:w="2027" w:type="dxa"/>
            <w:shd w:val="clear" w:color="auto" w:fill="auto"/>
            <w:noWrap/>
            <w:vAlign w:val="bottom"/>
            <w:hideMark/>
          </w:tcPr>
          <w:p w14:paraId="0C6D814D" w14:textId="77777777" w:rsidR="003F3D62" w:rsidRPr="00A039B7" w:rsidRDefault="003F3D62" w:rsidP="009E31A4">
            <w:pPr>
              <w:spacing w:line="240" w:lineRule="auto"/>
              <w:rPr>
                <w:i/>
                <w:color w:val="000000"/>
              </w:rPr>
            </w:pPr>
            <w:r w:rsidRPr="00A039B7">
              <w:rPr>
                <w:i/>
                <w:color w:val="000000"/>
              </w:rPr>
              <w:t> </w:t>
            </w:r>
          </w:p>
        </w:tc>
      </w:tr>
      <w:tr w:rsidR="003F3D62" w:rsidRPr="00F84F19" w14:paraId="6CD97512" w14:textId="77777777" w:rsidTr="009E31A4">
        <w:trPr>
          <w:trHeight w:val="225"/>
        </w:trPr>
        <w:tc>
          <w:tcPr>
            <w:tcW w:w="3397" w:type="dxa"/>
            <w:shd w:val="clear" w:color="auto" w:fill="auto"/>
            <w:noWrap/>
            <w:vAlign w:val="bottom"/>
            <w:hideMark/>
          </w:tcPr>
          <w:p w14:paraId="636B53E1" w14:textId="77777777" w:rsidR="003F3D62" w:rsidRPr="00A039B7" w:rsidRDefault="003F3D62" w:rsidP="009E31A4">
            <w:pPr>
              <w:spacing w:line="240" w:lineRule="auto"/>
              <w:rPr>
                <w:color w:val="000000"/>
              </w:rPr>
            </w:pPr>
            <w:r w:rsidRPr="00A039B7">
              <w:rPr>
                <w:color w:val="000000"/>
              </w:rPr>
              <w:t>Langebæk Stationsby Vandværk</w:t>
            </w:r>
          </w:p>
        </w:tc>
        <w:tc>
          <w:tcPr>
            <w:tcW w:w="993" w:type="dxa"/>
            <w:shd w:val="clear" w:color="auto" w:fill="auto"/>
            <w:noWrap/>
            <w:vAlign w:val="bottom"/>
            <w:hideMark/>
          </w:tcPr>
          <w:p w14:paraId="277DDD72" w14:textId="77777777" w:rsidR="003F3D62" w:rsidRPr="00A039B7" w:rsidRDefault="003F3D62" w:rsidP="009E31A4">
            <w:pPr>
              <w:spacing w:line="240" w:lineRule="auto"/>
              <w:jc w:val="center"/>
              <w:rPr>
                <w:color w:val="000000"/>
              </w:rPr>
            </w:pPr>
            <w:r w:rsidRPr="00A039B7">
              <w:rPr>
                <w:color w:val="000000"/>
              </w:rPr>
              <w:t>55647</w:t>
            </w:r>
          </w:p>
        </w:tc>
        <w:tc>
          <w:tcPr>
            <w:tcW w:w="1417" w:type="dxa"/>
            <w:shd w:val="clear" w:color="auto" w:fill="auto"/>
            <w:noWrap/>
            <w:vAlign w:val="bottom"/>
            <w:hideMark/>
          </w:tcPr>
          <w:p w14:paraId="22A517D0" w14:textId="77777777" w:rsidR="003F3D62" w:rsidRPr="00A039B7" w:rsidRDefault="003F3D62" w:rsidP="009E31A4">
            <w:pPr>
              <w:spacing w:line="240" w:lineRule="auto"/>
              <w:jc w:val="center"/>
              <w:rPr>
                <w:color w:val="000000"/>
              </w:rPr>
            </w:pPr>
            <w:r w:rsidRPr="00A039B7">
              <w:rPr>
                <w:color w:val="000000"/>
              </w:rPr>
              <w:t>2016</w:t>
            </w:r>
          </w:p>
        </w:tc>
        <w:tc>
          <w:tcPr>
            <w:tcW w:w="1559" w:type="dxa"/>
            <w:shd w:val="clear" w:color="auto" w:fill="auto"/>
            <w:noWrap/>
            <w:vAlign w:val="bottom"/>
            <w:hideMark/>
          </w:tcPr>
          <w:p w14:paraId="328F3F49" w14:textId="77777777" w:rsidR="003F3D62" w:rsidRPr="00A039B7" w:rsidRDefault="003F3D62" w:rsidP="009E31A4">
            <w:pPr>
              <w:spacing w:line="240" w:lineRule="auto"/>
              <w:jc w:val="center"/>
              <w:rPr>
                <w:color w:val="000000"/>
              </w:rPr>
            </w:pPr>
            <w:r w:rsidRPr="00A039B7">
              <w:rPr>
                <w:color w:val="000000"/>
              </w:rPr>
              <w:t>30.000</w:t>
            </w:r>
          </w:p>
        </w:tc>
        <w:tc>
          <w:tcPr>
            <w:tcW w:w="2027" w:type="dxa"/>
            <w:shd w:val="clear" w:color="auto" w:fill="auto"/>
            <w:noWrap/>
            <w:vAlign w:val="bottom"/>
            <w:hideMark/>
          </w:tcPr>
          <w:p w14:paraId="3C7B9A41" w14:textId="77777777" w:rsidR="003F3D62" w:rsidRPr="00A039B7" w:rsidRDefault="003F3D62" w:rsidP="009E31A4">
            <w:pPr>
              <w:spacing w:line="240" w:lineRule="auto"/>
              <w:rPr>
                <w:i/>
                <w:color w:val="000000"/>
              </w:rPr>
            </w:pPr>
            <w:r w:rsidRPr="00A039B7">
              <w:rPr>
                <w:i/>
                <w:color w:val="000000"/>
              </w:rPr>
              <w:t> </w:t>
            </w:r>
          </w:p>
        </w:tc>
      </w:tr>
      <w:tr w:rsidR="003F3D62" w:rsidRPr="00F84F19" w14:paraId="30858981" w14:textId="77777777" w:rsidTr="009E31A4">
        <w:trPr>
          <w:trHeight w:val="225"/>
        </w:trPr>
        <w:tc>
          <w:tcPr>
            <w:tcW w:w="3397" w:type="dxa"/>
            <w:shd w:val="clear" w:color="auto" w:fill="auto"/>
            <w:noWrap/>
            <w:vAlign w:val="bottom"/>
            <w:hideMark/>
          </w:tcPr>
          <w:p w14:paraId="6D6D1BFD" w14:textId="77777777" w:rsidR="003F3D62" w:rsidRPr="00A039B7" w:rsidRDefault="003F3D62" w:rsidP="009E31A4">
            <w:pPr>
              <w:spacing w:line="240" w:lineRule="auto"/>
              <w:rPr>
                <w:color w:val="000000"/>
              </w:rPr>
            </w:pPr>
            <w:r w:rsidRPr="00A039B7">
              <w:rPr>
                <w:color w:val="000000"/>
              </w:rPr>
              <w:t>Langebæk Vandværk</w:t>
            </w:r>
          </w:p>
        </w:tc>
        <w:tc>
          <w:tcPr>
            <w:tcW w:w="993" w:type="dxa"/>
            <w:shd w:val="clear" w:color="auto" w:fill="auto"/>
            <w:noWrap/>
            <w:vAlign w:val="bottom"/>
            <w:hideMark/>
          </w:tcPr>
          <w:p w14:paraId="0DD79AD8" w14:textId="77777777" w:rsidR="003F3D62" w:rsidRPr="00A039B7" w:rsidRDefault="003F3D62" w:rsidP="009E31A4">
            <w:pPr>
              <w:spacing w:line="240" w:lineRule="auto"/>
              <w:jc w:val="center"/>
              <w:rPr>
                <w:color w:val="000000"/>
              </w:rPr>
            </w:pPr>
            <w:r w:rsidRPr="00A039B7">
              <w:rPr>
                <w:color w:val="000000"/>
              </w:rPr>
              <w:t>55646</w:t>
            </w:r>
          </w:p>
        </w:tc>
        <w:tc>
          <w:tcPr>
            <w:tcW w:w="1417" w:type="dxa"/>
            <w:shd w:val="clear" w:color="auto" w:fill="auto"/>
            <w:noWrap/>
            <w:vAlign w:val="bottom"/>
            <w:hideMark/>
          </w:tcPr>
          <w:p w14:paraId="235C1388" w14:textId="77777777" w:rsidR="003F3D62" w:rsidRPr="00A039B7" w:rsidRDefault="003F3D62" w:rsidP="009E31A4">
            <w:pPr>
              <w:spacing w:line="240" w:lineRule="auto"/>
              <w:jc w:val="center"/>
              <w:rPr>
                <w:color w:val="000000"/>
              </w:rPr>
            </w:pPr>
            <w:r w:rsidRPr="00A039B7">
              <w:rPr>
                <w:color w:val="000000"/>
              </w:rPr>
              <w:t>2021</w:t>
            </w:r>
          </w:p>
        </w:tc>
        <w:tc>
          <w:tcPr>
            <w:tcW w:w="1559" w:type="dxa"/>
            <w:shd w:val="clear" w:color="auto" w:fill="auto"/>
            <w:noWrap/>
            <w:vAlign w:val="bottom"/>
            <w:hideMark/>
          </w:tcPr>
          <w:p w14:paraId="1E6611B0" w14:textId="77777777" w:rsidR="003F3D62" w:rsidRPr="00A039B7" w:rsidRDefault="003F3D62" w:rsidP="009E31A4">
            <w:pPr>
              <w:spacing w:line="240" w:lineRule="auto"/>
              <w:jc w:val="center"/>
              <w:rPr>
                <w:color w:val="000000"/>
              </w:rPr>
            </w:pPr>
            <w:r w:rsidRPr="00A039B7">
              <w:rPr>
                <w:color w:val="000000"/>
              </w:rPr>
              <w:t>25.000</w:t>
            </w:r>
          </w:p>
        </w:tc>
        <w:tc>
          <w:tcPr>
            <w:tcW w:w="2027" w:type="dxa"/>
            <w:shd w:val="clear" w:color="auto" w:fill="auto"/>
            <w:noWrap/>
            <w:vAlign w:val="bottom"/>
            <w:hideMark/>
          </w:tcPr>
          <w:p w14:paraId="4CC15924" w14:textId="77777777" w:rsidR="003F3D62" w:rsidRPr="00A039B7" w:rsidRDefault="003F3D62" w:rsidP="009E31A4">
            <w:pPr>
              <w:spacing w:line="240" w:lineRule="auto"/>
              <w:rPr>
                <w:i/>
                <w:color w:val="000000"/>
              </w:rPr>
            </w:pPr>
            <w:r w:rsidRPr="00A039B7">
              <w:rPr>
                <w:i/>
                <w:color w:val="000000"/>
              </w:rPr>
              <w:t> </w:t>
            </w:r>
          </w:p>
        </w:tc>
      </w:tr>
      <w:tr w:rsidR="003F3D62" w:rsidRPr="00F84F19" w14:paraId="39E014BA" w14:textId="77777777" w:rsidTr="009E31A4">
        <w:trPr>
          <w:trHeight w:val="225"/>
        </w:trPr>
        <w:tc>
          <w:tcPr>
            <w:tcW w:w="3397" w:type="dxa"/>
            <w:shd w:val="clear" w:color="auto" w:fill="auto"/>
            <w:noWrap/>
            <w:vAlign w:val="bottom"/>
            <w:hideMark/>
          </w:tcPr>
          <w:p w14:paraId="0DF8E206" w14:textId="77777777" w:rsidR="003F3D62" w:rsidRPr="00A039B7" w:rsidRDefault="003F3D62" w:rsidP="009E31A4">
            <w:pPr>
              <w:spacing w:line="240" w:lineRule="auto"/>
              <w:rPr>
                <w:color w:val="000000"/>
              </w:rPr>
            </w:pPr>
            <w:r w:rsidRPr="00A039B7">
              <w:rPr>
                <w:color w:val="000000"/>
              </w:rPr>
              <w:t>Lundby Vandværk</w:t>
            </w:r>
          </w:p>
        </w:tc>
        <w:tc>
          <w:tcPr>
            <w:tcW w:w="993" w:type="dxa"/>
            <w:shd w:val="clear" w:color="auto" w:fill="auto"/>
            <w:noWrap/>
            <w:vAlign w:val="bottom"/>
            <w:hideMark/>
          </w:tcPr>
          <w:p w14:paraId="2003B096" w14:textId="77777777" w:rsidR="003F3D62" w:rsidRPr="00A039B7" w:rsidRDefault="003F3D62" w:rsidP="009E31A4">
            <w:pPr>
              <w:spacing w:line="240" w:lineRule="auto"/>
              <w:jc w:val="center"/>
              <w:rPr>
                <w:color w:val="000000"/>
              </w:rPr>
            </w:pPr>
            <w:r w:rsidRPr="00A039B7">
              <w:rPr>
                <w:color w:val="000000"/>
              </w:rPr>
              <w:t>56514</w:t>
            </w:r>
          </w:p>
        </w:tc>
        <w:tc>
          <w:tcPr>
            <w:tcW w:w="1417" w:type="dxa"/>
            <w:shd w:val="clear" w:color="auto" w:fill="auto"/>
            <w:noWrap/>
            <w:vAlign w:val="bottom"/>
            <w:hideMark/>
          </w:tcPr>
          <w:p w14:paraId="489A2B01" w14:textId="77777777" w:rsidR="003F3D62" w:rsidRPr="00A039B7" w:rsidRDefault="003F3D62" w:rsidP="009E31A4">
            <w:pPr>
              <w:spacing w:line="240" w:lineRule="auto"/>
              <w:jc w:val="center"/>
              <w:rPr>
                <w:color w:val="000000"/>
              </w:rPr>
            </w:pPr>
            <w:r w:rsidRPr="00A039B7">
              <w:rPr>
                <w:color w:val="000000"/>
              </w:rPr>
              <w:t>2024</w:t>
            </w:r>
          </w:p>
        </w:tc>
        <w:tc>
          <w:tcPr>
            <w:tcW w:w="1559" w:type="dxa"/>
            <w:shd w:val="clear" w:color="auto" w:fill="auto"/>
            <w:noWrap/>
            <w:vAlign w:val="bottom"/>
            <w:hideMark/>
          </w:tcPr>
          <w:p w14:paraId="5D70AE43" w14:textId="77777777" w:rsidR="003F3D62" w:rsidRPr="00A039B7" w:rsidRDefault="003F3D62" w:rsidP="009E31A4">
            <w:pPr>
              <w:spacing w:line="240" w:lineRule="auto"/>
              <w:jc w:val="center"/>
              <w:rPr>
                <w:color w:val="000000"/>
              </w:rPr>
            </w:pPr>
            <w:r w:rsidRPr="00A039B7">
              <w:rPr>
                <w:color w:val="000000"/>
              </w:rPr>
              <w:t>90.000</w:t>
            </w:r>
          </w:p>
        </w:tc>
        <w:tc>
          <w:tcPr>
            <w:tcW w:w="2027" w:type="dxa"/>
            <w:shd w:val="clear" w:color="auto" w:fill="auto"/>
            <w:noWrap/>
            <w:vAlign w:val="bottom"/>
            <w:hideMark/>
          </w:tcPr>
          <w:p w14:paraId="46DA2591" w14:textId="77777777" w:rsidR="003F3D62" w:rsidRPr="00A039B7" w:rsidRDefault="003F3D62" w:rsidP="009E31A4">
            <w:pPr>
              <w:spacing w:line="240" w:lineRule="auto"/>
              <w:rPr>
                <w:i/>
                <w:color w:val="000000"/>
              </w:rPr>
            </w:pPr>
            <w:r w:rsidRPr="00A039B7">
              <w:rPr>
                <w:i/>
                <w:color w:val="000000"/>
              </w:rPr>
              <w:t> </w:t>
            </w:r>
          </w:p>
        </w:tc>
      </w:tr>
      <w:tr w:rsidR="003F3D62" w:rsidRPr="00F84F19" w14:paraId="7E37317D" w14:textId="77777777" w:rsidTr="009E31A4">
        <w:trPr>
          <w:trHeight w:val="225"/>
        </w:trPr>
        <w:tc>
          <w:tcPr>
            <w:tcW w:w="3397" w:type="dxa"/>
            <w:shd w:val="clear" w:color="auto" w:fill="auto"/>
            <w:noWrap/>
            <w:vAlign w:val="bottom"/>
            <w:hideMark/>
          </w:tcPr>
          <w:p w14:paraId="6487F05F" w14:textId="77777777" w:rsidR="003F3D62" w:rsidRPr="00A039B7" w:rsidRDefault="003F3D62" w:rsidP="009E31A4">
            <w:pPr>
              <w:spacing w:line="240" w:lineRule="auto"/>
              <w:rPr>
                <w:color w:val="000000"/>
              </w:rPr>
            </w:pPr>
            <w:r w:rsidRPr="00A039B7">
              <w:rPr>
                <w:color w:val="000000"/>
              </w:rPr>
              <w:t>Lundegaard Vandværk</w:t>
            </w:r>
          </w:p>
        </w:tc>
        <w:tc>
          <w:tcPr>
            <w:tcW w:w="993" w:type="dxa"/>
            <w:shd w:val="clear" w:color="auto" w:fill="auto"/>
            <w:noWrap/>
            <w:vAlign w:val="bottom"/>
            <w:hideMark/>
          </w:tcPr>
          <w:p w14:paraId="4E1D4D52" w14:textId="77777777" w:rsidR="003F3D62" w:rsidRPr="00A039B7" w:rsidRDefault="003F3D62" w:rsidP="009E31A4">
            <w:pPr>
              <w:spacing w:line="240" w:lineRule="auto"/>
              <w:jc w:val="center"/>
              <w:rPr>
                <w:color w:val="000000"/>
              </w:rPr>
            </w:pPr>
            <w:r w:rsidRPr="00A039B7">
              <w:rPr>
                <w:color w:val="000000"/>
              </w:rPr>
              <w:t>56064</w:t>
            </w:r>
          </w:p>
        </w:tc>
        <w:tc>
          <w:tcPr>
            <w:tcW w:w="1417" w:type="dxa"/>
            <w:shd w:val="clear" w:color="auto" w:fill="auto"/>
            <w:noWrap/>
            <w:vAlign w:val="bottom"/>
            <w:hideMark/>
          </w:tcPr>
          <w:p w14:paraId="552C1057" w14:textId="77777777" w:rsidR="003F3D62" w:rsidRPr="00A039B7" w:rsidRDefault="003F3D62" w:rsidP="009E31A4">
            <w:pPr>
              <w:spacing w:line="240" w:lineRule="auto"/>
              <w:jc w:val="center"/>
              <w:rPr>
                <w:color w:val="000000"/>
              </w:rPr>
            </w:pPr>
            <w:r w:rsidRPr="00A039B7">
              <w:rPr>
                <w:color w:val="000000"/>
              </w:rPr>
              <w:t>2018</w:t>
            </w:r>
          </w:p>
        </w:tc>
        <w:tc>
          <w:tcPr>
            <w:tcW w:w="1559" w:type="dxa"/>
            <w:shd w:val="clear" w:color="auto" w:fill="auto"/>
            <w:noWrap/>
            <w:vAlign w:val="bottom"/>
            <w:hideMark/>
          </w:tcPr>
          <w:p w14:paraId="167BB35F" w14:textId="77777777" w:rsidR="003F3D62" w:rsidRPr="00A039B7" w:rsidRDefault="003F3D62" w:rsidP="009E31A4">
            <w:pPr>
              <w:spacing w:line="240" w:lineRule="auto"/>
              <w:jc w:val="center"/>
              <w:rPr>
                <w:color w:val="000000"/>
              </w:rPr>
            </w:pPr>
            <w:r w:rsidRPr="00A039B7">
              <w:rPr>
                <w:color w:val="000000"/>
              </w:rPr>
              <w:t>32.000</w:t>
            </w:r>
          </w:p>
        </w:tc>
        <w:tc>
          <w:tcPr>
            <w:tcW w:w="2027" w:type="dxa"/>
            <w:shd w:val="clear" w:color="auto" w:fill="auto"/>
            <w:noWrap/>
            <w:vAlign w:val="bottom"/>
            <w:hideMark/>
          </w:tcPr>
          <w:p w14:paraId="229D0E38" w14:textId="77777777" w:rsidR="003F3D62" w:rsidRPr="00A039B7" w:rsidRDefault="003F3D62" w:rsidP="009E31A4">
            <w:pPr>
              <w:spacing w:line="240" w:lineRule="auto"/>
              <w:rPr>
                <w:i/>
                <w:color w:val="000000"/>
              </w:rPr>
            </w:pPr>
            <w:r w:rsidRPr="00A039B7">
              <w:rPr>
                <w:i/>
                <w:color w:val="000000"/>
              </w:rPr>
              <w:t> </w:t>
            </w:r>
          </w:p>
        </w:tc>
      </w:tr>
      <w:tr w:rsidR="003F3D62" w:rsidRPr="00F84F19" w14:paraId="1024C0B2" w14:textId="77777777" w:rsidTr="009E31A4">
        <w:trPr>
          <w:trHeight w:val="225"/>
        </w:trPr>
        <w:tc>
          <w:tcPr>
            <w:tcW w:w="3397" w:type="dxa"/>
            <w:shd w:val="clear" w:color="auto" w:fill="auto"/>
            <w:noWrap/>
            <w:vAlign w:val="bottom"/>
            <w:hideMark/>
          </w:tcPr>
          <w:p w14:paraId="26727CA0" w14:textId="77777777" w:rsidR="003F3D62" w:rsidRPr="00A039B7" w:rsidRDefault="003F3D62" w:rsidP="009E31A4">
            <w:pPr>
              <w:spacing w:line="240" w:lineRule="auto"/>
              <w:rPr>
                <w:color w:val="000000"/>
              </w:rPr>
            </w:pPr>
            <w:r w:rsidRPr="00A039B7">
              <w:rPr>
                <w:color w:val="000000"/>
              </w:rPr>
              <w:t>Mern Vandværk</w:t>
            </w:r>
          </w:p>
        </w:tc>
        <w:tc>
          <w:tcPr>
            <w:tcW w:w="993" w:type="dxa"/>
            <w:shd w:val="clear" w:color="auto" w:fill="auto"/>
            <w:noWrap/>
            <w:vAlign w:val="bottom"/>
            <w:hideMark/>
          </w:tcPr>
          <w:p w14:paraId="1123D57A" w14:textId="77777777" w:rsidR="003F3D62" w:rsidRPr="00A039B7" w:rsidRDefault="003F3D62" w:rsidP="009E31A4">
            <w:pPr>
              <w:spacing w:line="240" w:lineRule="auto"/>
              <w:jc w:val="center"/>
              <w:rPr>
                <w:color w:val="000000"/>
              </w:rPr>
            </w:pPr>
            <w:r w:rsidRPr="00A039B7">
              <w:rPr>
                <w:color w:val="000000"/>
              </w:rPr>
              <w:t>55664</w:t>
            </w:r>
          </w:p>
        </w:tc>
        <w:tc>
          <w:tcPr>
            <w:tcW w:w="1417" w:type="dxa"/>
            <w:shd w:val="clear" w:color="auto" w:fill="auto"/>
            <w:noWrap/>
            <w:vAlign w:val="bottom"/>
            <w:hideMark/>
          </w:tcPr>
          <w:p w14:paraId="26C16A83" w14:textId="77777777" w:rsidR="003F3D62" w:rsidRPr="00A039B7" w:rsidRDefault="003F3D62" w:rsidP="009E31A4">
            <w:pPr>
              <w:spacing w:line="240" w:lineRule="auto"/>
              <w:jc w:val="center"/>
              <w:rPr>
                <w:color w:val="000000"/>
              </w:rPr>
            </w:pPr>
            <w:r w:rsidRPr="00A039B7">
              <w:rPr>
                <w:color w:val="000000"/>
              </w:rPr>
              <w:t>2016</w:t>
            </w:r>
          </w:p>
        </w:tc>
        <w:tc>
          <w:tcPr>
            <w:tcW w:w="1559" w:type="dxa"/>
            <w:shd w:val="clear" w:color="auto" w:fill="auto"/>
            <w:noWrap/>
            <w:vAlign w:val="bottom"/>
            <w:hideMark/>
          </w:tcPr>
          <w:p w14:paraId="651FD81D" w14:textId="77777777" w:rsidR="003F3D62" w:rsidRPr="00A039B7" w:rsidRDefault="003F3D62" w:rsidP="009E31A4">
            <w:pPr>
              <w:spacing w:line="240" w:lineRule="auto"/>
              <w:jc w:val="center"/>
              <w:rPr>
                <w:color w:val="000000"/>
              </w:rPr>
            </w:pPr>
            <w:r w:rsidRPr="00A039B7">
              <w:rPr>
                <w:color w:val="000000"/>
              </w:rPr>
              <w:t>95.000</w:t>
            </w:r>
          </w:p>
        </w:tc>
        <w:tc>
          <w:tcPr>
            <w:tcW w:w="2027" w:type="dxa"/>
            <w:shd w:val="clear" w:color="auto" w:fill="auto"/>
            <w:noWrap/>
            <w:vAlign w:val="bottom"/>
            <w:hideMark/>
          </w:tcPr>
          <w:p w14:paraId="11B2B70A" w14:textId="77777777" w:rsidR="003F3D62" w:rsidRPr="00A039B7" w:rsidRDefault="003F3D62" w:rsidP="009E31A4">
            <w:pPr>
              <w:spacing w:line="240" w:lineRule="auto"/>
              <w:rPr>
                <w:i/>
                <w:color w:val="000000"/>
              </w:rPr>
            </w:pPr>
            <w:r w:rsidRPr="00A039B7">
              <w:rPr>
                <w:i/>
                <w:color w:val="000000"/>
              </w:rPr>
              <w:t> </w:t>
            </w:r>
          </w:p>
        </w:tc>
      </w:tr>
      <w:tr w:rsidR="003F3D62" w:rsidRPr="00F84F19" w14:paraId="10D13F91" w14:textId="77777777" w:rsidTr="009E31A4">
        <w:trPr>
          <w:trHeight w:val="225"/>
        </w:trPr>
        <w:tc>
          <w:tcPr>
            <w:tcW w:w="3397" w:type="dxa"/>
            <w:shd w:val="clear" w:color="auto" w:fill="auto"/>
            <w:noWrap/>
            <w:vAlign w:val="bottom"/>
            <w:hideMark/>
          </w:tcPr>
          <w:p w14:paraId="6D0119C5" w14:textId="77777777" w:rsidR="003F3D62" w:rsidRPr="00A039B7" w:rsidRDefault="003F3D62" w:rsidP="009E31A4">
            <w:pPr>
              <w:spacing w:line="240" w:lineRule="auto"/>
              <w:rPr>
                <w:color w:val="000000"/>
              </w:rPr>
            </w:pPr>
            <w:r w:rsidRPr="00A039B7">
              <w:rPr>
                <w:color w:val="000000"/>
              </w:rPr>
              <w:t>Nygård vandværk</w:t>
            </w:r>
          </w:p>
        </w:tc>
        <w:tc>
          <w:tcPr>
            <w:tcW w:w="993" w:type="dxa"/>
            <w:shd w:val="clear" w:color="auto" w:fill="auto"/>
            <w:noWrap/>
            <w:vAlign w:val="bottom"/>
            <w:hideMark/>
          </w:tcPr>
          <w:p w14:paraId="5E4681BE" w14:textId="77777777" w:rsidR="003F3D62" w:rsidRPr="00A039B7" w:rsidRDefault="003F3D62" w:rsidP="009E31A4">
            <w:pPr>
              <w:spacing w:line="240" w:lineRule="auto"/>
              <w:jc w:val="center"/>
              <w:rPr>
                <w:color w:val="000000"/>
              </w:rPr>
            </w:pPr>
            <w:r w:rsidRPr="00A039B7">
              <w:rPr>
                <w:color w:val="000000"/>
              </w:rPr>
              <w:t>56591</w:t>
            </w:r>
          </w:p>
        </w:tc>
        <w:tc>
          <w:tcPr>
            <w:tcW w:w="1417" w:type="dxa"/>
            <w:shd w:val="clear" w:color="auto" w:fill="auto"/>
            <w:noWrap/>
            <w:vAlign w:val="bottom"/>
            <w:hideMark/>
          </w:tcPr>
          <w:p w14:paraId="51EC3482" w14:textId="77777777" w:rsidR="003F3D62" w:rsidRPr="00A039B7" w:rsidRDefault="003F3D62" w:rsidP="009E31A4">
            <w:pPr>
              <w:spacing w:line="240" w:lineRule="auto"/>
              <w:jc w:val="center"/>
              <w:rPr>
                <w:color w:val="000000"/>
              </w:rPr>
            </w:pPr>
            <w:r w:rsidRPr="00A039B7">
              <w:rPr>
                <w:color w:val="000000"/>
              </w:rPr>
              <w:t>2011</w:t>
            </w:r>
          </w:p>
        </w:tc>
        <w:tc>
          <w:tcPr>
            <w:tcW w:w="1559" w:type="dxa"/>
            <w:shd w:val="clear" w:color="auto" w:fill="auto"/>
            <w:noWrap/>
            <w:vAlign w:val="bottom"/>
            <w:hideMark/>
          </w:tcPr>
          <w:p w14:paraId="6DA73AF0" w14:textId="77777777" w:rsidR="003F3D62" w:rsidRPr="00A039B7" w:rsidRDefault="003F3D62" w:rsidP="009E31A4">
            <w:pPr>
              <w:spacing w:line="240" w:lineRule="auto"/>
              <w:jc w:val="center"/>
              <w:rPr>
                <w:color w:val="000000"/>
              </w:rPr>
            </w:pPr>
            <w:r w:rsidRPr="00A039B7">
              <w:rPr>
                <w:color w:val="000000"/>
              </w:rPr>
              <w:t>20.000</w:t>
            </w:r>
          </w:p>
        </w:tc>
        <w:tc>
          <w:tcPr>
            <w:tcW w:w="2027" w:type="dxa"/>
            <w:shd w:val="clear" w:color="auto" w:fill="auto"/>
            <w:noWrap/>
            <w:vAlign w:val="bottom"/>
          </w:tcPr>
          <w:p w14:paraId="438CEF9D" w14:textId="77777777" w:rsidR="003F3D62" w:rsidRPr="00A039B7" w:rsidRDefault="003F3D62" w:rsidP="009E31A4">
            <w:pPr>
              <w:spacing w:line="240" w:lineRule="auto"/>
              <w:rPr>
                <w:i/>
                <w:color w:val="000000"/>
              </w:rPr>
            </w:pPr>
          </w:p>
        </w:tc>
      </w:tr>
      <w:tr w:rsidR="003F3D62" w:rsidRPr="00F84F19" w14:paraId="3E6C315E" w14:textId="77777777" w:rsidTr="009E31A4">
        <w:trPr>
          <w:trHeight w:val="225"/>
        </w:trPr>
        <w:tc>
          <w:tcPr>
            <w:tcW w:w="3397" w:type="dxa"/>
            <w:shd w:val="clear" w:color="auto" w:fill="auto"/>
            <w:noWrap/>
            <w:vAlign w:val="bottom"/>
            <w:hideMark/>
          </w:tcPr>
          <w:p w14:paraId="468055DF" w14:textId="77777777" w:rsidR="003F3D62" w:rsidRPr="00A039B7" w:rsidRDefault="003F3D62" w:rsidP="009E31A4">
            <w:pPr>
              <w:spacing w:line="240" w:lineRule="auto"/>
              <w:rPr>
                <w:color w:val="000000"/>
              </w:rPr>
            </w:pPr>
            <w:r w:rsidRPr="00A039B7">
              <w:rPr>
                <w:color w:val="000000"/>
              </w:rPr>
              <w:t>Næs-Skaverup Vandværk</w:t>
            </w:r>
          </w:p>
        </w:tc>
        <w:tc>
          <w:tcPr>
            <w:tcW w:w="993" w:type="dxa"/>
            <w:shd w:val="clear" w:color="auto" w:fill="auto"/>
            <w:noWrap/>
            <w:vAlign w:val="bottom"/>
            <w:hideMark/>
          </w:tcPr>
          <w:p w14:paraId="446B2EB1" w14:textId="77777777" w:rsidR="003F3D62" w:rsidRPr="00A039B7" w:rsidRDefault="003F3D62" w:rsidP="009E31A4">
            <w:pPr>
              <w:spacing w:line="240" w:lineRule="auto"/>
              <w:jc w:val="center"/>
              <w:rPr>
                <w:color w:val="000000"/>
              </w:rPr>
            </w:pPr>
            <w:r w:rsidRPr="00A039B7">
              <w:rPr>
                <w:color w:val="000000"/>
              </w:rPr>
              <w:t>56517</w:t>
            </w:r>
          </w:p>
        </w:tc>
        <w:tc>
          <w:tcPr>
            <w:tcW w:w="1417" w:type="dxa"/>
            <w:shd w:val="clear" w:color="auto" w:fill="auto"/>
            <w:noWrap/>
            <w:vAlign w:val="bottom"/>
            <w:hideMark/>
          </w:tcPr>
          <w:p w14:paraId="5EEB1E9B" w14:textId="77777777" w:rsidR="003F3D62" w:rsidRPr="00A039B7" w:rsidRDefault="003F3D62" w:rsidP="009E31A4">
            <w:pPr>
              <w:spacing w:line="240" w:lineRule="auto"/>
              <w:jc w:val="center"/>
              <w:rPr>
                <w:color w:val="000000"/>
              </w:rPr>
            </w:pPr>
            <w:r w:rsidRPr="00A039B7">
              <w:rPr>
                <w:color w:val="000000"/>
              </w:rPr>
              <w:t>2016</w:t>
            </w:r>
          </w:p>
        </w:tc>
        <w:tc>
          <w:tcPr>
            <w:tcW w:w="1559" w:type="dxa"/>
            <w:shd w:val="clear" w:color="auto" w:fill="auto"/>
            <w:noWrap/>
            <w:vAlign w:val="bottom"/>
            <w:hideMark/>
          </w:tcPr>
          <w:p w14:paraId="7D020622" w14:textId="77777777" w:rsidR="003F3D62" w:rsidRPr="00A039B7" w:rsidRDefault="003F3D62" w:rsidP="009E31A4">
            <w:pPr>
              <w:spacing w:line="240" w:lineRule="auto"/>
              <w:jc w:val="center"/>
              <w:rPr>
                <w:color w:val="000000"/>
              </w:rPr>
            </w:pPr>
            <w:r w:rsidRPr="00A039B7">
              <w:rPr>
                <w:color w:val="000000"/>
              </w:rPr>
              <w:t>25.000</w:t>
            </w:r>
          </w:p>
        </w:tc>
        <w:tc>
          <w:tcPr>
            <w:tcW w:w="2027" w:type="dxa"/>
            <w:shd w:val="clear" w:color="auto" w:fill="auto"/>
            <w:noWrap/>
            <w:vAlign w:val="bottom"/>
            <w:hideMark/>
          </w:tcPr>
          <w:p w14:paraId="51B240C9" w14:textId="77777777" w:rsidR="003F3D62" w:rsidRPr="00A039B7" w:rsidRDefault="003F3D62" w:rsidP="009E31A4">
            <w:pPr>
              <w:spacing w:line="240" w:lineRule="auto"/>
              <w:rPr>
                <w:i/>
                <w:color w:val="000000"/>
              </w:rPr>
            </w:pPr>
            <w:r w:rsidRPr="00A039B7">
              <w:rPr>
                <w:i/>
                <w:color w:val="000000"/>
              </w:rPr>
              <w:t> </w:t>
            </w:r>
          </w:p>
        </w:tc>
      </w:tr>
      <w:tr w:rsidR="003F3D62" w:rsidRPr="00F84F19" w14:paraId="78CB2627" w14:textId="77777777" w:rsidTr="009E31A4">
        <w:trPr>
          <w:trHeight w:val="225"/>
        </w:trPr>
        <w:tc>
          <w:tcPr>
            <w:tcW w:w="3397" w:type="dxa"/>
            <w:shd w:val="clear" w:color="auto" w:fill="auto"/>
            <w:noWrap/>
            <w:vAlign w:val="bottom"/>
            <w:hideMark/>
          </w:tcPr>
          <w:p w14:paraId="57AEAE86" w14:textId="77777777" w:rsidR="003F3D62" w:rsidRPr="00A039B7" w:rsidRDefault="003F3D62" w:rsidP="009E31A4">
            <w:pPr>
              <w:spacing w:line="240" w:lineRule="auto"/>
              <w:rPr>
                <w:color w:val="000000"/>
              </w:rPr>
            </w:pPr>
            <w:r w:rsidRPr="00A039B7">
              <w:rPr>
                <w:color w:val="000000"/>
              </w:rPr>
              <w:t>Oreby Vandværk</w:t>
            </w:r>
          </w:p>
        </w:tc>
        <w:tc>
          <w:tcPr>
            <w:tcW w:w="993" w:type="dxa"/>
            <w:shd w:val="clear" w:color="auto" w:fill="auto"/>
            <w:noWrap/>
            <w:vAlign w:val="bottom"/>
            <w:hideMark/>
          </w:tcPr>
          <w:p w14:paraId="636A408A" w14:textId="77777777" w:rsidR="003F3D62" w:rsidRPr="00A039B7" w:rsidRDefault="003F3D62" w:rsidP="009E31A4">
            <w:pPr>
              <w:spacing w:line="240" w:lineRule="auto"/>
              <w:jc w:val="center"/>
              <w:rPr>
                <w:color w:val="000000"/>
              </w:rPr>
            </w:pPr>
            <w:r w:rsidRPr="00A039B7">
              <w:rPr>
                <w:color w:val="000000"/>
              </w:rPr>
              <w:t>56535</w:t>
            </w:r>
          </w:p>
        </w:tc>
        <w:tc>
          <w:tcPr>
            <w:tcW w:w="1417" w:type="dxa"/>
            <w:shd w:val="clear" w:color="auto" w:fill="auto"/>
            <w:noWrap/>
            <w:vAlign w:val="bottom"/>
            <w:hideMark/>
          </w:tcPr>
          <w:p w14:paraId="7E3AE39E" w14:textId="77777777" w:rsidR="003F3D62" w:rsidRPr="00A039B7" w:rsidRDefault="003F3D62" w:rsidP="009E31A4">
            <w:pPr>
              <w:spacing w:line="240" w:lineRule="auto"/>
              <w:jc w:val="center"/>
              <w:rPr>
                <w:color w:val="000000"/>
              </w:rPr>
            </w:pPr>
            <w:r w:rsidRPr="00A039B7">
              <w:rPr>
                <w:color w:val="000000"/>
              </w:rPr>
              <w:t> </w:t>
            </w:r>
          </w:p>
        </w:tc>
        <w:tc>
          <w:tcPr>
            <w:tcW w:w="1559" w:type="dxa"/>
            <w:shd w:val="clear" w:color="auto" w:fill="auto"/>
            <w:noWrap/>
            <w:vAlign w:val="bottom"/>
            <w:hideMark/>
          </w:tcPr>
          <w:p w14:paraId="343B1D69" w14:textId="77777777" w:rsidR="003F3D62" w:rsidRPr="00A039B7" w:rsidRDefault="003F3D62" w:rsidP="009E31A4">
            <w:pPr>
              <w:spacing w:line="240" w:lineRule="auto"/>
              <w:jc w:val="center"/>
              <w:rPr>
                <w:color w:val="000000"/>
              </w:rPr>
            </w:pPr>
            <w:r w:rsidRPr="00A039B7">
              <w:rPr>
                <w:color w:val="000000"/>
              </w:rPr>
              <w:t>Ingen</w:t>
            </w:r>
          </w:p>
        </w:tc>
        <w:tc>
          <w:tcPr>
            <w:tcW w:w="2027" w:type="dxa"/>
            <w:shd w:val="clear" w:color="auto" w:fill="auto"/>
            <w:noWrap/>
            <w:vAlign w:val="bottom"/>
            <w:hideMark/>
          </w:tcPr>
          <w:p w14:paraId="5AE4061B" w14:textId="77777777" w:rsidR="003F3D62" w:rsidRPr="00A039B7" w:rsidRDefault="003F3D62" w:rsidP="009E31A4">
            <w:pPr>
              <w:spacing w:line="240" w:lineRule="auto"/>
              <w:rPr>
                <w:i/>
                <w:color w:val="000000"/>
              </w:rPr>
            </w:pPr>
          </w:p>
        </w:tc>
      </w:tr>
      <w:tr w:rsidR="003F3D62" w:rsidRPr="00F84F19" w14:paraId="3C8327FB" w14:textId="77777777" w:rsidTr="009E31A4">
        <w:trPr>
          <w:trHeight w:val="225"/>
        </w:trPr>
        <w:tc>
          <w:tcPr>
            <w:tcW w:w="3397" w:type="dxa"/>
            <w:shd w:val="clear" w:color="auto" w:fill="FFFFFF" w:themeFill="background1"/>
            <w:noWrap/>
            <w:vAlign w:val="bottom"/>
            <w:hideMark/>
          </w:tcPr>
          <w:p w14:paraId="24839909" w14:textId="77777777" w:rsidR="003F3D62" w:rsidRPr="00A039B7" w:rsidRDefault="003F3D62" w:rsidP="009E31A4">
            <w:pPr>
              <w:spacing w:line="240" w:lineRule="auto"/>
              <w:rPr>
                <w:color w:val="000000"/>
              </w:rPr>
            </w:pPr>
            <w:r w:rsidRPr="00A039B7">
              <w:rPr>
                <w:color w:val="000000"/>
              </w:rPr>
              <w:t>Oregaard Vandværk</w:t>
            </w:r>
          </w:p>
        </w:tc>
        <w:tc>
          <w:tcPr>
            <w:tcW w:w="993" w:type="dxa"/>
            <w:shd w:val="clear" w:color="auto" w:fill="FFFFFF" w:themeFill="background1"/>
            <w:noWrap/>
            <w:vAlign w:val="bottom"/>
            <w:hideMark/>
          </w:tcPr>
          <w:p w14:paraId="6792B347" w14:textId="77777777" w:rsidR="003F3D62" w:rsidRPr="00A039B7" w:rsidRDefault="003F3D62" w:rsidP="009E31A4">
            <w:pPr>
              <w:spacing w:line="240" w:lineRule="auto"/>
              <w:jc w:val="center"/>
              <w:rPr>
                <w:color w:val="000000"/>
              </w:rPr>
            </w:pPr>
            <w:r w:rsidRPr="00A039B7">
              <w:rPr>
                <w:color w:val="000000"/>
              </w:rPr>
              <w:t>56619</w:t>
            </w:r>
          </w:p>
        </w:tc>
        <w:tc>
          <w:tcPr>
            <w:tcW w:w="1417" w:type="dxa"/>
            <w:shd w:val="clear" w:color="auto" w:fill="FFFFFF" w:themeFill="background1"/>
            <w:noWrap/>
            <w:vAlign w:val="bottom"/>
            <w:hideMark/>
          </w:tcPr>
          <w:p w14:paraId="01F48FCD" w14:textId="77777777" w:rsidR="003F3D62" w:rsidRPr="00A039B7" w:rsidRDefault="003F3D62" w:rsidP="009E31A4">
            <w:pPr>
              <w:spacing w:line="240" w:lineRule="auto"/>
              <w:jc w:val="center"/>
              <w:rPr>
                <w:color w:val="000000"/>
              </w:rPr>
            </w:pPr>
            <w:r w:rsidRPr="00A039B7">
              <w:rPr>
                <w:color w:val="000000"/>
              </w:rPr>
              <w:t> </w:t>
            </w:r>
          </w:p>
        </w:tc>
        <w:tc>
          <w:tcPr>
            <w:tcW w:w="1559" w:type="dxa"/>
            <w:shd w:val="clear" w:color="auto" w:fill="FFFFFF" w:themeFill="background1"/>
            <w:noWrap/>
            <w:vAlign w:val="bottom"/>
            <w:hideMark/>
          </w:tcPr>
          <w:p w14:paraId="1E3D5942" w14:textId="77777777" w:rsidR="003F3D62" w:rsidRPr="00A039B7" w:rsidRDefault="003F3D62" w:rsidP="009E31A4">
            <w:pPr>
              <w:spacing w:line="240" w:lineRule="auto"/>
              <w:jc w:val="center"/>
              <w:rPr>
                <w:color w:val="000000"/>
              </w:rPr>
            </w:pPr>
            <w:r w:rsidRPr="00A039B7">
              <w:rPr>
                <w:color w:val="000000"/>
              </w:rPr>
              <w:t>Ingen</w:t>
            </w:r>
          </w:p>
        </w:tc>
        <w:tc>
          <w:tcPr>
            <w:tcW w:w="2027" w:type="dxa"/>
            <w:shd w:val="clear" w:color="auto" w:fill="FFFFFF" w:themeFill="background1"/>
            <w:noWrap/>
            <w:vAlign w:val="bottom"/>
            <w:hideMark/>
          </w:tcPr>
          <w:p w14:paraId="3295EBC8" w14:textId="77777777" w:rsidR="003F3D62" w:rsidRPr="00A039B7" w:rsidRDefault="003F3D62" w:rsidP="009E31A4">
            <w:pPr>
              <w:spacing w:line="240" w:lineRule="auto"/>
              <w:rPr>
                <w:i/>
                <w:color w:val="000000"/>
              </w:rPr>
            </w:pPr>
            <w:r>
              <w:rPr>
                <w:i/>
                <w:color w:val="000000"/>
              </w:rPr>
              <w:t>Alment vandværk fra 2018</w:t>
            </w:r>
          </w:p>
        </w:tc>
      </w:tr>
      <w:tr w:rsidR="003F3D62" w:rsidRPr="00F84F19" w14:paraId="0889BA09" w14:textId="77777777" w:rsidTr="009E31A4">
        <w:trPr>
          <w:trHeight w:val="225"/>
        </w:trPr>
        <w:tc>
          <w:tcPr>
            <w:tcW w:w="3397" w:type="dxa"/>
            <w:shd w:val="clear" w:color="auto" w:fill="auto"/>
            <w:noWrap/>
            <w:vAlign w:val="bottom"/>
            <w:hideMark/>
          </w:tcPr>
          <w:p w14:paraId="0EA1973C" w14:textId="77777777" w:rsidR="003F3D62" w:rsidRPr="00A039B7" w:rsidRDefault="003F3D62" w:rsidP="009E31A4">
            <w:pPr>
              <w:spacing w:line="240" w:lineRule="auto"/>
              <w:rPr>
                <w:color w:val="000000"/>
              </w:rPr>
            </w:pPr>
            <w:r w:rsidRPr="00A039B7">
              <w:rPr>
                <w:color w:val="000000"/>
              </w:rPr>
              <w:t>Oremandsgård Vandværk</w:t>
            </w:r>
          </w:p>
        </w:tc>
        <w:tc>
          <w:tcPr>
            <w:tcW w:w="993" w:type="dxa"/>
            <w:shd w:val="clear" w:color="auto" w:fill="auto"/>
            <w:noWrap/>
            <w:vAlign w:val="bottom"/>
            <w:hideMark/>
          </w:tcPr>
          <w:p w14:paraId="6833A479" w14:textId="77777777" w:rsidR="003F3D62" w:rsidRPr="00A039B7" w:rsidRDefault="003F3D62" w:rsidP="009E31A4">
            <w:pPr>
              <w:spacing w:line="240" w:lineRule="auto"/>
              <w:jc w:val="center"/>
              <w:rPr>
                <w:color w:val="000000"/>
              </w:rPr>
            </w:pPr>
            <w:r w:rsidRPr="00A039B7">
              <w:rPr>
                <w:color w:val="000000"/>
              </w:rPr>
              <w:t>56082</w:t>
            </w:r>
          </w:p>
        </w:tc>
        <w:tc>
          <w:tcPr>
            <w:tcW w:w="1417" w:type="dxa"/>
            <w:shd w:val="clear" w:color="auto" w:fill="auto"/>
            <w:noWrap/>
            <w:vAlign w:val="bottom"/>
            <w:hideMark/>
          </w:tcPr>
          <w:p w14:paraId="2039A155" w14:textId="77777777" w:rsidR="003F3D62" w:rsidRPr="00A039B7" w:rsidRDefault="003F3D62" w:rsidP="009E31A4">
            <w:pPr>
              <w:spacing w:line="240" w:lineRule="auto"/>
              <w:jc w:val="center"/>
              <w:rPr>
                <w:color w:val="000000"/>
              </w:rPr>
            </w:pPr>
            <w:r w:rsidRPr="00A039B7">
              <w:rPr>
                <w:color w:val="000000"/>
              </w:rPr>
              <w:t> </w:t>
            </w:r>
          </w:p>
        </w:tc>
        <w:tc>
          <w:tcPr>
            <w:tcW w:w="1559" w:type="dxa"/>
            <w:shd w:val="clear" w:color="auto" w:fill="auto"/>
            <w:noWrap/>
            <w:vAlign w:val="bottom"/>
            <w:hideMark/>
          </w:tcPr>
          <w:p w14:paraId="5DEEF884" w14:textId="77777777" w:rsidR="003F3D62" w:rsidRPr="00A039B7" w:rsidRDefault="003F3D62" w:rsidP="009E31A4">
            <w:pPr>
              <w:spacing w:line="240" w:lineRule="auto"/>
              <w:jc w:val="center"/>
              <w:rPr>
                <w:color w:val="000000"/>
              </w:rPr>
            </w:pPr>
            <w:r w:rsidRPr="00A039B7">
              <w:rPr>
                <w:color w:val="000000"/>
              </w:rPr>
              <w:t>Ingen</w:t>
            </w:r>
          </w:p>
        </w:tc>
        <w:tc>
          <w:tcPr>
            <w:tcW w:w="2027" w:type="dxa"/>
            <w:shd w:val="clear" w:color="auto" w:fill="auto"/>
            <w:noWrap/>
            <w:vAlign w:val="bottom"/>
            <w:hideMark/>
          </w:tcPr>
          <w:p w14:paraId="33C0DA76" w14:textId="77777777" w:rsidR="003F3D62" w:rsidRPr="00A039B7" w:rsidRDefault="003F3D62" w:rsidP="009E31A4">
            <w:pPr>
              <w:spacing w:line="240" w:lineRule="auto"/>
              <w:rPr>
                <w:i/>
                <w:color w:val="000000"/>
              </w:rPr>
            </w:pPr>
            <w:r>
              <w:rPr>
                <w:i/>
                <w:color w:val="000000"/>
              </w:rPr>
              <w:t>Ingen BNBO</w:t>
            </w:r>
          </w:p>
        </w:tc>
      </w:tr>
      <w:tr w:rsidR="003F3D62" w:rsidRPr="00F84F19" w14:paraId="5147929B" w14:textId="77777777" w:rsidTr="009E31A4">
        <w:trPr>
          <w:trHeight w:val="225"/>
        </w:trPr>
        <w:tc>
          <w:tcPr>
            <w:tcW w:w="3397" w:type="dxa"/>
            <w:shd w:val="clear" w:color="auto" w:fill="auto"/>
            <w:noWrap/>
            <w:vAlign w:val="bottom"/>
            <w:hideMark/>
          </w:tcPr>
          <w:p w14:paraId="26B2A497" w14:textId="77777777" w:rsidR="003F3D62" w:rsidRPr="00A039B7" w:rsidRDefault="003F3D62" w:rsidP="009E31A4">
            <w:pPr>
              <w:spacing w:line="240" w:lineRule="auto"/>
              <w:rPr>
                <w:color w:val="000000"/>
              </w:rPr>
            </w:pPr>
            <w:r w:rsidRPr="00A039B7">
              <w:rPr>
                <w:color w:val="000000"/>
              </w:rPr>
              <w:t>Præstø Vandværk</w:t>
            </w:r>
          </w:p>
        </w:tc>
        <w:tc>
          <w:tcPr>
            <w:tcW w:w="993" w:type="dxa"/>
            <w:shd w:val="clear" w:color="auto" w:fill="auto"/>
            <w:noWrap/>
            <w:vAlign w:val="bottom"/>
            <w:hideMark/>
          </w:tcPr>
          <w:p w14:paraId="2E610CF9" w14:textId="77777777" w:rsidR="003F3D62" w:rsidRPr="00A039B7" w:rsidRDefault="003F3D62" w:rsidP="009E31A4">
            <w:pPr>
              <w:spacing w:line="240" w:lineRule="auto"/>
              <w:jc w:val="center"/>
              <w:rPr>
                <w:color w:val="000000"/>
              </w:rPr>
            </w:pPr>
            <w:r w:rsidRPr="00A039B7">
              <w:rPr>
                <w:color w:val="000000"/>
              </w:rPr>
              <w:t>56050</w:t>
            </w:r>
          </w:p>
        </w:tc>
        <w:tc>
          <w:tcPr>
            <w:tcW w:w="1417" w:type="dxa"/>
            <w:shd w:val="clear" w:color="auto" w:fill="auto"/>
            <w:noWrap/>
            <w:vAlign w:val="bottom"/>
            <w:hideMark/>
          </w:tcPr>
          <w:p w14:paraId="5C3B774F" w14:textId="77777777" w:rsidR="003F3D62" w:rsidRPr="00A039B7" w:rsidRDefault="003F3D62" w:rsidP="009E31A4">
            <w:pPr>
              <w:spacing w:line="240" w:lineRule="auto"/>
              <w:jc w:val="center"/>
              <w:rPr>
                <w:color w:val="000000"/>
              </w:rPr>
            </w:pPr>
            <w:r w:rsidRPr="00A039B7">
              <w:rPr>
                <w:color w:val="000000"/>
              </w:rPr>
              <w:t>2027</w:t>
            </w:r>
          </w:p>
        </w:tc>
        <w:tc>
          <w:tcPr>
            <w:tcW w:w="1559" w:type="dxa"/>
            <w:shd w:val="clear" w:color="auto" w:fill="auto"/>
            <w:noWrap/>
            <w:vAlign w:val="bottom"/>
            <w:hideMark/>
          </w:tcPr>
          <w:p w14:paraId="705CFD25" w14:textId="77777777" w:rsidR="003F3D62" w:rsidRPr="00A039B7" w:rsidRDefault="003F3D62" w:rsidP="009E31A4">
            <w:pPr>
              <w:spacing w:line="240" w:lineRule="auto"/>
              <w:jc w:val="center"/>
              <w:rPr>
                <w:color w:val="000000"/>
              </w:rPr>
            </w:pPr>
            <w:r w:rsidRPr="00A039B7">
              <w:rPr>
                <w:color w:val="000000"/>
              </w:rPr>
              <w:t>250.000</w:t>
            </w:r>
          </w:p>
        </w:tc>
        <w:tc>
          <w:tcPr>
            <w:tcW w:w="2027" w:type="dxa"/>
            <w:shd w:val="clear" w:color="auto" w:fill="auto"/>
            <w:noWrap/>
            <w:vAlign w:val="bottom"/>
            <w:hideMark/>
          </w:tcPr>
          <w:p w14:paraId="3A68606A" w14:textId="77777777" w:rsidR="003F3D62" w:rsidRPr="00A039B7" w:rsidRDefault="003F3D62" w:rsidP="009E31A4">
            <w:pPr>
              <w:spacing w:line="240" w:lineRule="auto"/>
              <w:rPr>
                <w:i/>
                <w:color w:val="000000"/>
              </w:rPr>
            </w:pPr>
            <w:r w:rsidRPr="00A039B7">
              <w:rPr>
                <w:i/>
                <w:color w:val="000000"/>
              </w:rPr>
              <w:t> </w:t>
            </w:r>
          </w:p>
        </w:tc>
      </w:tr>
      <w:tr w:rsidR="003F3D62" w:rsidRPr="00F84F19" w14:paraId="708D08DB" w14:textId="77777777" w:rsidTr="009E31A4">
        <w:trPr>
          <w:trHeight w:val="225"/>
        </w:trPr>
        <w:tc>
          <w:tcPr>
            <w:tcW w:w="3397" w:type="dxa"/>
            <w:shd w:val="clear" w:color="auto" w:fill="auto"/>
            <w:noWrap/>
            <w:vAlign w:val="bottom"/>
            <w:hideMark/>
          </w:tcPr>
          <w:p w14:paraId="41D024D1" w14:textId="77777777" w:rsidR="003F3D62" w:rsidRPr="00A039B7" w:rsidRDefault="003F3D62" w:rsidP="009E31A4">
            <w:pPr>
              <w:spacing w:line="240" w:lineRule="auto"/>
              <w:rPr>
                <w:color w:val="000000"/>
              </w:rPr>
            </w:pPr>
            <w:r w:rsidRPr="00A039B7">
              <w:rPr>
                <w:color w:val="000000"/>
              </w:rPr>
              <w:t>Rosenfeldt Gods Vandværk</w:t>
            </w:r>
          </w:p>
        </w:tc>
        <w:tc>
          <w:tcPr>
            <w:tcW w:w="993" w:type="dxa"/>
            <w:shd w:val="clear" w:color="auto" w:fill="auto"/>
            <w:noWrap/>
            <w:vAlign w:val="bottom"/>
            <w:hideMark/>
          </w:tcPr>
          <w:p w14:paraId="69213DF7" w14:textId="77777777" w:rsidR="003F3D62" w:rsidRPr="00A039B7" w:rsidRDefault="003F3D62" w:rsidP="009E31A4">
            <w:pPr>
              <w:spacing w:line="240" w:lineRule="auto"/>
              <w:jc w:val="center"/>
              <w:rPr>
                <w:color w:val="000000"/>
              </w:rPr>
            </w:pPr>
            <w:r w:rsidRPr="00A039B7">
              <w:rPr>
                <w:color w:val="000000"/>
              </w:rPr>
              <w:t>56531</w:t>
            </w:r>
          </w:p>
        </w:tc>
        <w:tc>
          <w:tcPr>
            <w:tcW w:w="1417" w:type="dxa"/>
            <w:shd w:val="clear" w:color="auto" w:fill="auto"/>
            <w:noWrap/>
            <w:vAlign w:val="bottom"/>
            <w:hideMark/>
          </w:tcPr>
          <w:p w14:paraId="3B5316FB" w14:textId="77777777" w:rsidR="003F3D62" w:rsidRPr="00A039B7" w:rsidRDefault="003F3D62" w:rsidP="009E31A4">
            <w:pPr>
              <w:spacing w:line="240" w:lineRule="auto"/>
              <w:jc w:val="center"/>
              <w:rPr>
                <w:color w:val="000000"/>
              </w:rPr>
            </w:pPr>
            <w:r w:rsidRPr="00A039B7">
              <w:rPr>
                <w:color w:val="000000"/>
              </w:rPr>
              <w:t>2008</w:t>
            </w:r>
          </w:p>
        </w:tc>
        <w:tc>
          <w:tcPr>
            <w:tcW w:w="1559" w:type="dxa"/>
            <w:shd w:val="clear" w:color="auto" w:fill="auto"/>
            <w:noWrap/>
            <w:vAlign w:val="bottom"/>
            <w:hideMark/>
          </w:tcPr>
          <w:p w14:paraId="7DA56463" w14:textId="77777777" w:rsidR="003F3D62" w:rsidRPr="00A039B7" w:rsidRDefault="003F3D62" w:rsidP="009E31A4">
            <w:pPr>
              <w:spacing w:line="240" w:lineRule="auto"/>
              <w:jc w:val="center"/>
              <w:rPr>
                <w:color w:val="000000"/>
              </w:rPr>
            </w:pPr>
            <w:r w:rsidRPr="00A039B7">
              <w:rPr>
                <w:color w:val="000000"/>
              </w:rPr>
              <w:t>11.909</w:t>
            </w:r>
          </w:p>
        </w:tc>
        <w:tc>
          <w:tcPr>
            <w:tcW w:w="2027" w:type="dxa"/>
            <w:shd w:val="clear" w:color="auto" w:fill="auto"/>
            <w:noWrap/>
            <w:vAlign w:val="bottom"/>
            <w:hideMark/>
          </w:tcPr>
          <w:p w14:paraId="4D091590" w14:textId="77777777" w:rsidR="003F3D62" w:rsidRPr="00A039B7" w:rsidRDefault="003F3D62" w:rsidP="009E31A4">
            <w:pPr>
              <w:spacing w:line="240" w:lineRule="auto"/>
              <w:rPr>
                <w:i/>
                <w:color w:val="000000"/>
              </w:rPr>
            </w:pPr>
            <w:r w:rsidRPr="00A039B7">
              <w:rPr>
                <w:i/>
                <w:color w:val="000000"/>
              </w:rPr>
              <w:t> </w:t>
            </w:r>
          </w:p>
        </w:tc>
      </w:tr>
      <w:tr w:rsidR="003F3D62" w:rsidRPr="00F84F19" w14:paraId="66F0E4C3" w14:textId="77777777" w:rsidTr="009E31A4">
        <w:trPr>
          <w:trHeight w:val="225"/>
        </w:trPr>
        <w:tc>
          <w:tcPr>
            <w:tcW w:w="3397" w:type="dxa"/>
            <w:shd w:val="clear" w:color="auto" w:fill="auto"/>
            <w:noWrap/>
            <w:vAlign w:val="bottom"/>
            <w:hideMark/>
          </w:tcPr>
          <w:p w14:paraId="6D99A7B3" w14:textId="77777777" w:rsidR="003F3D62" w:rsidRPr="00A039B7" w:rsidRDefault="003F3D62" w:rsidP="009E31A4">
            <w:pPr>
              <w:spacing w:line="240" w:lineRule="auto"/>
              <w:rPr>
                <w:color w:val="000000"/>
              </w:rPr>
            </w:pPr>
            <w:r w:rsidRPr="00A039B7">
              <w:rPr>
                <w:color w:val="000000"/>
              </w:rPr>
              <w:t>Sandvig Vandværk</w:t>
            </w:r>
          </w:p>
        </w:tc>
        <w:tc>
          <w:tcPr>
            <w:tcW w:w="993" w:type="dxa"/>
            <w:shd w:val="clear" w:color="auto" w:fill="auto"/>
            <w:noWrap/>
            <w:vAlign w:val="bottom"/>
            <w:hideMark/>
          </w:tcPr>
          <w:p w14:paraId="3AC37ED4" w14:textId="77777777" w:rsidR="003F3D62" w:rsidRPr="00A039B7" w:rsidRDefault="003F3D62" w:rsidP="009E31A4">
            <w:pPr>
              <w:spacing w:line="240" w:lineRule="auto"/>
              <w:jc w:val="center"/>
              <w:rPr>
                <w:color w:val="000000"/>
              </w:rPr>
            </w:pPr>
            <w:r w:rsidRPr="00A039B7">
              <w:rPr>
                <w:color w:val="000000"/>
              </w:rPr>
              <w:t>55649</w:t>
            </w:r>
          </w:p>
        </w:tc>
        <w:tc>
          <w:tcPr>
            <w:tcW w:w="1417" w:type="dxa"/>
            <w:shd w:val="clear" w:color="auto" w:fill="auto"/>
            <w:noWrap/>
            <w:vAlign w:val="bottom"/>
            <w:hideMark/>
          </w:tcPr>
          <w:p w14:paraId="78E56E25" w14:textId="77777777" w:rsidR="003F3D62" w:rsidRPr="00A039B7" w:rsidRDefault="003F3D62" w:rsidP="009E31A4">
            <w:pPr>
              <w:spacing w:line="240" w:lineRule="auto"/>
              <w:jc w:val="center"/>
              <w:rPr>
                <w:color w:val="000000"/>
              </w:rPr>
            </w:pPr>
            <w:r w:rsidRPr="00A039B7">
              <w:rPr>
                <w:color w:val="000000"/>
              </w:rPr>
              <w:t>2016</w:t>
            </w:r>
          </w:p>
        </w:tc>
        <w:tc>
          <w:tcPr>
            <w:tcW w:w="1559" w:type="dxa"/>
            <w:shd w:val="clear" w:color="auto" w:fill="auto"/>
            <w:noWrap/>
            <w:vAlign w:val="bottom"/>
            <w:hideMark/>
          </w:tcPr>
          <w:p w14:paraId="14BF6732" w14:textId="77777777" w:rsidR="003F3D62" w:rsidRPr="00A039B7" w:rsidRDefault="003F3D62" w:rsidP="009E31A4">
            <w:pPr>
              <w:spacing w:line="240" w:lineRule="auto"/>
              <w:jc w:val="center"/>
              <w:rPr>
                <w:color w:val="000000"/>
              </w:rPr>
            </w:pPr>
            <w:r w:rsidRPr="00A039B7">
              <w:rPr>
                <w:color w:val="000000"/>
              </w:rPr>
              <w:t>25.000</w:t>
            </w:r>
          </w:p>
        </w:tc>
        <w:tc>
          <w:tcPr>
            <w:tcW w:w="2027" w:type="dxa"/>
            <w:shd w:val="clear" w:color="auto" w:fill="auto"/>
            <w:noWrap/>
            <w:vAlign w:val="bottom"/>
            <w:hideMark/>
          </w:tcPr>
          <w:p w14:paraId="0DE6B66B" w14:textId="77777777" w:rsidR="003F3D62" w:rsidRPr="00A039B7" w:rsidRDefault="003F3D62" w:rsidP="009E31A4">
            <w:pPr>
              <w:spacing w:line="240" w:lineRule="auto"/>
              <w:rPr>
                <w:i/>
                <w:color w:val="000000"/>
              </w:rPr>
            </w:pPr>
            <w:r w:rsidRPr="00A039B7">
              <w:rPr>
                <w:i/>
                <w:color w:val="000000"/>
              </w:rPr>
              <w:t> </w:t>
            </w:r>
          </w:p>
        </w:tc>
      </w:tr>
      <w:tr w:rsidR="003F3D62" w:rsidRPr="00F84F19" w14:paraId="098B4A3F" w14:textId="77777777" w:rsidTr="009E31A4">
        <w:trPr>
          <w:trHeight w:val="225"/>
        </w:trPr>
        <w:tc>
          <w:tcPr>
            <w:tcW w:w="3397" w:type="dxa"/>
            <w:shd w:val="clear" w:color="auto" w:fill="auto"/>
            <w:noWrap/>
            <w:vAlign w:val="bottom"/>
            <w:hideMark/>
          </w:tcPr>
          <w:p w14:paraId="4284E807" w14:textId="77777777" w:rsidR="003F3D62" w:rsidRPr="00A039B7" w:rsidRDefault="003F3D62" w:rsidP="009E31A4">
            <w:pPr>
              <w:spacing w:line="240" w:lineRule="auto"/>
              <w:rPr>
                <w:color w:val="000000"/>
              </w:rPr>
            </w:pPr>
            <w:r w:rsidRPr="00A039B7">
              <w:rPr>
                <w:color w:val="000000"/>
              </w:rPr>
              <w:t>Skibinge Vandværk</w:t>
            </w:r>
          </w:p>
        </w:tc>
        <w:tc>
          <w:tcPr>
            <w:tcW w:w="993" w:type="dxa"/>
            <w:shd w:val="clear" w:color="auto" w:fill="auto"/>
            <w:noWrap/>
            <w:vAlign w:val="bottom"/>
            <w:hideMark/>
          </w:tcPr>
          <w:p w14:paraId="7FC6308D" w14:textId="77777777" w:rsidR="003F3D62" w:rsidRPr="00A039B7" w:rsidRDefault="003F3D62" w:rsidP="009E31A4">
            <w:pPr>
              <w:spacing w:line="240" w:lineRule="auto"/>
              <w:jc w:val="center"/>
              <w:rPr>
                <w:color w:val="000000"/>
              </w:rPr>
            </w:pPr>
            <w:r w:rsidRPr="00A039B7">
              <w:rPr>
                <w:color w:val="000000"/>
              </w:rPr>
              <w:t>56066</w:t>
            </w:r>
          </w:p>
        </w:tc>
        <w:tc>
          <w:tcPr>
            <w:tcW w:w="1417" w:type="dxa"/>
            <w:shd w:val="clear" w:color="auto" w:fill="auto"/>
            <w:noWrap/>
            <w:vAlign w:val="bottom"/>
            <w:hideMark/>
          </w:tcPr>
          <w:p w14:paraId="71419385" w14:textId="77777777" w:rsidR="003F3D62" w:rsidRPr="00A039B7" w:rsidRDefault="003F3D62" w:rsidP="009E31A4">
            <w:pPr>
              <w:spacing w:line="240" w:lineRule="auto"/>
              <w:jc w:val="center"/>
              <w:rPr>
                <w:color w:val="000000"/>
              </w:rPr>
            </w:pPr>
            <w:r w:rsidRPr="00A039B7">
              <w:rPr>
                <w:color w:val="000000"/>
              </w:rPr>
              <w:t>2016</w:t>
            </w:r>
          </w:p>
        </w:tc>
        <w:tc>
          <w:tcPr>
            <w:tcW w:w="1559" w:type="dxa"/>
            <w:shd w:val="clear" w:color="auto" w:fill="auto"/>
            <w:noWrap/>
            <w:vAlign w:val="bottom"/>
            <w:hideMark/>
          </w:tcPr>
          <w:p w14:paraId="7BC550B8" w14:textId="77777777" w:rsidR="003F3D62" w:rsidRPr="00A039B7" w:rsidRDefault="003F3D62" w:rsidP="009E31A4">
            <w:pPr>
              <w:spacing w:line="240" w:lineRule="auto"/>
              <w:jc w:val="center"/>
              <w:rPr>
                <w:color w:val="000000"/>
              </w:rPr>
            </w:pPr>
            <w:r w:rsidRPr="00A039B7">
              <w:rPr>
                <w:color w:val="000000"/>
              </w:rPr>
              <w:t>30.000</w:t>
            </w:r>
          </w:p>
        </w:tc>
        <w:tc>
          <w:tcPr>
            <w:tcW w:w="2027" w:type="dxa"/>
            <w:shd w:val="clear" w:color="auto" w:fill="auto"/>
            <w:noWrap/>
            <w:vAlign w:val="bottom"/>
            <w:hideMark/>
          </w:tcPr>
          <w:p w14:paraId="5BB6A957" w14:textId="77777777" w:rsidR="003F3D62" w:rsidRPr="00A039B7" w:rsidRDefault="003F3D62" w:rsidP="009E31A4">
            <w:pPr>
              <w:spacing w:line="240" w:lineRule="auto"/>
              <w:rPr>
                <w:i/>
                <w:color w:val="000000"/>
              </w:rPr>
            </w:pPr>
            <w:r w:rsidRPr="00A039B7">
              <w:rPr>
                <w:i/>
                <w:color w:val="000000"/>
              </w:rPr>
              <w:t> </w:t>
            </w:r>
          </w:p>
        </w:tc>
      </w:tr>
      <w:tr w:rsidR="003F3D62" w:rsidRPr="00F84F19" w14:paraId="4A75BF16" w14:textId="77777777" w:rsidTr="009E31A4">
        <w:trPr>
          <w:trHeight w:val="225"/>
        </w:trPr>
        <w:tc>
          <w:tcPr>
            <w:tcW w:w="3397" w:type="dxa"/>
            <w:shd w:val="clear" w:color="auto" w:fill="auto"/>
            <w:noWrap/>
            <w:vAlign w:val="bottom"/>
            <w:hideMark/>
          </w:tcPr>
          <w:p w14:paraId="3FAC0BFC" w14:textId="77777777" w:rsidR="003F3D62" w:rsidRPr="00A039B7" w:rsidRDefault="003F3D62" w:rsidP="009E31A4">
            <w:pPr>
              <w:spacing w:line="240" w:lineRule="auto"/>
              <w:rPr>
                <w:color w:val="000000"/>
              </w:rPr>
            </w:pPr>
            <w:r w:rsidRPr="00A039B7">
              <w:rPr>
                <w:color w:val="000000"/>
              </w:rPr>
              <w:t>Snertinge Vandværk</w:t>
            </w:r>
          </w:p>
        </w:tc>
        <w:tc>
          <w:tcPr>
            <w:tcW w:w="993" w:type="dxa"/>
            <w:shd w:val="clear" w:color="auto" w:fill="auto"/>
            <w:noWrap/>
            <w:vAlign w:val="bottom"/>
            <w:hideMark/>
          </w:tcPr>
          <w:p w14:paraId="465485C2" w14:textId="77777777" w:rsidR="003F3D62" w:rsidRPr="00A039B7" w:rsidRDefault="003F3D62" w:rsidP="009E31A4">
            <w:pPr>
              <w:spacing w:line="240" w:lineRule="auto"/>
              <w:jc w:val="center"/>
              <w:rPr>
                <w:color w:val="000000"/>
              </w:rPr>
            </w:pPr>
            <w:r w:rsidRPr="00A039B7">
              <w:rPr>
                <w:color w:val="000000"/>
              </w:rPr>
              <w:t>56525</w:t>
            </w:r>
          </w:p>
        </w:tc>
        <w:tc>
          <w:tcPr>
            <w:tcW w:w="1417" w:type="dxa"/>
            <w:shd w:val="clear" w:color="auto" w:fill="auto"/>
            <w:noWrap/>
            <w:vAlign w:val="bottom"/>
            <w:hideMark/>
          </w:tcPr>
          <w:p w14:paraId="339C3AB2" w14:textId="77777777" w:rsidR="003F3D62" w:rsidRPr="00A039B7" w:rsidRDefault="003F3D62" w:rsidP="009E31A4">
            <w:pPr>
              <w:spacing w:line="240" w:lineRule="auto"/>
              <w:jc w:val="center"/>
              <w:rPr>
                <w:color w:val="000000"/>
              </w:rPr>
            </w:pPr>
            <w:r w:rsidRPr="00A039B7">
              <w:rPr>
                <w:color w:val="000000"/>
              </w:rPr>
              <w:t>2015</w:t>
            </w:r>
          </w:p>
        </w:tc>
        <w:tc>
          <w:tcPr>
            <w:tcW w:w="1559" w:type="dxa"/>
            <w:shd w:val="clear" w:color="auto" w:fill="auto"/>
            <w:noWrap/>
            <w:vAlign w:val="bottom"/>
            <w:hideMark/>
          </w:tcPr>
          <w:p w14:paraId="0B8482A1" w14:textId="77777777" w:rsidR="003F3D62" w:rsidRPr="00A039B7" w:rsidRDefault="003F3D62" w:rsidP="009E31A4">
            <w:pPr>
              <w:spacing w:line="240" w:lineRule="auto"/>
              <w:jc w:val="center"/>
              <w:rPr>
                <w:color w:val="000000"/>
              </w:rPr>
            </w:pPr>
            <w:r w:rsidRPr="00A039B7">
              <w:rPr>
                <w:color w:val="000000"/>
              </w:rPr>
              <w:t>20.000</w:t>
            </w:r>
          </w:p>
        </w:tc>
        <w:tc>
          <w:tcPr>
            <w:tcW w:w="2027" w:type="dxa"/>
            <w:shd w:val="clear" w:color="auto" w:fill="auto"/>
            <w:noWrap/>
            <w:vAlign w:val="bottom"/>
            <w:hideMark/>
          </w:tcPr>
          <w:p w14:paraId="7594044C" w14:textId="77777777" w:rsidR="003F3D62" w:rsidRPr="00A039B7" w:rsidRDefault="003F3D62" w:rsidP="009E31A4">
            <w:pPr>
              <w:spacing w:line="240" w:lineRule="auto"/>
              <w:rPr>
                <w:i/>
                <w:color w:val="000000"/>
              </w:rPr>
            </w:pPr>
            <w:r w:rsidRPr="00A039B7">
              <w:rPr>
                <w:i/>
                <w:color w:val="000000"/>
              </w:rPr>
              <w:t> </w:t>
            </w:r>
          </w:p>
        </w:tc>
      </w:tr>
      <w:tr w:rsidR="003F3D62" w:rsidRPr="00F84F19" w14:paraId="2F64AB7F" w14:textId="77777777" w:rsidTr="009E31A4">
        <w:trPr>
          <w:trHeight w:val="225"/>
        </w:trPr>
        <w:tc>
          <w:tcPr>
            <w:tcW w:w="3397" w:type="dxa"/>
            <w:shd w:val="clear" w:color="auto" w:fill="D9D9D9" w:themeFill="background1" w:themeFillShade="D9"/>
            <w:noWrap/>
            <w:vAlign w:val="bottom"/>
            <w:hideMark/>
          </w:tcPr>
          <w:p w14:paraId="223082FD" w14:textId="77777777" w:rsidR="003F3D62" w:rsidRPr="00A039B7" w:rsidRDefault="003F3D62" w:rsidP="009E31A4">
            <w:pPr>
              <w:spacing w:line="240" w:lineRule="auto"/>
              <w:rPr>
                <w:color w:val="000000"/>
              </w:rPr>
            </w:pPr>
            <w:r w:rsidRPr="00A039B7">
              <w:rPr>
                <w:color w:val="000000"/>
              </w:rPr>
              <w:t>Stensby</w:t>
            </w:r>
          </w:p>
        </w:tc>
        <w:tc>
          <w:tcPr>
            <w:tcW w:w="993" w:type="dxa"/>
            <w:shd w:val="clear" w:color="auto" w:fill="D9D9D9" w:themeFill="background1" w:themeFillShade="D9"/>
            <w:noWrap/>
            <w:vAlign w:val="bottom"/>
            <w:hideMark/>
          </w:tcPr>
          <w:p w14:paraId="3A1DEF24" w14:textId="77777777" w:rsidR="003F3D62" w:rsidRPr="00A039B7" w:rsidRDefault="003F3D62" w:rsidP="009E31A4">
            <w:pPr>
              <w:spacing w:line="240" w:lineRule="auto"/>
              <w:jc w:val="center"/>
              <w:rPr>
                <w:color w:val="000000"/>
              </w:rPr>
            </w:pPr>
            <w:r w:rsidRPr="00A039B7">
              <w:rPr>
                <w:color w:val="000000"/>
              </w:rPr>
              <w:t>55650</w:t>
            </w:r>
          </w:p>
        </w:tc>
        <w:tc>
          <w:tcPr>
            <w:tcW w:w="1417" w:type="dxa"/>
            <w:shd w:val="clear" w:color="auto" w:fill="D9D9D9" w:themeFill="background1" w:themeFillShade="D9"/>
            <w:noWrap/>
            <w:vAlign w:val="bottom"/>
            <w:hideMark/>
          </w:tcPr>
          <w:p w14:paraId="296BF9A4" w14:textId="77777777" w:rsidR="003F3D62" w:rsidRPr="00A039B7" w:rsidRDefault="003F3D62" w:rsidP="009E31A4">
            <w:pPr>
              <w:spacing w:line="240" w:lineRule="auto"/>
              <w:jc w:val="center"/>
              <w:rPr>
                <w:color w:val="000000"/>
              </w:rPr>
            </w:pPr>
            <w:r w:rsidRPr="00A039B7">
              <w:rPr>
                <w:color w:val="000000"/>
              </w:rPr>
              <w:t> </w:t>
            </w:r>
          </w:p>
        </w:tc>
        <w:tc>
          <w:tcPr>
            <w:tcW w:w="1559" w:type="dxa"/>
            <w:shd w:val="clear" w:color="auto" w:fill="D9D9D9" w:themeFill="background1" w:themeFillShade="D9"/>
            <w:noWrap/>
            <w:vAlign w:val="bottom"/>
            <w:hideMark/>
          </w:tcPr>
          <w:p w14:paraId="2E54DFF2" w14:textId="77777777" w:rsidR="003F3D62" w:rsidRPr="00A039B7" w:rsidRDefault="003F3D62" w:rsidP="009E31A4">
            <w:pPr>
              <w:spacing w:line="240" w:lineRule="auto"/>
              <w:jc w:val="center"/>
              <w:rPr>
                <w:color w:val="000000"/>
              </w:rPr>
            </w:pPr>
            <w:r w:rsidRPr="00A039B7">
              <w:rPr>
                <w:color w:val="000000"/>
              </w:rPr>
              <w:t> </w:t>
            </w:r>
          </w:p>
        </w:tc>
        <w:tc>
          <w:tcPr>
            <w:tcW w:w="2027" w:type="dxa"/>
            <w:shd w:val="clear" w:color="auto" w:fill="D9D9D9" w:themeFill="background1" w:themeFillShade="D9"/>
            <w:noWrap/>
            <w:vAlign w:val="bottom"/>
            <w:hideMark/>
          </w:tcPr>
          <w:p w14:paraId="092018D0" w14:textId="77777777" w:rsidR="003F3D62" w:rsidRPr="00A039B7" w:rsidRDefault="003F3D62" w:rsidP="009E31A4">
            <w:pPr>
              <w:spacing w:line="240" w:lineRule="auto"/>
              <w:rPr>
                <w:i/>
                <w:color w:val="000000"/>
              </w:rPr>
            </w:pPr>
            <w:r w:rsidRPr="00A039B7">
              <w:rPr>
                <w:i/>
                <w:color w:val="000000"/>
              </w:rPr>
              <w:t>Inaktiv siden 2015</w:t>
            </w:r>
          </w:p>
        </w:tc>
      </w:tr>
      <w:tr w:rsidR="003F3D62" w:rsidRPr="00F84F19" w14:paraId="38B0D264" w14:textId="77777777" w:rsidTr="009E31A4">
        <w:trPr>
          <w:trHeight w:val="225"/>
        </w:trPr>
        <w:tc>
          <w:tcPr>
            <w:tcW w:w="3397" w:type="dxa"/>
            <w:shd w:val="clear" w:color="auto" w:fill="auto"/>
            <w:noWrap/>
            <w:vAlign w:val="bottom"/>
            <w:hideMark/>
          </w:tcPr>
          <w:p w14:paraId="4413E900" w14:textId="77777777" w:rsidR="003F3D62" w:rsidRPr="00A039B7" w:rsidRDefault="003F3D62" w:rsidP="009E31A4">
            <w:pPr>
              <w:spacing w:line="240" w:lineRule="auto"/>
              <w:rPr>
                <w:color w:val="000000"/>
              </w:rPr>
            </w:pPr>
            <w:r w:rsidRPr="00A039B7">
              <w:rPr>
                <w:color w:val="000000"/>
              </w:rPr>
              <w:t>Stenstrup Vandværk</w:t>
            </w:r>
          </w:p>
        </w:tc>
        <w:tc>
          <w:tcPr>
            <w:tcW w:w="993" w:type="dxa"/>
            <w:shd w:val="clear" w:color="auto" w:fill="auto"/>
            <w:noWrap/>
            <w:vAlign w:val="bottom"/>
            <w:hideMark/>
          </w:tcPr>
          <w:p w14:paraId="4ADE71E0" w14:textId="77777777" w:rsidR="003F3D62" w:rsidRPr="00A039B7" w:rsidRDefault="003F3D62" w:rsidP="009E31A4">
            <w:pPr>
              <w:spacing w:line="240" w:lineRule="auto"/>
              <w:jc w:val="center"/>
              <w:rPr>
                <w:color w:val="000000"/>
              </w:rPr>
            </w:pPr>
            <w:r w:rsidRPr="00A039B7">
              <w:rPr>
                <w:color w:val="000000"/>
              </w:rPr>
              <w:t>56068</w:t>
            </w:r>
          </w:p>
        </w:tc>
        <w:tc>
          <w:tcPr>
            <w:tcW w:w="1417" w:type="dxa"/>
            <w:shd w:val="clear" w:color="auto" w:fill="auto"/>
            <w:noWrap/>
            <w:vAlign w:val="bottom"/>
            <w:hideMark/>
          </w:tcPr>
          <w:p w14:paraId="52C38626" w14:textId="77777777" w:rsidR="003F3D62" w:rsidRPr="00A039B7" w:rsidRDefault="003F3D62" w:rsidP="009E31A4">
            <w:pPr>
              <w:spacing w:line="240" w:lineRule="auto"/>
              <w:jc w:val="center"/>
              <w:rPr>
                <w:color w:val="000000"/>
              </w:rPr>
            </w:pPr>
            <w:r w:rsidRPr="00A039B7">
              <w:rPr>
                <w:color w:val="000000"/>
              </w:rPr>
              <w:t>2016</w:t>
            </w:r>
          </w:p>
        </w:tc>
        <w:tc>
          <w:tcPr>
            <w:tcW w:w="1559" w:type="dxa"/>
            <w:shd w:val="clear" w:color="auto" w:fill="auto"/>
            <w:noWrap/>
            <w:vAlign w:val="bottom"/>
            <w:hideMark/>
          </w:tcPr>
          <w:p w14:paraId="31FE4F99" w14:textId="77777777" w:rsidR="003F3D62" w:rsidRPr="00A039B7" w:rsidRDefault="003F3D62" w:rsidP="009E31A4">
            <w:pPr>
              <w:spacing w:line="240" w:lineRule="auto"/>
              <w:jc w:val="center"/>
              <w:rPr>
                <w:color w:val="000000"/>
              </w:rPr>
            </w:pPr>
            <w:r w:rsidRPr="00A039B7">
              <w:rPr>
                <w:color w:val="000000"/>
              </w:rPr>
              <w:t>3.000</w:t>
            </w:r>
          </w:p>
        </w:tc>
        <w:tc>
          <w:tcPr>
            <w:tcW w:w="2027" w:type="dxa"/>
            <w:shd w:val="clear" w:color="auto" w:fill="auto"/>
            <w:noWrap/>
            <w:vAlign w:val="bottom"/>
            <w:hideMark/>
          </w:tcPr>
          <w:p w14:paraId="04407ABA" w14:textId="77777777" w:rsidR="003F3D62" w:rsidRPr="00A039B7" w:rsidRDefault="003F3D62" w:rsidP="009E31A4">
            <w:pPr>
              <w:spacing w:line="240" w:lineRule="auto"/>
              <w:rPr>
                <w:i/>
                <w:color w:val="000000"/>
              </w:rPr>
            </w:pPr>
            <w:r w:rsidRPr="00A039B7">
              <w:rPr>
                <w:i/>
                <w:color w:val="000000"/>
              </w:rPr>
              <w:t> </w:t>
            </w:r>
          </w:p>
        </w:tc>
      </w:tr>
      <w:tr w:rsidR="003F3D62" w:rsidRPr="00F84F19" w14:paraId="47403FF5" w14:textId="77777777" w:rsidTr="009E31A4">
        <w:trPr>
          <w:trHeight w:val="225"/>
        </w:trPr>
        <w:tc>
          <w:tcPr>
            <w:tcW w:w="3397" w:type="dxa"/>
            <w:shd w:val="clear" w:color="auto" w:fill="auto"/>
            <w:noWrap/>
            <w:vAlign w:val="bottom"/>
            <w:hideMark/>
          </w:tcPr>
          <w:p w14:paraId="72840F3B" w14:textId="77777777" w:rsidR="003F3D62" w:rsidRPr="00A039B7" w:rsidRDefault="003F3D62" w:rsidP="009E31A4">
            <w:pPr>
              <w:spacing w:line="240" w:lineRule="auto"/>
              <w:rPr>
                <w:color w:val="000000"/>
              </w:rPr>
            </w:pPr>
            <w:r w:rsidRPr="00A039B7">
              <w:rPr>
                <w:color w:val="000000"/>
              </w:rPr>
              <w:t xml:space="preserve">Stensved Vandværk </w:t>
            </w:r>
            <w:proofErr w:type="spellStart"/>
            <w:r w:rsidRPr="00A039B7">
              <w:rPr>
                <w:color w:val="000000"/>
              </w:rPr>
              <w:t>Amba</w:t>
            </w:r>
            <w:proofErr w:type="spellEnd"/>
          </w:p>
        </w:tc>
        <w:tc>
          <w:tcPr>
            <w:tcW w:w="993" w:type="dxa"/>
            <w:shd w:val="clear" w:color="auto" w:fill="auto"/>
            <w:noWrap/>
            <w:vAlign w:val="bottom"/>
            <w:hideMark/>
          </w:tcPr>
          <w:p w14:paraId="4F494085" w14:textId="77777777" w:rsidR="003F3D62" w:rsidRPr="00A039B7" w:rsidRDefault="003F3D62" w:rsidP="009E31A4">
            <w:pPr>
              <w:spacing w:line="240" w:lineRule="auto"/>
              <w:jc w:val="center"/>
              <w:rPr>
                <w:color w:val="000000"/>
              </w:rPr>
            </w:pPr>
            <w:r w:rsidRPr="00A039B7">
              <w:rPr>
                <w:color w:val="000000"/>
              </w:rPr>
              <w:t>55651</w:t>
            </w:r>
          </w:p>
        </w:tc>
        <w:tc>
          <w:tcPr>
            <w:tcW w:w="1417" w:type="dxa"/>
            <w:shd w:val="clear" w:color="auto" w:fill="auto"/>
            <w:noWrap/>
            <w:vAlign w:val="bottom"/>
            <w:hideMark/>
          </w:tcPr>
          <w:p w14:paraId="483D1258" w14:textId="77777777" w:rsidR="003F3D62" w:rsidRPr="00A039B7" w:rsidRDefault="003F3D62" w:rsidP="009E31A4">
            <w:pPr>
              <w:spacing w:line="240" w:lineRule="auto"/>
              <w:jc w:val="center"/>
              <w:rPr>
                <w:color w:val="000000"/>
              </w:rPr>
            </w:pPr>
            <w:r w:rsidRPr="00A039B7">
              <w:rPr>
                <w:color w:val="000000"/>
              </w:rPr>
              <w:t>2027</w:t>
            </w:r>
          </w:p>
        </w:tc>
        <w:tc>
          <w:tcPr>
            <w:tcW w:w="1559" w:type="dxa"/>
            <w:shd w:val="clear" w:color="auto" w:fill="auto"/>
            <w:noWrap/>
            <w:vAlign w:val="bottom"/>
            <w:hideMark/>
          </w:tcPr>
          <w:p w14:paraId="69F5A69D" w14:textId="77777777" w:rsidR="003F3D62" w:rsidRPr="00A039B7" w:rsidRDefault="003F3D62" w:rsidP="009E31A4">
            <w:pPr>
              <w:spacing w:line="240" w:lineRule="auto"/>
              <w:jc w:val="center"/>
              <w:rPr>
                <w:color w:val="000000"/>
              </w:rPr>
            </w:pPr>
            <w:r w:rsidRPr="00A039B7">
              <w:rPr>
                <w:color w:val="000000"/>
              </w:rPr>
              <w:t>95.000</w:t>
            </w:r>
          </w:p>
        </w:tc>
        <w:tc>
          <w:tcPr>
            <w:tcW w:w="2027" w:type="dxa"/>
            <w:shd w:val="clear" w:color="auto" w:fill="auto"/>
            <w:noWrap/>
            <w:vAlign w:val="bottom"/>
            <w:hideMark/>
          </w:tcPr>
          <w:p w14:paraId="1005BD6A" w14:textId="77777777" w:rsidR="003F3D62" w:rsidRPr="00A039B7" w:rsidRDefault="003F3D62" w:rsidP="009E31A4">
            <w:pPr>
              <w:spacing w:line="240" w:lineRule="auto"/>
              <w:rPr>
                <w:i/>
                <w:color w:val="000000"/>
              </w:rPr>
            </w:pPr>
            <w:r w:rsidRPr="00A039B7">
              <w:rPr>
                <w:i/>
                <w:color w:val="000000"/>
              </w:rPr>
              <w:t> </w:t>
            </w:r>
          </w:p>
        </w:tc>
      </w:tr>
      <w:tr w:rsidR="003F3D62" w:rsidRPr="00F84F19" w14:paraId="1D3FB0F1" w14:textId="77777777" w:rsidTr="009E31A4">
        <w:trPr>
          <w:trHeight w:val="225"/>
        </w:trPr>
        <w:tc>
          <w:tcPr>
            <w:tcW w:w="3397" w:type="dxa"/>
            <w:shd w:val="clear" w:color="auto" w:fill="auto"/>
            <w:noWrap/>
            <w:vAlign w:val="bottom"/>
            <w:hideMark/>
          </w:tcPr>
          <w:p w14:paraId="06E2798B" w14:textId="77777777" w:rsidR="003F3D62" w:rsidRPr="00A039B7" w:rsidRDefault="003F3D62" w:rsidP="009E31A4">
            <w:pPr>
              <w:spacing w:line="240" w:lineRule="auto"/>
              <w:rPr>
                <w:color w:val="000000"/>
              </w:rPr>
            </w:pPr>
            <w:r w:rsidRPr="00A039B7">
              <w:rPr>
                <w:color w:val="000000"/>
              </w:rPr>
              <w:t>Svinø By Vandværk</w:t>
            </w:r>
          </w:p>
        </w:tc>
        <w:tc>
          <w:tcPr>
            <w:tcW w:w="993" w:type="dxa"/>
            <w:shd w:val="clear" w:color="auto" w:fill="auto"/>
            <w:noWrap/>
            <w:vAlign w:val="bottom"/>
            <w:hideMark/>
          </w:tcPr>
          <w:p w14:paraId="395D6D50" w14:textId="77777777" w:rsidR="003F3D62" w:rsidRPr="00A039B7" w:rsidRDefault="003F3D62" w:rsidP="009E31A4">
            <w:pPr>
              <w:spacing w:line="240" w:lineRule="auto"/>
              <w:jc w:val="center"/>
              <w:rPr>
                <w:color w:val="000000"/>
              </w:rPr>
            </w:pPr>
            <w:r w:rsidRPr="00A039B7">
              <w:rPr>
                <w:color w:val="000000"/>
              </w:rPr>
              <w:t>56520</w:t>
            </w:r>
          </w:p>
        </w:tc>
        <w:tc>
          <w:tcPr>
            <w:tcW w:w="1417" w:type="dxa"/>
            <w:shd w:val="clear" w:color="auto" w:fill="auto"/>
            <w:noWrap/>
            <w:vAlign w:val="bottom"/>
            <w:hideMark/>
          </w:tcPr>
          <w:p w14:paraId="50376928" w14:textId="77777777" w:rsidR="003F3D62" w:rsidRPr="00A039B7" w:rsidRDefault="003F3D62" w:rsidP="009E31A4">
            <w:pPr>
              <w:spacing w:line="240" w:lineRule="auto"/>
              <w:jc w:val="center"/>
              <w:rPr>
                <w:color w:val="000000"/>
              </w:rPr>
            </w:pPr>
            <w:r w:rsidRPr="00A039B7">
              <w:rPr>
                <w:color w:val="000000"/>
              </w:rPr>
              <w:t>2017</w:t>
            </w:r>
          </w:p>
        </w:tc>
        <w:tc>
          <w:tcPr>
            <w:tcW w:w="1559" w:type="dxa"/>
            <w:shd w:val="clear" w:color="auto" w:fill="auto"/>
            <w:noWrap/>
            <w:vAlign w:val="bottom"/>
            <w:hideMark/>
          </w:tcPr>
          <w:p w14:paraId="78CA0E3A" w14:textId="77777777" w:rsidR="003F3D62" w:rsidRPr="00A039B7" w:rsidRDefault="003F3D62" w:rsidP="009E31A4">
            <w:pPr>
              <w:spacing w:line="240" w:lineRule="auto"/>
              <w:jc w:val="center"/>
              <w:rPr>
                <w:color w:val="000000"/>
              </w:rPr>
            </w:pPr>
            <w:r w:rsidRPr="00A039B7">
              <w:rPr>
                <w:color w:val="000000"/>
              </w:rPr>
              <w:t>20.000</w:t>
            </w:r>
          </w:p>
        </w:tc>
        <w:tc>
          <w:tcPr>
            <w:tcW w:w="2027" w:type="dxa"/>
            <w:shd w:val="clear" w:color="auto" w:fill="auto"/>
            <w:noWrap/>
            <w:vAlign w:val="bottom"/>
            <w:hideMark/>
          </w:tcPr>
          <w:p w14:paraId="7A90BA15" w14:textId="77777777" w:rsidR="003F3D62" w:rsidRPr="00A039B7" w:rsidRDefault="003F3D62" w:rsidP="009E31A4">
            <w:pPr>
              <w:spacing w:line="240" w:lineRule="auto"/>
              <w:rPr>
                <w:i/>
                <w:color w:val="000000"/>
              </w:rPr>
            </w:pPr>
            <w:r w:rsidRPr="00A039B7">
              <w:rPr>
                <w:i/>
                <w:color w:val="000000"/>
              </w:rPr>
              <w:t> </w:t>
            </w:r>
          </w:p>
        </w:tc>
      </w:tr>
      <w:tr w:rsidR="003F3D62" w:rsidRPr="00F84F19" w14:paraId="170340BF" w14:textId="77777777" w:rsidTr="009E31A4">
        <w:trPr>
          <w:trHeight w:val="225"/>
        </w:trPr>
        <w:tc>
          <w:tcPr>
            <w:tcW w:w="3397" w:type="dxa"/>
            <w:shd w:val="clear" w:color="auto" w:fill="auto"/>
            <w:noWrap/>
            <w:vAlign w:val="bottom"/>
            <w:hideMark/>
          </w:tcPr>
          <w:p w14:paraId="2F73C406" w14:textId="77777777" w:rsidR="003F3D62" w:rsidRPr="00A039B7" w:rsidRDefault="003F3D62" w:rsidP="009E31A4">
            <w:pPr>
              <w:spacing w:line="240" w:lineRule="auto"/>
              <w:rPr>
                <w:color w:val="000000"/>
              </w:rPr>
            </w:pPr>
            <w:r w:rsidRPr="00A039B7">
              <w:rPr>
                <w:color w:val="000000"/>
              </w:rPr>
              <w:t xml:space="preserve">Svinø Strands Vandværk </w:t>
            </w:r>
            <w:proofErr w:type="spellStart"/>
            <w:r w:rsidRPr="00A039B7">
              <w:rPr>
                <w:color w:val="000000"/>
              </w:rPr>
              <w:t>A.m.b.A.</w:t>
            </w:r>
            <w:proofErr w:type="spellEnd"/>
          </w:p>
        </w:tc>
        <w:tc>
          <w:tcPr>
            <w:tcW w:w="993" w:type="dxa"/>
            <w:shd w:val="clear" w:color="auto" w:fill="auto"/>
            <w:noWrap/>
            <w:vAlign w:val="bottom"/>
            <w:hideMark/>
          </w:tcPr>
          <w:p w14:paraId="0733F60C" w14:textId="77777777" w:rsidR="003F3D62" w:rsidRPr="00A039B7" w:rsidRDefault="003F3D62" w:rsidP="009E31A4">
            <w:pPr>
              <w:spacing w:line="240" w:lineRule="auto"/>
              <w:jc w:val="center"/>
              <w:rPr>
                <w:color w:val="000000"/>
              </w:rPr>
            </w:pPr>
            <w:r w:rsidRPr="00A039B7">
              <w:rPr>
                <w:color w:val="000000"/>
              </w:rPr>
              <w:t>56521</w:t>
            </w:r>
          </w:p>
        </w:tc>
        <w:tc>
          <w:tcPr>
            <w:tcW w:w="1417" w:type="dxa"/>
            <w:shd w:val="clear" w:color="auto" w:fill="auto"/>
            <w:noWrap/>
            <w:vAlign w:val="bottom"/>
            <w:hideMark/>
          </w:tcPr>
          <w:p w14:paraId="6F72D1FE" w14:textId="77777777" w:rsidR="003F3D62" w:rsidRPr="00A039B7" w:rsidRDefault="003F3D62" w:rsidP="009E31A4">
            <w:pPr>
              <w:spacing w:line="240" w:lineRule="auto"/>
              <w:jc w:val="center"/>
              <w:rPr>
                <w:color w:val="000000"/>
              </w:rPr>
            </w:pPr>
            <w:r w:rsidRPr="00A039B7">
              <w:rPr>
                <w:color w:val="000000"/>
              </w:rPr>
              <w:t>2022</w:t>
            </w:r>
          </w:p>
        </w:tc>
        <w:tc>
          <w:tcPr>
            <w:tcW w:w="1559" w:type="dxa"/>
            <w:shd w:val="clear" w:color="auto" w:fill="auto"/>
            <w:noWrap/>
            <w:vAlign w:val="bottom"/>
            <w:hideMark/>
          </w:tcPr>
          <w:p w14:paraId="22EF00DA" w14:textId="77777777" w:rsidR="003F3D62" w:rsidRPr="00A039B7" w:rsidRDefault="003F3D62" w:rsidP="009E31A4">
            <w:pPr>
              <w:spacing w:line="240" w:lineRule="auto"/>
              <w:jc w:val="center"/>
              <w:rPr>
                <w:color w:val="000000"/>
              </w:rPr>
            </w:pPr>
            <w:r w:rsidRPr="00A039B7">
              <w:rPr>
                <w:color w:val="000000"/>
              </w:rPr>
              <w:t>10.000</w:t>
            </w:r>
          </w:p>
        </w:tc>
        <w:tc>
          <w:tcPr>
            <w:tcW w:w="2027" w:type="dxa"/>
            <w:shd w:val="clear" w:color="auto" w:fill="auto"/>
            <w:noWrap/>
            <w:vAlign w:val="bottom"/>
            <w:hideMark/>
          </w:tcPr>
          <w:p w14:paraId="46005D2C" w14:textId="77777777" w:rsidR="003F3D62" w:rsidRPr="00A039B7" w:rsidRDefault="003F3D62" w:rsidP="009E31A4">
            <w:pPr>
              <w:spacing w:line="240" w:lineRule="auto"/>
              <w:rPr>
                <w:i/>
                <w:color w:val="000000"/>
              </w:rPr>
            </w:pPr>
            <w:r w:rsidRPr="00A039B7">
              <w:rPr>
                <w:i/>
                <w:color w:val="000000"/>
              </w:rPr>
              <w:t> </w:t>
            </w:r>
          </w:p>
        </w:tc>
      </w:tr>
      <w:tr w:rsidR="003F3D62" w:rsidRPr="00F84F19" w14:paraId="39F5830E" w14:textId="77777777" w:rsidTr="009E31A4">
        <w:trPr>
          <w:trHeight w:val="225"/>
        </w:trPr>
        <w:tc>
          <w:tcPr>
            <w:tcW w:w="3397" w:type="dxa"/>
            <w:shd w:val="clear" w:color="auto" w:fill="D9D9D9" w:themeFill="background1" w:themeFillShade="D9"/>
            <w:noWrap/>
            <w:vAlign w:val="bottom"/>
            <w:hideMark/>
          </w:tcPr>
          <w:p w14:paraId="72D7981B" w14:textId="77777777" w:rsidR="003F3D62" w:rsidRPr="00A039B7" w:rsidRDefault="003F3D62" w:rsidP="009E31A4">
            <w:pPr>
              <w:spacing w:line="240" w:lineRule="auto"/>
              <w:rPr>
                <w:color w:val="000000"/>
              </w:rPr>
            </w:pPr>
            <w:r w:rsidRPr="00A039B7">
              <w:rPr>
                <w:color w:val="000000"/>
              </w:rPr>
              <w:t>Svinø v. Mosen</w:t>
            </w:r>
          </w:p>
        </w:tc>
        <w:tc>
          <w:tcPr>
            <w:tcW w:w="993" w:type="dxa"/>
            <w:shd w:val="clear" w:color="auto" w:fill="D9D9D9" w:themeFill="background1" w:themeFillShade="D9"/>
            <w:noWrap/>
            <w:vAlign w:val="bottom"/>
            <w:hideMark/>
          </w:tcPr>
          <w:p w14:paraId="53F330E7" w14:textId="77777777" w:rsidR="003F3D62" w:rsidRPr="00A039B7" w:rsidRDefault="003F3D62" w:rsidP="009E31A4">
            <w:pPr>
              <w:spacing w:line="240" w:lineRule="auto"/>
              <w:jc w:val="center"/>
              <w:rPr>
                <w:color w:val="000000"/>
              </w:rPr>
            </w:pPr>
            <w:r w:rsidRPr="00A039B7">
              <w:rPr>
                <w:color w:val="000000"/>
              </w:rPr>
              <w:t>156766</w:t>
            </w:r>
          </w:p>
        </w:tc>
        <w:tc>
          <w:tcPr>
            <w:tcW w:w="1417" w:type="dxa"/>
            <w:shd w:val="clear" w:color="auto" w:fill="D9D9D9" w:themeFill="background1" w:themeFillShade="D9"/>
            <w:noWrap/>
            <w:vAlign w:val="bottom"/>
            <w:hideMark/>
          </w:tcPr>
          <w:p w14:paraId="33A7F9BE" w14:textId="77777777" w:rsidR="003F3D62" w:rsidRPr="00A039B7" w:rsidRDefault="003F3D62" w:rsidP="009E31A4">
            <w:pPr>
              <w:spacing w:line="240" w:lineRule="auto"/>
              <w:jc w:val="center"/>
              <w:rPr>
                <w:color w:val="000000"/>
              </w:rPr>
            </w:pPr>
            <w:r w:rsidRPr="00A039B7">
              <w:rPr>
                <w:color w:val="000000"/>
              </w:rPr>
              <w:t> </w:t>
            </w:r>
          </w:p>
        </w:tc>
        <w:tc>
          <w:tcPr>
            <w:tcW w:w="1559" w:type="dxa"/>
            <w:shd w:val="clear" w:color="auto" w:fill="D9D9D9" w:themeFill="background1" w:themeFillShade="D9"/>
            <w:noWrap/>
            <w:vAlign w:val="bottom"/>
            <w:hideMark/>
          </w:tcPr>
          <w:p w14:paraId="4E24B01C" w14:textId="77777777" w:rsidR="003F3D62" w:rsidRPr="00A039B7" w:rsidRDefault="003F3D62" w:rsidP="009E31A4">
            <w:pPr>
              <w:spacing w:line="240" w:lineRule="auto"/>
              <w:jc w:val="center"/>
              <w:rPr>
                <w:color w:val="000000"/>
              </w:rPr>
            </w:pPr>
            <w:r w:rsidRPr="00A039B7">
              <w:rPr>
                <w:color w:val="000000"/>
              </w:rPr>
              <w:t> </w:t>
            </w:r>
          </w:p>
        </w:tc>
        <w:tc>
          <w:tcPr>
            <w:tcW w:w="2027" w:type="dxa"/>
            <w:shd w:val="clear" w:color="auto" w:fill="D9D9D9" w:themeFill="background1" w:themeFillShade="D9"/>
            <w:noWrap/>
            <w:vAlign w:val="bottom"/>
            <w:hideMark/>
          </w:tcPr>
          <w:p w14:paraId="708503F3" w14:textId="77777777" w:rsidR="003F3D62" w:rsidRPr="00A039B7" w:rsidRDefault="003F3D62" w:rsidP="009E31A4">
            <w:pPr>
              <w:spacing w:line="240" w:lineRule="auto"/>
              <w:rPr>
                <w:i/>
                <w:color w:val="000000"/>
              </w:rPr>
            </w:pPr>
            <w:r w:rsidRPr="00A039B7">
              <w:rPr>
                <w:i/>
                <w:color w:val="000000"/>
              </w:rPr>
              <w:t>Inaktiv siden 2015</w:t>
            </w:r>
          </w:p>
        </w:tc>
      </w:tr>
      <w:tr w:rsidR="003F3D62" w:rsidRPr="00F84F19" w14:paraId="2F9B6081" w14:textId="77777777" w:rsidTr="009E31A4">
        <w:trPr>
          <w:trHeight w:val="225"/>
        </w:trPr>
        <w:tc>
          <w:tcPr>
            <w:tcW w:w="3397" w:type="dxa"/>
            <w:shd w:val="clear" w:color="auto" w:fill="auto"/>
            <w:noWrap/>
            <w:vAlign w:val="bottom"/>
            <w:hideMark/>
          </w:tcPr>
          <w:p w14:paraId="1AB17AA4" w14:textId="77777777" w:rsidR="003F3D62" w:rsidRPr="00A039B7" w:rsidRDefault="003F3D62" w:rsidP="009E31A4">
            <w:pPr>
              <w:spacing w:line="240" w:lineRule="auto"/>
              <w:rPr>
                <w:color w:val="000000"/>
              </w:rPr>
            </w:pPr>
            <w:r w:rsidRPr="00A039B7">
              <w:rPr>
                <w:color w:val="000000"/>
              </w:rPr>
              <w:t>Trehøje vandværk</w:t>
            </w:r>
          </w:p>
        </w:tc>
        <w:tc>
          <w:tcPr>
            <w:tcW w:w="993" w:type="dxa"/>
            <w:shd w:val="clear" w:color="auto" w:fill="auto"/>
            <w:noWrap/>
            <w:vAlign w:val="bottom"/>
            <w:hideMark/>
          </w:tcPr>
          <w:p w14:paraId="25BAB527" w14:textId="77777777" w:rsidR="003F3D62" w:rsidRPr="00A039B7" w:rsidRDefault="003F3D62" w:rsidP="009E31A4">
            <w:pPr>
              <w:spacing w:line="240" w:lineRule="auto"/>
              <w:jc w:val="center"/>
              <w:rPr>
                <w:color w:val="000000"/>
              </w:rPr>
            </w:pPr>
            <w:r w:rsidRPr="00A039B7">
              <w:rPr>
                <w:color w:val="000000"/>
              </w:rPr>
              <w:t>170141</w:t>
            </w:r>
          </w:p>
        </w:tc>
        <w:tc>
          <w:tcPr>
            <w:tcW w:w="1417" w:type="dxa"/>
            <w:shd w:val="clear" w:color="auto" w:fill="auto"/>
            <w:noWrap/>
            <w:vAlign w:val="bottom"/>
            <w:hideMark/>
          </w:tcPr>
          <w:p w14:paraId="06C46F44" w14:textId="77777777" w:rsidR="003F3D62" w:rsidRPr="00A039B7" w:rsidRDefault="003F3D62" w:rsidP="009E31A4">
            <w:pPr>
              <w:spacing w:line="240" w:lineRule="auto"/>
              <w:jc w:val="center"/>
              <w:rPr>
                <w:color w:val="000000"/>
              </w:rPr>
            </w:pPr>
            <w:r w:rsidRPr="00A039B7">
              <w:rPr>
                <w:color w:val="000000"/>
              </w:rPr>
              <w:t> </w:t>
            </w:r>
          </w:p>
        </w:tc>
        <w:tc>
          <w:tcPr>
            <w:tcW w:w="1559" w:type="dxa"/>
            <w:shd w:val="clear" w:color="auto" w:fill="auto"/>
            <w:noWrap/>
            <w:vAlign w:val="bottom"/>
            <w:hideMark/>
          </w:tcPr>
          <w:p w14:paraId="38ED2BDE" w14:textId="77777777" w:rsidR="003F3D62" w:rsidRPr="00A039B7" w:rsidRDefault="003F3D62" w:rsidP="009E31A4">
            <w:pPr>
              <w:spacing w:line="240" w:lineRule="auto"/>
              <w:jc w:val="center"/>
              <w:rPr>
                <w:color w:val="000000"/>
              </w:rPr>
            </w:pPr>
            <w:r w:rsidRPr="00A039B7">
              <w:rPr>
                <w:color w:val="000000"/>
              </w:rPr>
              <w:t>Ingen</w:t>
            </w:r>
          </w:p>
        </w:tc>
        <w:tc>
          <w:tcPr>
            <w:tcW w:w="2027" w:type="dxa"/>
            <w:shd w:val="clear" w:color="auto" w:fill="auto"/>
            <w:noWrap/>
            <w:vAlign w:val="bottom"/>
            <w:hideMark/>
          </w:tcPr>
          <w:p w14:paraId="7DB8A4E8" w14:textId="77777777" w:rsidR="003F3D62" w:rsidRPr="00A039B7" w:rsidRDefault="003F3D62" w:rsidP="009E31A4">
            <w:pPr>
              <w:spacing w:line="240" w:lineRule="auto"/>
              <w:rPr>
                <w:i/>
                <w:color w:val="000000"/>
              </w:rPr>
            </w:pPr>
          </w:p>
        </w:tc>
      </w:tr>
      <w:tr w:rsidR="003F3D62" w:rsidRPr="00F84F19" w14:paraId="49A74CFE" w14:textId="77777777" w:rsidTr="009E31A4">
        <w:trPr>
          <w:trHeight w:val="240"/>
        </w:trPr>
        <w:tc>
          <w:tcPr>
            <w:tcW w:w="3397" w:type="dxa"/>
            <w:shd w:val="clear" w:color="auto" w:fill="D9D9D9" w:themeFill="background1" w:themeFillShade="D9"/>
            <w:noWrap/>
            <w:vAlign w:val="bottom"/>
            <w:hideMark/>
          </w:tcPr>
          <w:p w14:paraId="76D1F107" w14:textId="77777777" w:rsidR="003F3D62" w:rsidRPr="00A039B7" w:rsidRDefault="003F3D62" w:rsidP="009E31A4">
            <w:pPr>
              <w:spacing w:line="240" w:lineRule="auto"/>
              <w:rPr>
                <w:color w:val="000000"/>
              </w:rPr>
            </w:pPr>
            <w:r w:rsidRPr="00A039B7">
              <w:rPr>
                <w:color w:val="000000"/>
              </w:rPr>
              <w:t>Udby</w:t>
            </w:r>
          </w:p>
        </w:tc>
        <w:tc>
          <w:tcPr>
            <w:tcW w:w="993" w:type="dxa"/>
            <w:shd w:val="clear" w:color="auto" w:fill="D9D9D9" w:themeFill="background1" w:themeFillShade="D9"/>
            <w:noWrap/>
            <w:vAlign w:val="bottom"/>
            <w:hideMark/>
          </w:tcPr>
          <w:p w14:paraId="6F189446" w14:textId="77777777" w:rsidR="003F3D62" w:rsidRPr="00A039B7" w:rsidRDefault="003F3D62" w:rsidP="009E31A4">
            <w:pPr>
              <w:spacing w:line="240" w:lineRule="auto"/>
              <w:jc w:val="center"/>
              <w:rPr>
                <w:color w:val="000000"/>
              </w:rPr>
            </w:pPr>
            <w:r w:rsidRPr="00A039B7">
              <w:rPr>
                <w:color w:val="000000"/>
              </w:rPr>
              <w:t>56523</w:t>
            </w:r>
          </w:p>
        </w:tc>
        <w:tc>
          <w:tcPr>
            <w:tcW w:w="1417" w:type="dxa"/>
            <w:shd w:val="clear" w:color="auto" w:fill="D9D9D9" w:themeFill="background1" w:themeFillShade="D9"/>
            <w:noWrap/>
            <w:vAlign w:val="bottom"/>
            <w:hideMark/>
          </w:tcPr>
          <w:p w14:paraId="1CFD2FA7" w14:textId="77777777" w:rsidR="003F3D62" w:rsidRPr="00A039B7" w:rsidRDefault="003F3D62" w:rsidP="009E31A4">
            <w:pPr>
              <w:spacing w:line="240" w:lineRule="auto"/>
              <w:jc w:val="center"/>
              <w:rPr>
                <w:color w:val="000000"/>
              </w:rPr>
            </w:pPr>
            <w:r w:rsidRPr="00A039B7">
              <w:rPr>
                <w:color w:val="000000"/>
              </w:rPr>
              <w:t> </w:t>
            </w:r>
          </w:p>
        </w:tc>
        <w:tc>
          <w:tcPr>
            <w:tcW w:w="1559" w:type="dxa"/>
            <w:shd w:val="clear" w:color="auto" w:fill="D9D9D9" w:themeFill="background1" w:themeFillShade="D9"/>
            <w:noWrap/>
            <w:vAlign w:val="bottom"/>
            <w:hideMark/>
          </w:tcPr>
          <w:p w14:paraId="3819D4A3" w14:textId="77777777" w:rsidR="003F3D62" w:rsidRPr="00A039B7" w:rsidRDefault="003F3D62" w:rsidP="009E31A4">
            <w:pPr>
              <w:spacing w:line="240" w:lineRule="auto"/>
              <w:jc w:val="center"/>
              <w:rPr>
                <w:color w:val="000000"/>
              </w:rPr>
            </w:pPr>
            <w:r w:rsidRPr="00A039B7">
              <w:rPr>
                <w:color w:val="000000"/>
              </w:rPr>
              <w:t> </w:t>
            </w:r>
          </w:p>
        </w:tc>
        <w:tc>
          <w:tcPr>
            <w:tcW w:w="2027" w:type="dxa"/>
            <w:shd w:val="clear" w:color="auto" w:fill="D9D9D9" w:themeFill="background1" w:themeFillShade="D9"/>
            <w:noWrap/>
            <w:vAlign w:val="bottom"/>
            <w:hideMark/>
          </w:tcPr>
          <w:p w14:paraId="51FF492E" w14:textId="77777777" w:rsidR="003F3D62" w:rsidRPr="00A039B7" w:rsidRDefault="003F3D62" w:rsidP="009E31A4">
            <w:pPr>
              <w:spacing w:line="240" w:lineRule="auto"/>
              <w:rPr>
                <w:i/>
                <w:color w:val="000000"/>
              </w:rPr>
            </w:pPr>
            <w:r w:rsidRPr="00A039B7">
              <w:rPr>
                <w:i/>
                <w:color w:val="000000"/>
              </w:rPr>
              <w:t>Inaktiv siden 2016</w:t>
            </w:r>
          </w:p>
        </w:tc>
      </w:tr>
    </w:tbl>
    <w:p w14:paraId="3241799A" w14:textId="77777777" w:rsidR="003F3D62" w:rsidRDefault="003F3D62" w:rsidP="003F3D62"/>
    <w:p w14:paraId="14E2CDCF" w14:textId="77777777" w:rsidR="003F3D62" w:rsidRDefault="003F3D62" w:rsidP="003F3D62">
      <w:r>
        <w:br w:type="page"/>
      </w:r>
    </w:p>
    <w:p w14:paraId="5BFE2EE7" w14:textId="77777777" w:rsidR="003F3D62" w:rsidRDefault="003F3D62" w:rsidP="00FC507B">
      <w:pPr>
        <w:pStyle w:val="Overskrift2"/>
      </w:pPr>
      <w:bookmarkStart w:id="3" w:name="_Ref523817343"/>
      <w:bookmarkStart w:id="4" w:name="_Toc528049908"/>
      <w:r>
        <w:lastRenderedPageBreak/>
        <w:t>Arealanvendelse og forureningskilder</w:t>
      </w:r>
      <w:bookmarkEnd w:id="3"/>
      <w:bookmarkEnd w:id="4"/>
    </w:p>
    <w:p w14:paraId="415A304E" w14:textId="77777777" w:rsidR="003F3D62" w:rsidRDefault="003F3D62" w:rsidP="003F3D62">
      <w:r>
        <w:t xml:space="preserve">Arealanvendelsen på landbrugsarealer og i byområder kan udgøre en forureningstrussel i forhold til grundvandet, mens skov- og naturarealer oftest vil medføre en god beskyttelse af grundvandet. </w:t>
      </w:r>
    </w:p>
    <w:p w14:paraId="3BFBF8C0" w14:textId="77777777" w:rsidR="003F3D62" w:rsidRDefault="003F3D62" w:rsidP="003F3D62"/>
    <w:p w14:paraId="4C82C47A" w14:textId="2EC58370" w:rsidR="003F3D62" w:rsidRDefault="003F3D62" w:rsidP="003F3D62">
      <w:r>
        <w:t xml:space="preserve">Arealanvendelsen indenfor Sydsjælland Kortlægningsområde består primært af landbrug og i mindre grad af skov, bebyggelse og naturarealer. Fordelingen af arealanvendelsen er vist på </w:t>
      </w:r>
      <w:r>
        <w:fldChar w:fldCharType="begin"/>
      </w:r>
      <w:r>
        <w:instrText xml:space="preserve"> REF _Ref521919894 \h </w:instrText>
      </w:r>
      <w:r>
        <w:fldChar w:fldCharType="separate"/>
      </w:r>
      <w:r w:rsidR="009B5274">
        <w:t xml:space="preserve">Figur </w:t>
      </w:r>
      <w:r w:rsidR="009B5274">
        <w:rPr>
          <w:noProof/>
        </w:rPr>
        <w:t>0</w:t>
      </w:r>
      <w:r w:rsidR="009B5274">
        <w:t>.</w:t>
      </w:r>
      <w:r w:rsidR="009B5274">
        <w:rPr>
          <w:noProof/>
        </w:rPr>
        <w:t>1</w:t>
      </w:r>
      <w:r>
        <w:fldChar w:fldCharType="end"/>
      </w:r>
      <w:r>
        <w:t>.</w:t>
      </w:r>
    </w:p>
    <w:p w14:paraId="4FB85748" w14:textId="77777777" w:rsidR="003F3D62" w:rsidRDefault="003F3D62" w:rsidP="003F3D62"/>
    <w:p w14:paraId="6DF952A0" w14:textId="77777777" w:rsidR="003F3D62" w:rsidRDefault="003F3D62" w:rsidP="003F3D62">
      <w:pPr>
        <w:keepNext/>
      </w:pPr>
      <w:r>
        <w:rPr>
          <w:noProof/>
          <w:lang w:eastAsia="da-DK"/>
        </w:rPr>
        <w:drawing>
          <wp:inline distT="0" distB="0" distL="0" distR="0" wp14:anchorId="7E6B0139" wp14:editId="6A1AE31D">
            <wp:extent cx="5781675" cy="6352015"/>
            <wp:effectExtent l="19050" t="19050" r="9525"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6957" cy="6368804"/>
                    </a:xfrm>
                    <a:prstGeom prst="rect">
                      <a:avLst/>
                    </a:prstGeom>
                    <a:ln w="3175">
                      <a:solidFill>
                        <a:schemeClr val="tx1"/>
                      </a:solidFill>
                    </a:ln>
                  </pic:spPr>
                </pic:pic>
              </a:graphicData>
            </a:graphic>
          </wp:inline>
        </w:drawing>
      </w:r>
    </w:p>
    <w:p w14:paraId="10E3AC6E" w14:textId="4AE52482" w:rsidR="003F3D62" w:rsidRDefault="003F3D62" w:rsidP="003F3D62">
      <w:pPr>
        <w:pStyle w:val="Billedtekst"/>
      </w:pPr>
      <w:bookmarkStart w:id="5" w:name="_Ref521919894"/>
      <w:r>
        <w:t xml:space="preserve">Figur </w:t>
      </w:r>
      <w:r w:rsidR="00716E74">
        <w:rPr>
          <w:noProof/>
        </w:rPr>
        <w:fldChar w:fldCharType="begin"/>
      </w:r>
      <w:r w:rsidR="00716E74">
        <w:rPr>
          <w:noProof/>
        </w:rPr>
        <w:instrText xml:space="preserve"> STYLEREF 1 \s </w:instrText>
      </w:r>
      <w:r w:rsidR="00716E74">
        <w:rPr>
          <w:noProof/>
        </w:rPr>
        <w:fldChar w:fldCharType="separate"/>
      </w:r>
      <w:r w:rsidR="009B5274">
        <w:rPr>
          <w:noProof/>
        </w:rPr>
        <w:t>0</w:t>
      </w:r>
      <w:r w:rsidR="00716E74">
        <w:rPr>
          <w:noProof/>
        </w:rPr>
        <w:fldChar w:fldCharType="end"/>
      </w:r>
      <w:r>
        <w:t>.</w:t>
      </w:r>
      <w:r w:rsidR="00716E74">
        <w:rPr>
          <w:noProof/>
        </w:rPr>
        <w:fldChar w:fldCharType="begin"/>
      </w:r>
      <w:r w:rsidR="00716E74">
        <w:rPr>
          <w:noProof/>
        </w:rPr>
        <w:instrText xml:space="preserve"> SEQ Figur \* ARABIC \s 1 </w:instrText>
      </w:r>
      <w:r w:rsidR="00716E74">
        <w:rPr>
          <w:noProof/>
        </w:rPr>
        <w:fldChar w:fldCharType="separate"/>
      </w:r>
      <w:r w:rsidR="009B5274">
        <w:rPr>
          <w:noProof/>
        </w:rPr>
        <w:t>1</w:t>
      </w:r>
      <w:r w:rsidR="00716E74">
        <w:rPr>
          <w:noProof/>
        </w:rPr>
        <w:fldChar w:fldCharType="end"/>
      </w:r>
      <w:bookmarkEnd w:id="5"/>
      <w:r>
        <w:t xml:space="preserve"> Arealanvendelsen i Sydsjælland Kortlægningsområde </w:t>
      </w:r>
      <w:r>
        <w:fldChar w:fldCharType="begin"/>
      </w:r>
      <w:r>
        <w:instrText xml:space="preserve"> REF _Ref521933461 \n \h </w:instrText>
      </w:r>
      <w:r>
        <w:fldChar w:fldCharType="separate"/>
      </w:r>
      <w:r w:rsidR="009B5274">
        <w:t>/1/</w:t>
      </w:r>
      <w:r>
        <w:fldChar w:fldCharType="end"/>
      </w:r>
      <w:r>
        <w:t xml:space="preserve"> </w:t>
      </w:r>
      <w:r>
        <w:fldChar w:fldCharType="begin"/>
      </w:r>
      <w:r>
        <w:instrText xml:space="preserve"> REF _Ref521933461 \r \h </w:instrText>
      </w:r>
      <w:r>
        <w:fldChar w:fldCharType="separate"/>
      </w:r>
      <w:r w:rsidR="009B5274">
        <w:t>/1/</w:t>
      </w:r>
      <w:r>
        <w:fldChar w:fldCharType="end"/>
      </w:r>
      <w:r>
        <w:t>. Kortlægningsområde: viser udbredelse af Sydsjælland Kortlægningsområde. Kommunegrænse: viser kommunegrænser. Afgrænsningspolygon: viser området hvor nitratsårbarhed, nitratfølsomme indvindingsområde og indsatsområder er blevet vurderet.  OSD viser grænsen mellem områder med særlige drikkevandsinteresser (OSD) og områder med drikkevandsinteresser (OD) i Sydsjællands Kortlægningsområde (OSD beliggende indenfor polygonen og OD uden for polygonen). Indvindingsoplande: viser de, for almene vandværker, beregnede indvindingsoplande.</w:t>
      </w:r>
    </w:p>
    <w:p w14:paraId="519287E8" w14:textId="77777777" w:rsidR="00F01165" w:rsidRDefault="00F01165" w:rsidP="003F3D62">
      <w:pPr>
        <w:rPr>
          <w:i/>
          <w:u w:val="single"/>
        </w:rPr>
      </w:pPr>
    </w:p>
    <w:p w14:paraId="095AA572" w14:textId="7E8BBB04" w:rsidR="003F3D62" w:rsidRPr="008A6C97" w:rsidRDefault="003F3D62" w:rsidP="003F3D62">
      <w:pPr>
        <w:rPr>
          <w:i/>
          <w:u w:val="single"/>
        </w:rPr>
      </w:pPr>
      <w:r w:rsidRPr="008A6C97">
        <w:rPr>
          <w:i/>
          <w:u w:val="single"/>
        </w:rPr>
        <w:t>By og råstof</w:t>
      </w:r>
    </w:p>
    <w:p w14:paraId="7589C3B4" w14:textId="77777777" w:rsidR="003F3D62" w:rsidRPr="00C41B4D" w:rsidRDefault="003F3D62" w:rsidP="003F3D62">
      <w:r w:rsidRPr="00C41B4D">
        <w:t>Der ligger 17 råstofgraveområder</w:t>
      </w:r>
      <w:r>
        <w:t xml:space="preserve"> og 14 </w:t>
      </w:r>
      <w:r w:rsidRPr="00C41B4D">
        <w:t>råstofinteresseområder inden for kortlægningsområdet</w:t>
      </w:r>
      <w:r>
        <w:t xml:space="preserve">. </w:t>
      </w:r>
      <w:r w:rsidRPr="00C41B4D">
        <w:t xml:space="preserve">Seks af disse råstofinteresseområder ligger indenfor OSD, mens fire ligger delvist indenfor OSD. </w:t>
      </w:r>
    </w:p>
    <w:p w14:paraId="4125C08F" w14:textId="77777777" w:rsidR="003F3D62" w:rsidRDefault="003F3D62" w:rsidP="003F3D62">
      <w:r>
        <w:t>Der ses primært mindre, spredt bebyggelse indenfor OSD. De største byområder indenfor OSD er Køng, Bårse, Lundby og Stensved. Inden for OSD er der planlagt byzone i et mindre områder ved Snesere, nord for kortlægningsområdet.</w:t>
      </w:r>
    </w:p>
    <w:p w14:paraId="605904A4" w14:textId="77777777" w:rsidR="003F3D62" w:rsidRDefault="003F3D62" w:rsidP="003F3D62"/>
    <w:p w14:paraId="5213E77C" w14:textId="77777777" w:rsidR="003F3D62" w:rsidRPr="008A6C97" w:rsidRDefault="003F3D62" w:rsidP="003F3D62">
      <w:pPr>
        <w:rPr>
          <w:i/>
          <w:u w:val="single"/>
        </w:rPr>
      </w:pPr>
      <w:r w:rsidRPr="008A6C97">
        <w:rPr>
          <w:i/>
          <w:u w:val="single"/>
        </w:rPr>
        <w:t>Skov- og naturarealer</w:t>
      </w:r>
    </w:p>
    <w:p w14:paraId="60A46D11" w14:textId="77777777" w:rsidR="003F3D62" w:rsidRDefault="003F3D62" w:rsidP="003F3D62">
      <w:r>
        <w:t>De beskyttede naturområder udgøres primært af strandeng, eng og mose. Områder med strandeng er knyttet til arealer fortrinsvis langs med kysten ved Avnø Fjord, Dybsø Fjord, Præstø Fjord, Bøgestrømmen og Ulvsund. Arealer med eng og mose ses ligeledes stedvist kystnært, men ellers primært i tilknytning til vandløbene i området. Derudover findes en række mindre søer og overdrev. Indenfor OSD og indvindingsoplandene forekommer der generelt kun mindre arealer med beskyttet natur, hovedsageligt søer samt mose- og engarealer.</w:t>
      </w:r>
    </w:p>
    <w:p w14:paraId="1EF90A08" w14:textId="77777777" w:rsidR="003F3D62" w:rsidRDefault="003F3D62" w:rsidP="003F3D62"/>
    <w:p w14:paraId="53029B1D" w14:textId="77777777" w:rsidR="003F3D62" w:rsidRDefault="003F3D62" w:rsidP="003F3D62">
      <w:r>
        <w:t>Skovarealer, bortset fra juletræs- og pyntegrøntkulturer, giver som udgangspunkt en god og langsigtet beskyttelse af grundvandet. Skovrejsningsområderne er derfor vigtige i forhold til indsatsplanlægningen.</w:t>
      </w:r>
    </w:p>
    <w:p w14:paraId="260588F2" w14:textId="77777777" w:rsidR="003F3D62" w:rsidRDefault="003F3D62" w:rsidP="003F3D62"/>
    <w:p w14:paraId="3D63647C" w14:textId="77777777" w:rsidR="003F3D62" w:rsidRDefault="003F3D62" w:rsidP="003F3D62">
      <w:r>
        <w:t>Næsten alle skove i kortlægningsområdet er fredskovspligtige. Større sammenhængende fredskovspligtige arealer ses i den centrale del af området nord for Ørslev, samt i den sydlige del af området mellem Bakkebølle Strand og Langebæk.</w:t>
      </w:r>
    </w:p>
    <w:p w14:paraId="2912C835" w14:textId="77777777" w:rsidR="003F3D62" w:rsidRDefault="003F3D62" w:rsidP="003F3D62"/>
    <w:p w14:paraId="509766F4" w14:textId="77777777" w:rsidR="003F3D62" w:rsidRDefault="003F3D62" w:rsidP="003F3D62">
      <w:r>
        <w:t>Der er udpeget skovrejsningsområde indenfor den sydlige del af indvindingsoplandet til Bårse Vandværk, den nordlige del af indvindingsoplandet til Hastrup Vandværk samt i mindre områder indenfor indvindingsoplandene til Nygård Vandværk, Balle Vandværk, Kindvig-Sageby Vandværk, Sandvig Vandværk, Lundegård Vandværk, Hestehave Vandværk og Præstø vandværk. Størstedelen af de nævnte skovrejsningsområder ligger desuden indenfor OSD. I de øvrige indvindingsoplande er der ikke udpeget skovrejsningsområder.</w:t>
      </w:r>
    </w:p>
    <w:p w14:paraId="5B558657" w14:textId="77777777" w:rsidR="003F3D62" w:rsidRDefault="003F3D62" w:rsidP="003F3D62"/>
    <w:p w14:paraId="7B0FA06D" w14:textId="77777777" w:rsidR="003F3D62" w:rsidRPr="008A6C97" w:rsidRDefault="003F3D62" w:rsidP="003F3D62">
      <w:pPr>
        <w:rPr>
          <w:i/>
          <w:u w:val="single"/>
        </w:rPr>
      </w:pPr>
      <w:r w:rsidRPr="008A6C97">
        <w:rPr>
          <w:i/>
          <w:u w:val="single"/>
        </w:rPr>
        <w:t>Landbrug</w:t>
      </w:r>
    </w:p>
    <w:p w14:paraId="218A7A39" w14:textId="77777777" w:rsidR="003F3D62" w:rsidRDefault="003F3D62" w:rsidP="003F3D62">
      <w:r>
        <w:t>Størstedelen af arealanvendelsen i kortlægningsområdet udgøres af landbrugsbedrifter. Landbrugsbedrifter kan være potentielle forureningskilder både i forhold til fladekilder og til punktkilder. Fladekilder kan være udbringning af kvælstof, sprøjtemidler og andre miljøfremmede stoffer på marken. Punktkilder kan være opbevaringsfaciliteter til husdyrgødning (gyllebeholdere, møddingspladser, ajlebeholdere og markstakke), vaske- fyldpladser for marksprøjter, olie- og drivmiddeltanke, værkstedsaktiviteter og spildevandsanlæg.</w:t>
      </w:r>
    </w:p>
    <w:p w14:paraId="587FA3AA" w14:textId="77777777" w:rsidR="003F3D62" w:rsidRDefault="003F3D62" w:rsidP="003F3D62"/>
    <w:p w14:paraId="33B68B1F" w14:textId="77777777" w:rsidR="003F3D62" w:rsidRDefault="003F3D62" w:rsidP="003F3D62">
      <w:r>
        <w:t>Fordelingen af husdyr- og landbrugsbedrifter er jævnt fordelt over hele kortlægningsområdet. Navnlig i den nordvestlige del af kortlægningsområdet er der store husdyrsbedrifter. Der ses dog bedrifter over 250 dyreenheder spredt indenfor hele området.</w:t>
      </w:r>
      <w:r w:rsidRPr="006C2E79">
        <w:t xml:space="preserve"> </w:t>
      </w:r>
      <w:r>
        <w:t>Hovedparten af husdyrbrugene i kortlægningsområdet er kvægbrug. Det er væsentligt at være opmærksom på, at der på store husdyrbedrifter ofte findes andre forureningskilder som eksempelvis opbevaringsfaciliteter til husdyrgødning.</w:t>
      </w:r>
    </w:p>
    <w:p w14:paraId="7D040058" w14:textId="77777777" w:rsidR="003F3D62" w:rsidRDefault="003F3D62" w:rsidP="003F3D62"/>
    <w:p w14:paraId="1D8E393D" w14:textId="7C8B7DE9" w:rsidR="003F3D62" w:rsidRDefault="003F3D62" w:rsidP="003F3D62">
      <w:r>
        <w:t>Den potentielle nitratudvaskning varierer meget indenfor området, fra under 25 mg/l til over 100 mg/l. I den østlige og nordlige del af OSD er udvaskningen af nitrat mindre end i den vestlige og sydlige del af OSD.</w:t>
      </w:r>
      <w:r w:rsidRPr="00F3092B">
        <w:t xml:space="preserve"> </w:t>
      </w:r>
      <w:r>
        <w:t xml:space="preserve">Den gennemsnitlige udvaskning fra markblokkene indenfor OSD er 56,6 mg/l. Den tilsvarende gennemsnitlige nitratudvaskning for markblokkene i hele det vurderede kortlægningsområde er 55,1 mg/l. På Jungshoved er der et </w:t>
      </w:r>
      <w:r w:rsidR="00E82579">
        <w:t>stort biogas</w:t>
      </w:r>
      <w:r>
        <w:t>anlæg.</w:t>
      </w:r>
    </w:p>
    <w:p w14:paraId="7436AA01" w14:textId="77777777" w:rsidR="003F3D62" w:rsidRDefault="003F3D62" w:rsidP="003F3D62"/>
    <w:p w14:paraId="7024E830" w14:textId="77777777" w:rsidR="003F3D62" w:rsidRPr="008A6C97" w:rsidRDefault="003F3D62" w:rsidP="003F3D62">
      <w:pPr>
        <w:rPr>
          <w:i/>
          <w:u w:val="single"/>
        </w:rPr>
      </w:pPr>
      <w:r w:rsidRPr="008A6C97">
        <w:rPr>
          <w:i/>
          <w:u w:val="single"/>
        </w:rPr>
        <w:t>Kortlagte jordforureninger</w:t>
      </w:r>
    </w:p>
    <w:p w14:paraId="52EC7525" w14:textId="77777777" w:rsidR="003F3D62" w:rsidRPr="00FD1CA6" w:rsidRDefault="003F3D62" w:rsidP="003F3D62">
      <w:r w:rsidRPr="00FD1CA6">
        <w:t xml:space="preserve">Tidligere tiders brug af miljø- og sundhedsskadelige kemikalier, håndtering af affald mv. betyder, at der er en række lokaliteter inden for </w:t>
      </w:r>
      <w:r>
        <w:t>Sydsjælland</w:t>
      </w:r>
      <w:r w:rsidRPr="00FD1CA6">
        <w:t xml:space="preserve"> </w:t>
      </w:r>
      <w:r>
        <w:t>K</w:t>
      </w:r>
      <w:r w:rsidRPr="00FD1CA6">
        <w:t>ortlægningsområd</w:t>
      </w:r>
      <w:r>
        <w:t>e</w:t>
      </w:r>
      <w:r w:rsidRPr="00FD1CA6">
        <w:t xml:space="preserve">, hvorfra der sker eller kan ske udvaskning af forurenende stoffer til grundvandet. </w:t>
      </w:r>
    </w:p>
    <w:p w14:paraId="5456E215" w14:textId="77777777" w:rsidR="003F3D62" w:rsidRDefault="003F3D62" w:rsidP="003F3D62">
      <w:r w:rsidRPr="00FD1CA6">
        <w:t xml:space="preserve">I </w:t>
      </w:r>
      <w:r>
        <w:t>Vordingborg</w:t>
      </w:r>
      <w:r w:rsidRPr="00FD1CA6">
        <w:t xml:space="preserve"> Kommune er det Region Sjælland, der er myndighed efter jordforureningsloven og dermed prioriterer kortlægning, undersøgelse og oprensning af jordforureninger.</w:t>
      </w:r>
    </w:p>
    <w:p w14:paraId="242C3113" w14:textId="77777777" w:rsidR="003F3D62" w:rsidRDefault="003F3D62" w:rsidP="003F3D62">
      <w:r w:rsidRPr="00FD1CA6">
        <w:t xml:space="preserve">Forurenede grunde kan være kortlagt på to niveauer. Vidensniveau 1 (V1) betyder, at der på grunden har været aktiviteter, som kan have medført forurening, men det er endnu ikke undersøgt, om grunden faktisk er forurenet. Vidensniveau 2 (V2) betyder, at der ved undersøgelser på grunden er konstateret forurening, som kan udgøre en miljø- og sundhedsmæssig risiko. </w:t>
      </w:r>
    </w:p>
    <w:p w14:paraId="4E635987" w14:textId="77777777" w:rsidR="003F3D62" w:rsidRPr="00FD1CA6" w:rsidRDefault="003F3D62" w:rsidP="003F3D62"/>
    <w:p w14:paraId="546E6FA7" w14:textId="318ED721" w:rsidR="003F3D62" w:rsidRDefault="003F3D62" w:rsidP="003F3D62">
      <w:r w:rsidRPr="00FD1CA6">
        <w:t xml:space="preserve">Med udgangspunkt i data hentet ved Region Sjælland i forbindelse med grundvandskortlægningen i </w:t>
      </w:r>
      <w:r>
        <w:t>oktober 2014</w:t>
      </w:r>
      <w:r w:rsidRPr="00FD1CA6">
        <w:t xml:space="preserve">, er der de i </w:t>
      </w:r>
      <w:r>
        <w:fldChar w:fldCharType="begin"/>
      </w:r>
      <w:r>
        <w:instrText xml:space="preserve"> REF _Ref521935223 \h </w:instrText>
      </w:r>
      <w:r>
        <w:fldChar w:fldCharType="separate"/>
      </w:r>
      <w:r w:rsidR="009B5274">
        <w:t xml:space="preserve">Figur </w:t>
      </w:r>
      <w:r w:rsidR="009B5274">
        <w:rPr>
          <w:noProof/>
        </w:rPr>
        <w:t>0</w:t>
      </w:r>
      <w:r w:rsidR="009B5274">
        <w:t>.</w:t>
      </w:r>
      <w:r w:rsidR="009B5274">
        <w:rPr>
          <w:noProof/>
        </w:rPr>
        <w:t>2</w:t>
      </w:r>
      <w:r>
        <w:fldChar w:fldCharType="end"/>
      </w:r>
      <w:r>
        <w:t xml:space="preserve"> </w:t>
      </w:r>
      <w:r w:rsidRPr="00FD1CA6">
        <w:t xml:space="preserve">viste forurenede eller potentielt forurenede grunde i og omkring </w:t>
      </w:r>
      <w:r>
        <w:t>Sydsjælland</w:t>
      </w:r>
      <w:r w:rsidRPr="00FD1CA6">
        <w:t xml:space="preserve"> </w:t>
      </w:r>
      <w:r>
        <w:t>K</w:t>
      </w:r>
      <w:r w:rsidRPr="00FD1CA6">
        <w:t>ortlægningsområde.</w:t>
      </w:r>
    </w:p>
    <w:p w14:paraId="2BBE2AD1" w14:textId="77777777" w:rsidR="003F3D62" w:rsidRDefault="003F3D62" w:rsidP="003F3D62"/>
    <w:p w14:paraId="397D62E7" w14:textId="77777777" w:rsidR="003F3D62" w:rsidRDefault="003F3D62" w:rsidP="003F3D62">
      <w:pPr>
        <w:keepNext/>
      </w:pPr>
      <w:r>
        <w:rPr>
          <w:noProof/>
          <w:lang w:eastAsia="da-DK"/>
        </w:rPr>
        <w:drawing>
          <wp:inline distT="0" distB="0" distL="0" distR="0" wp14:anchorId="2487AFAC" wp14:editId="046B0EB0">
            <wp:extent cx="5503977" cy="5229225"/>
            <wp:effectExtent l="19050" t="19050" r="2095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13481" cy="5238254"/>
                    </a:xfrm>
                    <a:prstGeom prst="rect">
                      <a:avLst/>
                    </a:prstGeom>
                    <a:ln w="3175">
                      <a:solidFill>
                        <a:schemeClr val="tx1"/>
                      </a:solidFill>
                    </a:ln>
                  </pic:spPr>
                </pic:pic>
              </a:graphicData>
            </a:graphic>
          </wp:inline>
        </w:drawing>
      </w:r>
    </w:p>
    <w:p w14:paraId="1A47FCA1" w14:textId="2A3AF5B8" w:rsidR="003F3D62" w:rsidRDefault="003F3D62" w:rsidP="003F3D62">
      <w:pPr>
        <w:pStyle w:val="Billedtekst"/>
      </w:pPr>
      <w:bookmarkStart w:id="6" w:name="_Ref521935223"/>
      <w:r>
        <w:t xml:space="preserve">Figur </w:t>
      </w:r>
      <w:r w:rsidR="00716E74">
        <w:rPr>
          <w:noProof/>
        </w:rPr>
        <w:fldChar w:fldCharType="begin"/>
      </w:r>
      <w:r w:rsidR="00716E74">
        <w:rPr>
          <w:noProof/>
        </w:rPr>
        <w:instrText xml:space="preserve"> STYLEREF 1 \s </w:instrText>
      </w:r>
      <w:r w:rsidR="00716E74">
        <w:rPr>
          <w:noProof/>
        </w:rPr>
        <w:fldChar w:fldCharType="separate"/>
      </w:r>
      <w:r w:rsidR="009B5274">
        <w:rPr>
          <w:noProof/>
        </w:rPr>
        <w:t>0</w:t>
      </w:r>
      <w:r w:rsidR="00716E74">
        <w:rPr>
          <w:noProof/>
        </w:rPr>
        <w:fldChar w:fldCharType="end"/>
      </w:r>
      <w:r>
        <w:t>.</w:t>
      </w:r>
      <w:r w:rsidR="00716E74">
        <w:rPr>
          <w:noProof/>
        </w:rPr>
        <w:fldChar w:fldCharType="begin"/>
      </w:r>
      <w:r w:rsidR="00716E74">
        <w:rPr>
          <w:noProof/>
        </w:rPr>
        <w:instrText xml:space="preserve"> SEQ Figur \* ARABIC \s 1 </w:instrText>
      </w:r>
      <w:r w:rsidR="00716E74">
        <w:rPr>
          <w:noProof/>
        </w:rPr>
        <w:fldChar w:fldCharType="separate"/>
      </w:r>
      <w:r w:rsidR="009B5274">
        <w:rPr>
          <w:noProof/>
        </w:rPr>
        <w:t>2</w:t>
      </w:r>
      <w:r w:rsidR="00716E74">
        <w:rPr>
          <w:noProof/>
        </w:rPr>
        <w:fldChar w:fldCharType="end"/>
      </w:r>
      <w:bookmarkEnd w:id="6"/>
      <w:r>
        <w:t xml:space="preserve"> Kortlagte forureningslokaliteter </w:t>
      </w:r>
      <w:r>
        <w:fldChar w:fldCharType="begin"/>
      </w:r>
      <w:r>
        <w:instrText xml:space="preserve"> REF _Ref521933461 \n \h </w:instrText>
      </w:r>
      <w:r>
        <w:fldChar w:fldCharType="separate"/>
      </w:r>
      <w:r w:rsidR="009B5274">
        <w:t>/1/</w:t>
      </w:r>
      <w:r>
        <w:fldChar w:fldCharType="end"/>
      </w:r>
      <w:r>
        <w:t>.</w:t>
      </w:r>
      <w:r w:rsidRPr="00C4002C">
        <w:t xml:space="preserve"> </w:t>
      </w:r>
      <w:r>
        <w:t>Kortlægningsområde viser udbredelse af Sydsjælland Kortlægningsområde. Afgrænsningspolygon: viser området hvor nitratsårbarhed, nitratfølsomme indvindingsområde og indsatsområder er blevet vurderet.  OSD viser grænsen mellem områder med særlige drikkevandsinteresser (OSD) og områder med drikkevandsinteresser (OD) i Sydsjællands Kortlægningsområde (OSD beliggende indenfor polygonen og OD uden for polygonen). Indvindingsoplande: viser de, for almene vandværker, beregnede indvindingsoplande.</w:t>
      </w:r>
    </w:p>
    <w:p w14:paraId="56B3759E" w14:textId="19A3913F" w:rsidR="003F3D62" w:rsidRDefault="003F3D62" w:rsidP="003F3D62">
      <w:r>
        <w:t xml:space="preserve">Som det fremgår af </w:t>
      </w:r>
      <w:r>
        <w:fldChar w:fldCharType="begin"/>
      </w:r>
      <w:r>
        <w:instrText xml:space="preserve"> REF _Ref521935223 \h </w:instrText>
      </w:r>
      <w:r>
        <w:fldChar w:fldCharType="separate"/>
      </w:r>
      <w:r w:rsidR="009B5274">
        <w:t xml:space="preserve">Figur </w:t>
      </w:r>
      <w:r w:rsidR="009B5274">
        <w:rPr>
          <w:noProof/>
        </w:rPr>
        <w:t>0</w:t>
      </w:r>
      <w:r w:rsidR="009B5274">
        <w:t>.</w:t>
      </w:r>
      <w:r w:rsidR="009B5274">
        <w:rPr>
          <w:noProof/>
        </w:rPr>
        <w:t>2</w:t>
      </w:r>
      <w:r>
        <w:fldChar w:fldCharType="end"/>
      </w:r>
      <w:r>
        <w:t xml:space="preserve"> er de kortlagte grunde, både V1 og V2 jævnt fordelt i hele kortlægningsområdet. </w:t>
      </w:r>
    </w:p>
    <w:p w14:paraId="3DB41307" w14:textId="77777777" w:rsidR="003F3D62" w:rsidRDefault="003F3D62" w:rsidP="003F3D62"/>
    <w:p w14:paraId="404ACB36" w14:textId="77777777" w:rsidR="003F3D62" w:rsidRDefault="003F3D62" w:rsidP="003F3D62">
      <w:r>
        <w:t xml:space="preserve">Udover de kortlagte forureningskilder er der en række øvrige potentielle kilder til grundvandsforurening i kortlægningsområdet, bl.a. udvaskning af sprøjtemidler og nedbrydningsprodukter i landzonen i form af fylde- og vaskepladser. Desuden har gartnerier, frugtplantager og planteskoler ofte er stort forbrug af sprøjtemidler samt parcelhushaver, sportspladser, kirkegårde, golfbaner, veje og stier og andre befæstede veje. </w:t>
      </w:r>
    </w:p>
    <w:p w14:paraId="10629E07" w14:textId="77777777" w:rsidR="003F3D62" w:rsidRDefault="003F3D62" w:rsidP="003F3D62"/>
    <w:p w14:paraId="3BC9000A" w14:textId="77777777" w:rsidR="00F01165" w:rsidRDefault="003F3D62" w:rsidP="003F3D62">
      <w:r>
        <w:t>I forbindelse med grundvandskortlægningen er der fund af sprøjtemidler og nedbrydningsprodukter i 24 boringer.</w:t>
      </w:r>
    </w:p>
    <w:p w14:paraId="325529FE" w14:textId="0B6BA5EC" w:rsidR="003F3D62" w:rsidRDefault="003F3D62" w:rsidP="003F3D62">
      <w:r>
        <w:t xml:space="preserve"> </w:t>
      </w:r>
    </w:p>
    <w:p w14:paraId="0838B8A3" w14:textId="77777777" w:rsidR="003F3D62" w:rsidRDefault="003F3D62" w:rsidP="00FC507B">
      <w:pPr>
        <w:pStyle w:val="Overskrift2"/>
      </w:pPr>
      <w:bookmarkStart w:id="7" w:name="_Toc528049909"/>
      <w:r>
        <w:t>Grundvandsmagasiner og dæklag</w:t>
      </w:r>
      <w:bookmarkEnd w:id="7"/>
    </w:p>
    <w:p w14:paraId="03100402" w14:textId="3A8E1523" w:rsidR="003F3D62" w:rsidRDefault="003F3D62" w:rsidP="003F3D62">
      <w:r>
        <w:t xml:space="preserve">Et af de væsentlige resultater fra den statslige grundvandskortlægning er afgrænsning af grundvandsmagasinerne og deres dæklag. Geologiske aflejringer af sand, kalk og ler udgør områdets grundvandsmagasiner og beskyttende dæklag. Kendskab til aflejringernes fordeling er vigtig for at forså grundvandets strømningsmønstre, mulighederne for vandindvinding samt for at vurdere grundvandets sårbarhed. I </w:t>
      </w:r>
      <w:r>
        <w:fldChar w:fldCharType="begin"/>
      </w:r>
      <w:r>
        <w:instrText xml:space="preserve"> REF _Ref520962765 \h </w:instrText>
      </w:r>
      <w:r>
        <w:fldChar w:fldCharType="separate"/>
      </w:r>
      <w:r w:rsidR="009B5274">
        <w:t xml:space="preserve">Figur </w:t>
      </w:r>
      <w:r w:rsidR="009B5274">
        <w:rPr>
          <w:noProof/>
        </w:rPr>
        <w:t>0</w:t>
      </w:r>
      <w:r w:rsidR="009B5274">
        <w:t>.</w:t>
      </w:r>
      <w:r w:rsidR="009B5274">
        <w:rPr>
          <w:noProof/>
        </w:rPr>
        <w:t>3</w:t>
      </w:r>
      <w:r>
        <w:fldChar w:fldCharType="end"/>
      </w:r>
      <w:r>
        <w:t xml:space="preserve"> ses en principskitse af de geologiske lag i området, der er dækket af denne indsatsplan. </w:t>
      </w:r>
    </w:p>
    <w:p w14:paraId="18767C72" w14:textId="77777777" w:rsidR="003F3D62" w:rsidRDefault="003F3D62" w:rsidP="003F3D62"/>
    <w:p w14:paraId="1490F258" w14:textId="77777777" w:rsidR="003F3D62" w:rsidRDefault="003F3D62" w:rsidP="003F3D62">
      <w:pPr>
        <w:keepNext/>
      </w:pPr>
      <w:r>
        <w:rPr>
          <w:noProof/>
          <w:lang w:eastAsia="da-DK"/>
        </w:rPr>
        <w:drawing>
          <wp:inline distT="0" distB="0" distL="0" distR="0" wp14:anchorId="1A1F2811" wp14:editId="3850DB82">
            <wp:extent cx="5040000" cy="4471178"/>
            <wp:effectExtent l="19050" t="19050" r="27305"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r="436"/>
                    <a:stretch/>
                  </pic:blipFill>
                  <pic:spPr bwMode="auto">
                    <a:xfrm>
                      <a:off x="0" y="0"/>
                      <a:ext cx="5040000" cy="44711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7ADC4AE" w14:textId="1FD73CCE" w:rsidR="003F3D62" w:rsidRDefault="003F3D62" w:rsidP="003F3D62">
      <w:pPr>
        <w:pStyle w:val="Billedtekst"/>
        <w:rPr>
          <w:u w:val="single"/>
        </w:rPr>
      </w:pPr>
      <w:bookmarkStart w:id="8" w:name="_Ref520962765"/>
      <w:r>
        <w:t xml:space="preserve">Figur </w:t>
      </w:r>
      <w:r w:rsidR="00716E74">
        <w:rPr>
          <w:noProof/>
        </w:rPr>
        <w:fldChar w:fldCharType="begin"/>
      </w:r>
      <w:r w:rsidR="00716E74">
        <w:rPr>
          <w:noProof/>
        </w:rPr>
        <w:instrText xml:space="preserve"> STYLEREF 1 \s </w:instrText>
      </w:r>
      <w:r w:rsidR="00716E74">
        <w:rPr>
          <w:noProof/>
        </w:rPr>
        <w:fldChar w:fldCharType="separate"/>
      </w:r>
      <w:r w:rsidR="009B5274">
        <w:rPr>
          <w:noProof/>
        </w:rPr>
        <w:t>0</w:t>
      </w:r>
      <w:r w:rsidR="00716E74">
        <w:rPr>
          <w:noProof/>
        </w:rPr>
        <w:fldChar w:fldCharType="end"/>
      </w:r>
      <w:r>
        <w:t>.</w:t>
      </w:r>
      <w:r w:rsidR="00716E74">
        <w:rPr>
          <w:noProof/>
        </w:rPr>
        <w:fldChar w:fldCharType="begin"/>
      </w:r>
      <w:r w:rsidR="00716E74">
        <w:rPr>
          <w:noProof/>
        </w:rPr>
        <w:instrText xml:space="preserve"> SEQ Figur \* ARABIC \s 1 </w:instrText>
      </w:r>
      <w:r w:rsidR="00716E74">
        <w:rPr>
          <w:noProof/>
        </w:rPr>
        <w:fldChar w:fldCharType="separate"/>
      </w:r>
      <w:r w:rsidR="009B5274">
        <w:rPr>
          <w:noProof/>
        </w:rPr>
        <w:t>3</w:t>
      </w:r>
      <w:r w:rsidR="00716E74">
        <w:rPr>
          <w:noProof/>
        </w:rPr>
        <w:fldChar w:fldCharType="end"/>
      </w:r>
      <w:bookmarkEnd w:id="8"/>
      <w:r>
        <w:t xml:space="preserve"> Geologisk forståelsesmodel for Sydsjælland kortlægningsområde </w:t>
      </w:r>
      <w:r>
        <w:fldChar w:fldCharType="begin"/>
      </w:r>
      <w:r>
        <w:instrText xml:space="preserve"> REF _Ref521933461 \n \h </w:instrText>
      </w:r>
      <w:r>
        <w:fldChar w:fldCharType="separate"/>
      </w:r>
      <w:r w:rsidR="009B5274">
        <w:t>/1/</w:t>
      </w:r>
      <w:r>
        <w:fldChar w:fldCharType="end"/>
      </w:r>
      <w:r>
        <w:t>. KS1 (rød) er det terrænnært sekundært grundvandsmagasin. KS2 (gul), KS3 (blå) og KS4 (lilla) er dybere grundvandsmagasiner af smeltevand sand og grus, og der forgår kun begrænset indvinding til almene vandforsyninger fra de tre magasiner.  Skrivekridt (grøn) er det primært grundvandsmagasin i Vordingborg Kommune.</w:t>
      </w:r>
    </w:p>
    <w:p w14:paraId="005F0F39" w14:textId="77777777" w:rsidR="003F3D62" w:rsidRDefault="003F3D62" w:rsidP="003F3D62">
      <w:pPr>
        <w:rPr>
          <w:u w:val="single"/>
        </w:rPr>
      </w:pPr>
    </w:p>
    <w:p w14:paraId="59D7A02C" w14:textId="77777777" w:rsidR="003F3D62" w:rsidRPr="008A6C97" w:rsidRDefault="003F3D62" w:rsidP="003F3D62">
      <w:pPr>
        <w:rPr>
          <w:i/>
          <w:u w:val="single"/>
        </w:rPr>
      </w:pPr>
      <w:r w:rsidRPr="008A6C97">
        <w:rPr>
          <w:i/>
          <w:u w:val="single"/>
        </w:rPr>
        <w:t>Grundvandsmagasiner</w:t>
      </w:r>
    </w:p>
    <w:p w14:paraId="4028A71B" w14:textId="77777777" w:rsidR="003F3D62" w:rsidRDefault="003F3D62" w:rsidP="003F3D62">
      <w:r w:rsidRPr="005D3784">
        <w:t>Grundvandsmagasiner er geologiske lag, der har en sammensætning, der gør, at grundvandet kan strømme relativt uhindret, for eksempel til en indvindingsboring. Områdets grundvandsmagasiner består dels af kalkmagasinet, der består af mere end 60 millioner år gamle kalkaflejringer (</w:t>
      </w:r>
      <w:r>
        <w:t>Skrivekridt</w:t>
      </w:r>
      <w:r w:rsidRPr="005D3784">
        <w:t>), dels af sandmagasiner, der er dannet under istiderne (kvartære sandmagasiner). I kalkmagasinet strømmer grundvandet i sprækker i kalken, mens det i sandmagasinerne strømmer i hulrummene mellem de enkelte san</w:t>
      </w:r>
      <w:r>
        <w:t>d-</w:t>
      </w:r>
      <w:r w:rsidRPr="005D3784">
        <w:t xml:space="preserve"> og </w:t>
      </w:r>
      <w:proofErr w:type="spellStart"/>
      <w:r w:rsidRPr="005D3784">
        <w:t>gruskorn</w:t>
      </w:r>
      <w:proofErr w:type="spellEnd"/>
      <w:r w:rsidRPr="005D3784">
        <w:t>.</w:t>
      </w:r>
    </w:p>
    <w:p w14:paraId="729F86FB" w14:textId="77777777" w:rsidR="003F3D62" w:rsidRDefault="003F3D62" w:rsidP="003F3D62"/>
    <w:p w14:paraId="6D0A32A8" w14:textId="77777777" w:rsidR="003F3D62" w:rsidRDefault="003F3D62" w:rsidP="003F3D62">
      <w:r>
        <w:t xml:space="preserve">Sandmagasinerne er i den geologiske model for området inddelt i fire forskellige enheder efter dybde og navngivet, så Sand 1 magasinet ligger højest, og Sand 4 magasinet ligger dybest. De er hovedsageligt beliggende i den centrale og sydlige del af Sydsjælland Kortlægningsområde. Sand 3 har den største udbredelse og mægtighed på Sydsjælland og mægtigheden af Sand 3 er </w:t>
      </w:r>
      <w:proofErr w:type="gramStart"/>
      <w:r>
        <w:t>generelt &gt;</w:t>
      </w:r>
      <w:proofErr w:type="gramEnd"/>
      <w:r>
        <w:t xml:space="preserve"> 15 meter. Sand 1 og Sand 2 er primært udbredt i den centrale del af Sydsjælland kortlægningsområde og har generelt en mægtighed på 5-10 meter. Sand 4 er kun udbredt enkelte steder i den sydlige del af Sydsjælland og har generelt en mægtighed </w:t>
      </w:r>
      <w:proofErr w:type="gramStart"/>
      <w:r>
        <w:t>&lt; 10</w:t>
      </w:r>
      <w:proofErr w:type="gramEnd"/>
      <w:r>
        <w:t xml:space="preserve"> meter.</w:t>
      </w:r>
    </w:p>
    <w:p w14:paraId="3B465164" w14:textId="77777777" w:rsidR="003F3D62" w:rsidRDefault="003F3D62" w:rsidP="003F3D62"/>
    <w:p w14:paraId="13AD34A2" w14:textId="77777777" w:rsidR="003F3D62" w:rsidRPr="008A6C97" w:rsidRDefault="003F3D62" w:rsidP="003F3D62">
      <w:pPr>
        <w:rPr>
          <w:i/>
          <w:u w:val="single"/>
        </w:rPr>
      </w:pPr>
      <w:r w:rsidRPr="008A6C97">
        <w:rPr>
          <w:i/>
          <w:u w:val="single"/>
        </w:rPr>
        <w:t>Dæklag</w:t>
      </w:r>
    </w:p>
    <w:p w14:paraId="76C8F361" w14:textId="77777777" w:rsidR="003F3D62" w:rsidRDefault="003F3D62" w:rsidP="003F3D62">
      <w:pPr>
        <w:rPr>
          <w:rFonts w:asciiTheme="majorHAnsi" w:hAnsiTheme="majorHAnsi"/>
        </w:rPr>
      </w:pPr>
      <w:r w:rsidRPr="00317622">
        <w:rPr>
          <w:rFonts w:asciiTheme="majorHAnsi" w:hAnsiTheme="majorHAnsi"/>
        </w:rPr>
        <w:t xml:space="preserve">I hovedparten af kortlægningsområdet er den akkumulerede </w:t>
      </w:r>
      <w:proofErr w:type="spellStart"/>
      <w:r w:rsidRPr="00317622">
        <w:rPr>
          <w:rFonts w:asciiTheme="majorHAnsi" w:hAnsiTheme="majorHAnsi"/>
        </w:rPr>
        <w:t>lertykkelse</w:t>
      </w:r>
      <w:proofErr w:type="spellEnd"/>
      <w:r w:rsidRPr="00317622">
        <w:rPr>
          <w:rFonts w:asciiTheme="majorHAnsi" w:hAnsiTheme="majorHAnsi"/>
        </w:rPr>
        <w:t xml:space="preserve"> mellem 2 og 5 meter over Sand 1</w:t>
      </w:r>
      <w:r>
        <w:rPr>
          <w:rFonts w:asciiTheme="majorHAnsi" w:hAnsiTheme="majorHAnsi"/>
        </w:rPr>
        <w:t xml:space="preserve"> /3/</w:t>
      </w:r>
      <w:r w:rsidRPr="00317622">
        <w:rPr>
          <w:rFonts w:asciiTheme="majorHAnsi" w:hAnsiTheme="majorHAnsi"/>
        </w:rPr>
        <w:t>.</w:t>
      </w:r>
      <w:r>
        <w:rPr>
          <w:rFonts w:asciiTheme="majorHAnsi" w:hAnsiTheme="majorHAnsi"/>
        </w:rPr>
        <w:t xml:space="preserve"> Sand 1 er et sekundært grundvandsmagasin, og der ikke er indvinding fra almene vandforsyninger fra Sand 1.</w:t>
      </w:r>
    </w:p>
    <w:p w14:paraId="162DC9DA" w14:textId="77777777" w:rsidR="003F3D62" w:rsidRDefault="003F3D62" w:rsidP="003F3D62">
      <w:pPr>
        <w:rPr>
          <w:rFonts w:asciiTheme="majorHAnsi" w:hAnsiTheme="majorHAnsi"/>
        </w:rPr>
      </w:pPr>
    </w:p>
    <w:p w14:paraId="75A55C2D" w14:textId="4098291A" w:rsidR="003F3D62" w:rsidRDefault="003F3D62" w:rsidP="003F3D62">
      <w:pPr>
        <w:rPr>
          <w:rFonts w:asciiTheme="majorHAnsi" w:hAnsiTheme="majorHAnsi"/>
        </w:rPr>
      </w:pPr>
      <w:r w:rsidRPr="00317622">
        <w:rPr>
          <w:rFonts w:asciiTheme="majorHAnsi" w:hAnsiTheme="majorHAnsi"/>
        </w:rPr>
        <w:t xml:space="preserve">Den akkumulerede </w:t>
      </w:r>
      <w:proofErr w:type="spellStart"/>
      <w:r w:rsidRPr="00317622">
        <w:rPr>
          <w:rFonts w:asciiTheme="majorHAnsi" w:hAnsiTheme="majorHAnsi"/>
        </w:rPr>
        <w:t>lertykkelse</w:t>
      </w:r>
      <w:proofErr w:type="spellEnd"/>
      <w:r w:rsidRPr="00317622">
        <w:rPr>
          <w:rFonts w:asciiTheme="majorHAnsi" w:hAnsiTheme="majorHAnsi"/>
        </w:rPr>
        <w:t xml:space="preserve"> over Sand 2 er mellem 3 meter og ca. 60 meter</w:t>
      </w:r>
      <w:r>
        <w:rPr>
          <w:rFonts w:asciiTheme="majorHAnsi" w:hAnsiTheme="majorHAnsi"/>
        </w:rPr>
        <w:t xml:space="preserve">, jf. </w:t>
      </w:r>
      <w:r>
        <w:rPr>
          <w:rFonts w:asciiTheme="majorHAnsi" w:hAnsiTheme="majorHAnsi"/>
        </w:rPr>
        <w:fldChar w:fldCharType="begin"/>
      </w:r>
      <w:r>
        <w:rPr>
          <w:rFonts w:asciiTheme="majorHAnsi" w:hAnsiTheme="majorHAnsi"/>
        </w:rPr>
        <w:instrText xml:space="preserve"> REF _Ref523812166 \h </w:instrText>
      </w:r>
      <w:r>
        <w:rPr>
          <w:rFonts w:asciiTheme="majorHAnsi" w:hAnsiTheme="majorHAnsi"/>
        </w:rPr>
      </w:r>
      <w:r>
        <w:rPr>
          <w:rFonts w:asciiTheme="majorHAnsi" w:hAnsiTheme="majorHAnsi"/>
        </w:rPr>
        <w:fldChar w:fldCharType="separate"/>
      </w:r>
      <w:r w:rsidR="009B5274">
        <w:t xml:space="preserve">Figur </w:t>
      </w:r>
      <w:r w:rsidR="009B5274">
        <w:rPr>
          <w:noProof/>
        </w:rPr>
        <w:t>0</w:t>
      </w:r>
      <w:r w:rsidR="009B5274">
        <w:t>.</w:t>
      </w:r>
      <w:r w:rsidR="009B5274">
        <w:rPr>
          <w:noProof/>
        </w:rPr>
        <w:t>4</w:t>
      </w:r>
      <w:r>
        <w:rPr>
          <w:rFonts w:asciiTheme="majorHAnsi" w:hAnsiTheme="majorHAnsi"/>
        </w:rPr>
        <w:fldChar w:fldCharType="end"/>
      </w:r>
      <w:r>
        <w:rPr>
          <w:rFonts w:asciiTheme="majorHAnsi" w:hAnsiTheme="majorHAnsi"/>
        </w:rPr>
        <w:t xml:space="preserve"> /3/</w:t>
      </w:r>
      <w:r w:rsidRPr="00317622">
        <w:rPr>
          <w:rFonts w:asciiTheme="majorHAnsi" w:hAnsiTheme="majorHAnsi"/>
        </w:rPr>
        <w:t>. I den ves</w:t>
      </w:r>
      <w:r>
        <w:rPr>
          <w:rFonts w:asciiTheme="majorHAnsi" w:hAnsiTheme="majorHAnsi"/>
        </w:rPr>
        <w:t>t</w:t>
      </w:r>
      <w:r w:rsidRPr="00317622">
        <w:rPr>
          <w:rFonts w:asciiTheme="majorHAnsi" w:hAnsiTheme="majorHAnsi"/>
        </w:rPr>
        <w:t xml:space="preserve">lige og østlige del af kortlægningsområdet er den akkumulerede </w:t>
      </w:r>
      <w:proofErr w:type="spellStart"/>
      <w:r w:rsidRPr="00317622">
        <w:rPr>
          <w:rFonts w:asciiTheme="majorHAnsi" w:hAnsiTheme="majorHAnsi"/>
        </w:rPr>
        <w:t>lertykkelse</w:t>
      </w:r>
      <w:proofErr w:type="spellEnd"/>
      <w:r w:rsidRPr="00317622">
        <w:rPr>
          <w:rFonts w:asciiTheme="majorHAnsi" w:hAnsiTheme="majorHAnsi"/>
        </w:rPr>
        <w:t xml:space="preserve"> mellem 3 og 5 meter, mens den akkumulerede </w:t>
      </w:r>
      <w:proofErr w:type="spellStart"/>
      <w:r w:rsidRPr="00317622">
        <w:rPr>
          <w:rFonts w:asciiTheme="majorHAnsi" w:hAnsiTheme="majorHAnsi"/>
        </w:rPr>
        <w:t>lertykkelse</w:t>
      </w:r>
      <w:proofErr w:type="spellEnd"/>
      <w:r w:rsidRPr="00317622">
        <w:rPr>
          <w:rFonts w:asciiTheme="majorHAnsi" w:hAnsiTheme="majorHAnsi"/>
        </w:rPr>
        <w:t xml:space="preserve"> i et centralt strøg i kortlægningsområdet med orientering SØ-NV er mellem ca. 10 meter og ca. 50 meter pga. randmorænestrøget.</w:t>
      </w:r>
      <w:r>
        <w:rPr>
          <w:rFonts w:asciiTheme="majorHAnsi" w:hAnsiTheme="majorHAnsi"/>
        </w:rPr>
        <w:t xml:space="preserve"> Der er kun en enkelt almen vandforsyning der indvinder fra Sand 2: Skibinge Vandværk.</w:t>
      </w:r>
    </w:p>
    <w:p w14:paraId="63CE1C16" w14:textId="77777777" w:rsidR="003F3D62" w:rsidRPr="00317622" w:rsidRDefault="003F3D62" w:rsidP="003F3D62">
      <w:pPr>
        <w:rPr>
          <w:rFonts w:asciiTheme="majorHAnsi" w:hAnsiTheme="majorHAnsi"/>
        </w:rPr>
      </w:pPr>
    </w:p>
    <w:p w14:paraId="75186E00" w14:textId="22ED7D8C" w:rsidR="003F3D62" w:rsidRDefault="003F3D62" w:rsidP="003F3D62">
      <w:pPr>
        <w:rPr>
          <w:rFonts w:asciiTheme="majorHAnsi" w:hAnsiTheme="majorHAnsi"/>
        </w:rPr>
      </w:pPr>
      <w:r w:rsidRPr="00317622">
        <w:rPr>
          <w:rFonts w:asciiTheme="majorHAnsi" w:hAnsiTheme="majorHAnsi" w:cs="Georgia"/>
          <w:color w:val="000000"/>
        </w:rPr>
        <w:t xml:space="preserve">I hovedparten af kortlægningsområdet er den akkumulerede </w:t>
      </w:r>
      <w:proofErr w:type="spellStart"/>
      <w:r w:rsidRPr="00317622">
        <w:rPr>
          <w:rFonts w:asciiTheme="majorHAnsi" w:hAnsiTheme="majorHAnsi" w:cs="Georgia"/>
          <w:color w:val="000000"/>
        </w:rPr>
        <w:t>lertykkelse</w:t>
      </w:r>
      <w:proofErr w:type="spellEnd"/>
      <w:r w:rsidRPr="00317622">
        <w:rPr>
          <w:rFonts w:asciiTheme="majorHAnsi" w:hAnsiTheme="majorHAnsi" w:cs="Georgia"/>
          <w:color w:val="000000"/>
        </w:rPr>
        <w:t xml:space="preserve"> over 15 meter for </w:t>
      </w:r>
      <w:r>
        <w:rPr>
          <w:rFonts w:asciiTheme="majorHAnsi" w:hAnsiTheme="majorHAnsi"/>
        </w:rPr>
        <w:t xml:space="preserve">Sand 3, jf. </w:t>
      </w:r>
      <w:r>
        <w:rPr>
          <w:rFonts w:asciiTheme="majorHAnsi" w:hAnsiTheme="majorHAnsi"/>
        </w:rPr>
        <w:fldChar w:fldCharType="begin"/>
      </w:r>
      <w:r>
        <w:rPr>
          <w:rFonts w:asciiTheme="majorHAnsi" w:hAnsiTheme="majorHAnsi"/>
        </w:rPr>
        <w:instrText xml:space="preserve"> REF _Ref523812203 \h </w:instrText>
      </w:r>
      <w:r>
        <w:rPr>
          <w:rFonts w:asciiTheme="majorHAnsi" w:hAnsiTheme="majorHAnsi"/>
        </w:rPr>
      </w:r>
      <w:r>
        <w:rPr>
          <w:rFonts w:asciiTheme="majorHAnsi" w:hAnsiTheme="majorHAnsi"/>
        </w:rPr>
        <w:fldChar w:fldCharType="separate"/>
      </w:r>
      <w:r w:rsidR="009B5274">
        <w:t xml:space="preserve">Figur </w:t>
      </w:r>
      <w:r w:rsidR="009B5274">
        <w:rPr>
          <w:noProof/>
        </w:rPr>
        <w:t>0</w:t>
      </w:r>
      <w:r w:rsidR="009B5274">
        <w:t>.</w:t>
      </w:r>
      <w:r w:rsidR="009B5274">
        <w:rPr>
          <w:noProof/>
        </w:rPr>
        <w:t>5</w:t>
      </w:r>
      <w:r>
        <w:rPr>
          <w:rFonts w:asciiTheme="majorHAnsi" w:hAnsiTheme="majorHAnsi"/>
        </w:rPr>
        <w:fldChar w:fldCharType="end"/>
      </w:r>
      <w:r>
        <w:rPr>
          <w:rFonts w:asciiTheme="majorHAnsi" w:hAnsiTheme="majorHAnsi"/>
        </w:rPr>
        <w:t>.</w:t>
      </w:r>
      <w:r w:rsidRPr="00317622">
        <w:rPr>
          <w:rFonts w:asciiTheme="majorHAnsi" w:hAnsiTheme="majorHAnsi"/>
        </w:rPr>
        <w:t xml:space="preserve"> I et mindre område øst for Præstø er den akkumulerede </w:t>
      </w:r>
      <w:proofErr w:type="spellStart"/>
      <w:r w:rsidRPr="00317622">
        <w:rPr>
          <w:rFonts w:asciiTheme="majorHAnsi" w:hAnsiTheme="majorHAnsi"/>
        </w:rPr>
        <w:t>lertykkelse</w:t>
      </w:r>
      <w:proofErr w:type="spellEnd"/>
      <w:r w:rsidRPr="00317622">
        <w:rPr>
          <w:rFonts w:asciiTheme="majorHAnsi" w:hAnsiTheme="majorHAnsi"/>
        </w:rPr>
        <w:t xml:space="preserve"> mellem 2 og 5 meter, hvilket skyldes at de kvartære aflejringer i netop dette område består af en ås.</w:t>
      </w:r>
      <w:r>
        <w:rPr>
          <w:rFonts w:asciiTheme="majorHAnsi" w:hAnsiTheme="majorHAnsi"/>
        </w:rPr>
        <w:t xml:space="preserve"> Der er tre almene vandforsyninger der indvinder fra Sand 3: Faksinge-Gishale Vandværk, Langebæk Vandværk og Langebæk Stationsby Vandværk. </w:t>
      </w:r>
    </w:p>
    <w:p w14:paraId="4540F96D" w14:textId="77777777" w:rsidR="003F3D62" w:rsidRDefault="003F3D62" w:rsidP="003F3D62">
      <w:pPr>
        <w:rPr>
          <w:rFonts w:asciiTheme="majorHAnsi" w:hAnsiTheme="majorHAnsi"/>
        </w:rPr>
      </w:pPr>
    </w:p>
    <w:p w14:paraId="68AD9526" w14:textId="77777777" w:rsidR="003F3D62" w:rsidRDefault="003F3D62" w:rsidP="003F3D62">
      <w:pPr>
        <w:rPr>
          <w:rFonts w:asciiTheme="majorHAnsi" w:hAnsiTheme="majorHAnsi"/>
        </w:rPr>
      </w:pPr>
      <w:r w:rsidRPr="00317622">
        <w:rPr>
          <w:rFonts w:asciiTheme="majorHAnsi" w:hAnsiTheme="majorHAnsi"/>
        </w:rPr>
        <w:t xml:space="preserve">Den akkumulerede </w:t>
      </w:r>
      <w:proofErr w:type="spellStart"/>
      <w:r w:rsidRPr="00317622">
        <w:rPr>
          <w:rFonts w:asciiTheme="majorHAnsi" w:hAnsiTheme="majorHAnsi"/>
        </w:rPr>
        <w:t>lertykkelse</w:t>
      </w:r>
      <w:proofErr w:type="spellEnd"/>
      <w:r w:rsidRPr="00317622">
        <w:rPr>
          <w:rFonts w:asciiTheme="majorHAnsi" w:hAnsiTheme="majorHAnsi"/>
        </w:rPr>
        <w:t xml:space="preserve"> over </w:t>
      </w:r>
      <w:r>
        <w:rPr>
          <w:rFonts w:asciiTheme="majorHAnsi" w:hAnsiTheme="majorHAnsi"/>
        </w:rPr>
        <w:t xml:space="preserve">Sand </w:t>
      </w:r>
      <w:r w:rsidRPr="00317622">
        <w:rPr>
          <w:rFonts w:asciiTheme="majorHAnsi" w:hAnsiTheme="majorHAnsi"/>
        </w:rPr>
        <w:t>4 er generelt over 15 meter</w:t>
      </w:r>
      <w:r>
        <w:rPr>
          <w:rFonts w:asciiTheme="majorHAnsi" w:hAnsiTheme="majorHAnsi"/>
        </w:rPr>
        <w:t xml:space="preserve">. Der er ikke indvinding til almene vandforsyninger fra Sand 4. </w:t>
      </w:r>
    </w:p>
    <w:p w14:paraId="663FC8BD" w14:textId="77777777" w:rsidR="003F3D62" w:rsidRDefault="003F3D62" w:rsidP="003F3D62">
      <w:pPr>
        <w:rPr>
          <w:rFonts w:asciiTheme="majorHAnsi" w:hAnsiTheme="majorHAnsi"/>
        </w:rPr>
      </w:pPr>
    </w:p>
    <w:p w14:paraId="3804F71E" w14:textId="0F1DE442" w:rsidR="003F3D62" w:rsidRDefault="003F3D62" w:rsidP="003F3D62">
      <w:r>
        <w:t xml:space="preserve">Dæklagene over det Skrivekridt, som er det primære grundvandsmagasin, udgøres af fem kvartære lerlag. Ligesom sandmagasinerne er lerlagene inddelt i enheder efter dybde og navngivet, så Ler 1 ligger højest og Ler 5 ligger dybest. Den akkumulerede tykkelse af lerlagene over det primære grundvandsmagasin i kortlægningsområdet er generelt over 20 meter, </w:t>
      </w:r>
      <w:r>
        <w:fldChar w:fldCharType="begin"/>
      </w:r>
      <w:r>
        <w:instrText xml:space="preserve"> REF _Ref520967701 \h </w:instrText>
      </w:r>
      <w:r>
        <w:fldChar w:fldCharType="separate"/>
      </w:r>
      <w:r w:rsidR="009B5274">
        <w:t xml:space="preserve">Figur </w:t>
      </w:r>
      <w:r w:rsidR="009B5274">
        <w:rPr>
          <w:noProof/>
        </w:rPr>
        <w:t>0</w:t>
      </w:r>
      <w:r w:rsidR="009B5274">
        <w:t>.</w:t>
      </w:r>
      <w:r w:rsidR="009B5274">
        <w:rPr>
          <w:noProof/>
        </w:rPr>
        <w:t>6</w:t>
      </w:r>
      <w:r>
        <w:fldChar w:fldCharType="end"/>
      </w:r>
      <w:r>
        <w:t xml:space="preserve">. I enkelte velafgrænsede områder omkring Jungshoved, vest for Præstø og øst for Køng er den akkumulerede </w:t>
      </w:r>
      <w:proofErr w:type="spellStart"/>
      <w:r>
        <w:t>lertykkelse</w:t>
      </w:r>
      <w:proofErr w:type="spellEnd"/>
      <w:r>
        <w:t xml:space="preserve"> dog mindre end 10 meter.</w:t>
      </w:r>
    </w:p>
    <w:p w14:paraId="3189086D" w14:textId="77777777" w:rsidR="003F3D62" w:rsidRDefault="003F3D62" w:rsidP="003F3D62">
      <w:r>
        <w:rPr>
          <w:noProof/>
          <w:lang w:eastAsia="da-DK"/>
        </w:rPr>
        <w:drawing>
          <wp:inline distT="0" distB="0" distL="0" distR="0" wp14:anchorId="1101E112" wp14:editId="10243706">
            <wp:extent cx="5780314" cy="479096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83431" cy="4793547"/>
                    </a:xfrm>
                    <a:prstGeom prst="rect">
                      <a:avLst/>
                    </a:prstGeom>
                    <a:noFill/>
                  </pic:spPr>
                </pic:pic>
              </a:graphicData>
            </a:graphic>
          </wp:inline>
        </w:drawing>
      </w:r>
    </w:p>
    <w:p w14:paraId="7114FEDC" w14:textId="77777777" w:rsidR="003F3D62" w:rsidRDefault="003F3D62" w:rsidP="003F3D62">
      <w:r>
        <w:rPr>
          <w:noProof/>
          <w:lang w:eastAsia="da-DK"/>
        </w:rPr>
        <w:drawing>
          <wp:inline distT="0" distB="0" distL="0" distR="0" wp14:anchorId="585F9F98" wp14:editId="677A6FD2">
            <wp:extent cx="3800889" cy="1007534"/>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15472" cy="1011400"/>
                    </a:xfrm>
                    <a:prstGeom prst="rect">
                      <a:avLst/>
                    </a:prstGeom>
                  </pic:spPr>
                </pic:pic>
              </a:graphicData>
            </a:graphic>
          </wp:inline>
        </w:drawing>
      </w:r>
    </w:p>
    <w:p w14:paraId="4D821FC7" w14:textId="5BEA4BE2" w:rsidR="003F3D62" w:rsidRDefault="003F3D62" w:rsidP="003F3D62">
      <w:pPr>
        <w:pStyle w:val="Billedtekst"/>
      </w:pPr>
      <w:bookmarkStart w:id="9" w:name="_Ref523812166"/>
      <w:r>
        <w:t xml:space="preserve">Figur </w:t>
      </w:r>
      <w:r w:rsidR="00716E74">
        <w:rPr>
          <w:noProof/>
        </w:rPr>
        <w:fldChar w:fldCharType="begin"/>
      </w:r>
      <w:r w:rsidR="00716E74">
        <w:rPr>
          <w:noProof/>
        </w:rPr>
        <w:instrText xml:space="preserve"> STYLEREF 1 \s </w:instrText>
      </w:r>
      <w:r w:rsidR="00716E74">
        <w:rPr>
          <w:noProof/>
        </w:rPr>
        <w:fldChar w:fldCharType="separate"/>
      </w:r>
      <w:r w:rsidR="009B5274">
        <w:rPr>
          <w:noProof/>
        </w:rPr>
        <w:t>0</w:t>
      </w:r>
      <w:r w:rsidR="00716E74">
        <w:rPr>
          <w:noProof/>
        </w:rPr>
        <w:fldChar w:fldCharType="end"/>
      </w:r>
      <w:r>
        <w:t>.</w:t>
      </w:r>
      <w:r w:rsidR="00716E74">
        <w:rPr>
          <w:noProof/>
        </w:rPr>
        <w:fldChar w:fldCharType="begin"/>
      </w:r>
      <w:r w:rsidR="00716E74">
        <w:rPr>
          <w:noProof/>
        </w:rPr>
        <w:instrText xml:space="preserve"> SEQ Figur \* ARABIC \s 1 </w:instrText>
      </w:r>
      <w:r w:rsidR="00716E74">
        <w:rPr>
          <w:noProof/>
        </w:rPr>
        <w:fldChar w:fldCharType="separate"/>
      </w:r>
      <w:r w:rsidR="009B5274">
        <w:rPr>
          <w:noProof/>
        </w:rPr>
        <w:t>4</w:t>
      </w:r>
      <w:r w:rsidR="00716E74">
        <w:rPr>
          <w:noProof/>
        </w:rPr>
        <w:fldChar w:fldCharType="end"/>
      </w:r>
      <w:bookmarkEnd w:id="9"/>
      <w:r>
        <w:t xml:space="preserve"> Akkumuleret </w:t>
      </w:r>
      <w:proofErr w:type="spellStart"/>
      <w:r>
        <w:t>lertykkelse</w:t>
      </w:r>
      <w:proofErr w:type="spellEnd"/>
      <w:r>
        <w:t xml:space="preserve"> over Sand 2, fra </w:t>
      </w:r>
      <w:r>
        <w:fldChar w:fldCharType="begin"/>
      </w:r>
      <w:r>
        <w:instrText xml:space="preserve"> REF _Ref521933461 \n \h </w:instrText>
      </w:r>
      <w:r>
        <w:fldChar w:fldCharType="separate"/>
      </w:r>
      <w:r w:rsidR="009B5274">
        <w:t>/1/</w:t>
      </w:r>
      <w:r>
        <w:fldChar w:fldCharType="end"/>
      </w:r>
      <w:r>
        <w:t>. Kortlægningsområde viser udbredelse af Sydsjælland Kortlægningsområde. Afgrænsningspolygon: viser området hvor nitratsårbarhed, nitratfølsomme indvindingsområde og indsatsområder er blevet vurderet.  OSD viser grænsen mellem områder med særlige drikkevandsinteresser (OSD) og områder med drikkevandsinteresser (OD) i Sydsjællands Kortlægningsområde (OSD beliggende indenfor polygonen og OD uden for polygonen). Indvindingsoplande: viser de, for almene vandværker, beregnede indvindingsoplande.</w:t>
      </w:r>
    </w:p>
    <w:p w14:paraId="1409F7D4" w14:textId="77777777" w:rsidR="003F3D62" w:rsidRDefault="003F3D62" w:rsidP="003F3D62">
      <w:r>
        <w:rPr>
          <w:noProof/>
          <w:lang w:eastAsia="da-DK"/>
        </w:rPr>
        <w:drawing>
          <wp:inline distT="0" distB="0" distL="0" distR="0" wp14:anchorId="5F20B0D1" wp14:editId="042C207D">
            <wp:extent cx="5888990" cy="49015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88990" cy="4901565"/>
                    </a:xfrm>
                    <a:prstGeom prst="rect">
                      <a:avLst/>
                    </a:prstGeom>
                    <a:noFill/>
                  </pic:spPr>
                </pic:pic>
              </a:graphicData>
            </a:graphic>
          </wp:inline>
        </w:drawing>
      </w:r>
    </w:p>
    <w:p w14:paraId="5D752E05" w14:textId="77777777" w:rsidR="003F3D62" w:rsidRDefault="003F3D62" w:rsidP="003F3D62">
      <w:r>
        <w:rPr>
          <w:noProof/>
          <w:lang w:eastAsia="da-DK"/>
        </w:rPr>
        <w:drawing>
          <wp:inline distT="0" distB="0" distL="0" distR="0" wp14:anchorId="2BE717BB" wp14:editId="5B861CE0">
            <wp:extent cx="3810000" cy="100994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29257" cy="1015054"/>
                    </a:xfrm>
                    <a:prstGeom prst="rect">
                      <a:avLst/>
                    </a:prstGeom>
                  </pic:spPr>
                </pic:pic>
              </a:graphicData>
            </a:graphic>
          </wp:inline>
        </w:drawing>
      </w:r>
    </w:p>
    <w:p w14:paraId="737363E2" w14:textId="076A41E7" w:rsidR="003F3D62" w:rsidRPr="00F12551" w:rsidRDefault="003F3D62" w:rsidP="003F3D62">
      <w:pPr>
        <w:pStyle w:val="Billedtekst"/>
        <w:rPr>
          <w:b w:val="0"/>
        </w:rPr>
      </w:pPr>
      <w:bookmarkStart w:id="10" w:name="_Ref523812203"/>
      <w:r>
        <w:t xml:space="preserve">Figur </w:t>
      </w:r>
      <w:r w:rsidR="00716E74">
        <w:rPr>
          <w:noProof/>
        </w:rPr>
        <w:fldChar w:fldCharType="begin"/>
      </w:r>
      <w:r w:rsidR="00716E74">
        <w:rPr>
          <w:noProof/>
        </w:rPr>
        <w:instrText xml:space="preserve"> STYLEREF 1 \s </w:instrText>
      </w:r>
      <w:r w:rsidR="00716E74">
        <w:rPr>
          <w:noProof/>
        </w:rPr>
        <w:fldChar w:fldCharType="separate"/>
      </w:r>
      <w:r w:rsidR="009B5274">
        <w:rPr>
          <w:noProof/>
        </w:rPr>
        <w:t>0</w:t>
      </w:r>
      <w:r w:rsidR="00716E74">
        <w:rPr>
          <w:noProof/>
        </w:rPr>
        <w:fldChar w:fldCharType="end"/>
      </w:r>
      <w:r>
        <w:t>.</w:t>
      </w:r>
      <w:r w:rsidR="00716E74">
        <w:rPr>
          <w:noProof/>
        </w:rPr>
        <w:fldChar w:fldCharType="begin"/>
      </w:r>
      <w:r w:rsidR="00716E74">
        <w:rPr>
          <w:noProof/>
        </w:rPr>
        <w:instrText xml:space="preserve"> SEQ Figur \* ARABIC \s 1 </w:instrText>
      </w:r>
      <w:r w:rsidR="00716E74">
        <w:rPr>
          <w:noProof/>
        </w:rPr>
        <w:fldChar w:fldCharType="separate"/>
      </w:r>
      <w:r w:rsidR="009B5274">
        <w:rPr>
          <w:noProof/>
        </w:rPr>
        <w:t>5</w:t>
      </w:r>
      <w:r w:rsidR="00716E74">
        <w:rPr>
          <w:noProof/>
        </w:rPr>
        <w:fldChar w:fldCharType="end"/>
      </w:r>
      <w:bookmarkEnd w:id="10"/>
      <w:r>
        <w:t xml:space="preserve"> Akkumuleret </w:t>
      </w:r>
      <w:proofErr w:type="spellStart"/>
      <w:r>
        <w:t>lertykkelse</w:t>
      </w:r>
      <w:proofErr w:type="spellEnd"/>
      <w:r>
        <w:t xml:space="preserve"> over Sand 3, fra </w:t>
      </w:r>
      <w:r>
        <w:fldChar w:fldCharType="begin"/>
      </w:r>
      <w:r>
        <w:instrText xml:space="preserve"> REF _Ref521933461 \n \h </w:instrText>
      </w:r>
      <w:r>
        <w:fldChar w:fldCharType="separate"/>
      </w:r>
      <w:r w:rsidR="009B5274">
        <w:t>/1/</w:t>
      </w:r>
      <w:r>
        <w:fldChar w:fldCharType="end"/>
      </w:r>
      <w:r>
        <w:t>. Kortlægningsområde viser udbredelse af Sydsjælland Kortlægningsområde. Afgrænsningspolygon: viser området hvor nitratsårbarhed, nitratfølsomme indvindingsområde og indsatsområder er blevet vurderet.  OSD viser grænsen mellem områder med særlige drikkevandsinteresser (OSD) og områder med drikkevandsinteresser (OD) i Sydsjællands Kortlægningsområde (OSD beliggende indenfor polygonen og OD uden for polygonen). Indvindingsoplande: viser de, for almene vandværker, beregnede indvindingsoplande.</w:t>
      </w:r>
    </w:p>
    <w:p w14:paraId="2CCBCEC9" w14:textId="77777777" w:rsidR="003F3D62" w:rsidRDefault="003F3D62" w:rsidP="003F3D62">
      <w:pPr>
        <w:keepNext/>
      </w:pPr>
      <w:r>
        <w:rPr>
          <w:noProof/>
          <w:lang w:eastAsia="da-DK"/>
        </w:rPr>
        <w:drawing>
          <wp:inline distT="0" distB="0" distL="0" distR="0" wp14:anchorId="430EA334" wp14:editId="2397D5F6">
            <wp:extent cx="5791200" cy="5692746"/>
            <wp:effectExtent l="19050" t="19050" r="19050" b="228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99120" cy="5700532"/>
                    </a:xfrm>
                    <a:prstGeom prst="rect">
                      <a:avLst/>
                    </a:prstGeom>
                    <a:ln>
                      <a:solidFill>
                        <a:schemeClr val="tx1"/>
                      </a:solidFill>
                    </a:ln>
                  </pic:spPr>
                </pic:pic>
              </a:graphicData>
            </a:graphic>
          </wp:inline>
        </w:drawing>
      </w:r>
    </w:p>
    <w:p w14:paraId="21C8CE43" w14:textId="69D96B27" w:rsidR="003F3D62" w:rsidRDefault="003F3D62" w:rsidP="003F3D62">
      <w:pPr>
        <w:pStyle w:val="Billedtekst"/>
      </w:pPr>
      <w:bookmarkStart w:id="11" w:name="_Ref520967701"/>
      <w:r>
        <w:t xml:space="preserve">Figur </w:t>
      </w:r>
      <w:r w:rsidR="00716E74">
        <w:rPr>
          <w:noProof/>
        </w:rPr>
        <w:fldChar w:fldCharType="begin"/>
      </w:r>
      <w:r w:rsidR="00716E74">
        <w:rPr>
          <w:noProof/>
        </w:rPr>
        <w:instrText xml:space="preserve"> STYLEREF 1 \s </w:instrText>
      </w:r>
      <w:r w:rsidR="00716E74">
        <w:rPr>
          <w:noProof/>
        </w:rPr>
        <w:fldChar w:fldCharType="separate"/>
      </w:r>
      <w:r w:rsidR="009B5274">
        <w:rPr>
          <w:noProof/>
        </w:rPr>
        <w:t>0</w:t>
      </w:r>
      <w:r w:rsidR="00716E74">
        <w:rPr>
          <w:noProof/>
        </w:rPr>
        <w:fldChar w:fldCharType="end"/>
      </w:r>
      <w:r>
        <w:t>.</w:t>
      </w:r>
      <w:r w:rsidR="00716E74">
        <w:rPr>
          <w:noProof/>
        </w:rPr>
        <w:fldChar w:fldCharType="begin"/>
      </w:r>
      <w:r w:rsidR="00716E74">
        <w:rPr>
          <w:noProof/>
        </w:rPr>
        <w:instrText xml:space="preserve"> SEQ Figur \* ARABIC \s 1 </w:instrText>
      </w:r>
      <w:r w:rsidR="00716E74">
        <w:rPr>
          <w:noProof/>
        </w:rPr>
        <w:fldChar w:fldCharType="separate"/>
      </w:r>
      <w:r w:rsidR="009B5274">
        <w:rPr>
          <w:noProof/>
        </w:rPr>
        <w:t>6</w:t>
      </w:r>
      <w:r w:rsidR="00716E74">
        <w:rPr>
          <w:noProof/>
        </w:rPr>
        <w:fldChar w:fldCharType="end"/>
      </w:r>
      <w:bookmarkEnd w:id="11"/>
      <w:r>
        <w:t xml:space="preserve"> Akkumuleret </w:t>
      </w:r>
      <w:proofErr w:type="spellStart"/>
      <w:r>
        <w:t>lertykkelse</w:t>
      </w:r>
      <w:proofErr w:type="spellEnd"/>
      <w:r>
        <w:t xml:space="preserve"> over Skrivekridt, fra </w:t>
      </w:r>
      <w:r>
        <w:fldChar w:fldCharType="begin"/>
      </w:r>
      <w:r>
        <w:instrText xml:space="preserve"> REF _Ref521933461 \n \h </w:instrText>
      </w:r>
      <w:r>
        <w:fldChar w:fldCharType="separate"/>
      </w:r>
      <w:r w:rsidR="009B5274">
        <w:t>/1/</w:t>
      </w:r>
      <w:r>
        <w:fldChar w:fldCharType="end"/>
      </w:r>
      <w:r>
        <w:t>.</w:t>
      </w:r>
      <w:r w:rsidRPr="00F12551">
        <w:t xml:space="preserve"> </w:t>
      </w:r>
      <w:r>
        <w:t>Kortlægningsområde viser udbredelse af Sydsjælland Kortlægningsområde. Afgrænsningspolygon: viser området hvor nitratsårbarhed, nitratfølsomme indvindingsområde og indsatsområder er blevet vurderet.  OSD viser grænsen mellem områder med særlige drikkevandsinteresser (OSD) og områder med drikkevandsinteresser (OD) i Sydsjællands Kortlægningsområde (OSD beliggende indenfor polygonen og OD uden for polygonen). Indvindingsoplande: viser de, for almene vandværker, beregnede indvindingsoplande.</w:t>
      </w:r>
    </w:p>
    <w:p w14:paraId="54F0AF80" w14:textId="77777777" w:rsidR="00973C12" w:rsidRPr="00973C12" w:rsidRDefault="00973C12" w:rsidP="00973C12">
      <w:pPr>
        <w:pStyle w:val="Caption-Text"/>
      </w:pPr>
    </w:p>
    <w:p w14:paraId="2F9DA0A1" w14:textId="77777777" w:rsidR="003F3D62" w:rsidRPr="00317622" w:rsidRDefault="003F3D62" w:rsidP="00FC507B">
      <w:pPr>
        <w:pStyle w:val="Overskrift2"/>
      </w:pPr>
      <w:bookmarkStart w:id="12" w:name="_Toc528049910"/>
      <w:r>
        <w:t>Grundvandets strømning</w:t>
      </w:r>
      <w:bookmarkEnd w:id="12"/>
    </w:p>
    <w:p w14:paraId="4D28147B" w14:textId="77777777" w:rsidR="003F3D62" w:rsidRDefault="003F3D62" w:rsidP="003F3D62">
      <w:r>
        <w:t>I forbindelse med grundvandskortlægningen er der opstillet en hydrologisk strømningsmodel, der modellerer vandets kredsløb i området, inklusive grundvand, overfladevand, nedbør og fordampning. Modellen har blandt andet været anvendt til at bestemme, hvor der dannes nyt grundvand, hvordan grundvandet strømmer i grundvandsmagasinerne, og hvordan grundvandet strømmer til vandværkernes indvindingsboringer.</w:t>
      </w:r>
    </w:p>
    <w:p w14:paraId="15A6A447" w14:textId="77777777" w:rsidR="003F3D62" w:rsidRDefault="003F3D62" w:rsidP="003F3D62"/>
    <w:p w14:paraId="34F8F95B" w14:textId="77777777" w:rsidR="003F3D62" w:rsidRPr="008A6C97" w:rsidRDefault="003F3D62" w:rsidP="003F3D62">
      <w:pPr>
        <w:rPr>
          <w:i/>
          <w:u w:val="single"/>
        </w:rPr>
      </w:pPr>
      <w:r w:rsidRPr="008A6C97">
        <w:rPr>
          <w:i/>
          <w:u w:val="single"/>
        </w:rPr>
        <w:t>Grundvandsdannelse</w:t>
      </w:r>
    </w:p>
    <w:p w14:paraId="4E82EF6D" w14:textId="77777777" w:rsidR="003F3D62" w:rsidRDefault="003F3D62" w:rsidP="003F3D62">
      <w:pPr>
        <w:rPr>
          <w:highlight w:val="yellow"/>
        </w:rPr>
      </w:pPr>
      <w:r>
        <w:t xml:space="preserve">Dannelse af grundvandet sker ved infiltrationen til </w:t>
      </w:r>
      <w:proofErr w:type="spellStart"/>
      <w:r>
        <w:t>grundvandsmagasierne</w:t>
      </w:r>
      <w:proofErr w:type="spellEnd"/>
      <w:r>
        <w:t xml:space="preserve">. Grundvandsdannelsen er størst ved terræn og falder jo dybere magasinet ligger. Indenfor kortlægningsområdet reduceres infiltrationen med dybden fra ca. 23 mm/år i Sand 2 til 17 mm/år til Sand 3 til 14 mm/år til Sand 4 og til 13 mm/år til kalkmagasinet /3/. Det skal bemærkes, at i områder med opadrettet gradient vil en del af infiltrationen strømme tilbage til de overliggende magasiner. Omregnet til årlig </w:t>
      </w:r>
      <w:r w:rsidRPr="0051242C">
        <w:t xml:space="preserve">grundvandsdannelse udgør infiltrationen til Sand 2 11 mio. m³/år og til kalkmagasinet 6 mio. m³/år. Den samlede årlige vandindvinding på ca. 2,4 mio. m³, der foregår i kortlægningsområdet, udgør ca. 37 % af grundvandsdannelsen til kalken indenfor Sydsjælland Kortlægningsområde /3/. </w:t>
      </w:r>
    </w:p>
    <w:p w14:paraId="1027FA7F" w14:textId="77777777" w:rsidR="003F3D62" w:rsidRDefault="003F3D62" w:rsidP="003F3D62"/>
    <w:p w14:paraId="68C1A211" w14:textId="77777777" w:rsidR="003F3D62" w:rsidRDefault="003F3D62" w:rsidP="003F3D62">
      <w:r>
        <w:t xml:space="preserve">Grundvandsdannelsen er i høj grad styret af overfladevandssystemet. I områder hvor der er opadrettet gradient nær vandløb og drænede områder sker der ikke grundvandsdannelse. </w:t>
      </w:r>
    </w:p>
    <w:p w14:paraId="67734E66" w14:textId="77777777" w:rsidR="003F3D62" w:rsidRDefault="003F3D62" w:rsidP="003F3D62"/>
    <w:p w14:paraId="4D93924B" w14:textId="77777777" w:rsidR="003F3D62" w:rsidRPr="008A6C97" w:rsidRDefault="003F3D62" w:rsidP="003F3D62">
      <w:pPr>
        <w:rPr>
          <w:i/>
          <w:u w:val="single"/>
        </w:rPr>
      </w:pPr>
      <w:r w:rsidRPr="008A6C97">
        <w:rPr>
          <w:i/>
          <w:u w:val="single"/>
        </w:rPr>
        <w:t>Potentiale</w:t>
      </w:r>
    </w:p>
    <w:p w14:paraId="31602F06" w14:textId="77777777" w:rsidR="003F3D62" w:rsidRDefault="003F3D62" w:rsidP="003F3D62">
      <w:r>
        <w:t xml:space="preserve">Ved hjælp af den hydrologiske strømningsmodel er potentialet (vandtrykket) i hvert grundvandsmagasin beregnet. Grundvandet strømmer fra områder med højere potentiale (tryk) mod områder med lavere potentiale. </w:t>
      </w:r>
    </w:p>
    <w:p w14:paraId="51F8C29C" w14:textId="77777777" w:rsidR="003F3D62" w:rsidRDefault="003F3D62" w:rsidP="003F3D62"/>
    <w:p w14:paraId="4F4EB4CF" w14:textId="153DDCBD" w:rsidR="003F3D62" w:rsidRDefault="003F3D62" w:rsidP="003F3D62">
      <w:r>
        <w:t xml:space="preserve">Som det fremgår af </w:t>
      </w:r>
      <w:r>
        <w:fldChar w:fldCharType="begin"/>
      </w:r>
      <w:r>
        <w:instrText xml:space="preserve"> REF _Ref520971724 \h </w:instrText>
      </w:r>
      <w:r>
        <w:fldChar w:fldCharType="separate"/>
      </w:r>
      <w:r w:rsidR="009B5274">
        <w:t xml:space="preserve">Figur </w:t>
      </w:r>
      <w:r w:rsidR="009B5274">
        <w:rPr>
          <w:noProof/>
        </w:rPr>
        <w:t>0</w:t>
      </w:r>
      <w:r w:rsidR="009B5274">
        <w:t>.</w:t>
      </w:r>
      <w:r w:rsidR="009B5274">
        <w:rPr>
          <w:noProof/>
        </w:rPr>
        <w:t>7</w:t>
      </w:r>
      <w:r>
        <w:fldChar w:fldCharType="end"/>
      </w:r>
      <w:r>
        <w:t xml:space="preserve">, er potentialet højest i den sydlige del af kortlægningsområdet, nær Stensved og Langebæk, hvor potentialet i Skrivekridt når op omkring kote 66 m. Potentialet for højderyggen, som går fra dette toppunkt og mod nord, når op omkring 25-40 m. En stor del af indvindingsoplandene i området starter på disse toppunkter. Potentialet falder generelt mod kysten. I de østlige og vestlige områder af kortlægningsområdet er potentialet mere fladt. </w:t>
      </w:r>
    </w:p>
    <w:p w14:paraId="197B56BF" w14:textId="77777777" w:rsidR="003F3D62" w:rsidRDefault="003F3D62" w:rsidP="003F3D62"/>
    <w:p w14:paraId="2BBBA64B" w14:textId="77777777" w:rsidR="003F3D62" w:rsidRPr="008A6C97" w:rsidRDefault="003F3D62" w:rsidP="003F3D62">
      <w:pPr>
        <w:rPr>
          <w:i/>
          <w:u w:val="single"/>
        </w:rPr>
      </w:pPr>
      <w:r w:rsidRPr="008A6C97">
        <w:rPr>
          <w:i/>
          <w:u w:val="single"/>
        </w:rPr>
        <w:t xml:space="preserve">Indvindingsoplande og grundvandsdannende oplande </w:t>
      </w:r>
    </w:p>
    <w:p w14:paraId="58E75AF8" w14:textId="77777777" w:rsidR="003F3D62" w:rsidRDefault="003F3D62" w:rsidP="003F3D62">
      <w:pPr>
        <w:rPr>
          <w:rFonts w:asciiTheme="majorHAnsi" w:hAnsiTheme="majorHAnsi"/>
        </w:rPr>
      </w:pPr>
      <w:r w:rsidRPr="007250F0">
        <w:rPr>
          <w:rFonts w:asciiTheme="majorHAnsi" w:hAnsiTheme="majorHAnsi"/>
        </w:rPr>
        <w:t xml:space="preserve">Ved hjælp af den hydrologiske model er der beregnet indvindingsoplande og grundvandsdannende oplande for de enkelte vandværker. </w:t>
      </w:r>
    </w:p>
    <w:p w14:paraId="3E99C020" w14:textId="77777777" w:rsidR="003F3D62" w:rsidRPr="007250F0" w:rsidRDefault="003F3D62" w:rsidP="003F3D62">
      <w:pPr>
        <w:rPr>
          <w:rFonts w:asciiTheme="majorHAnsi" w:hAnsiTheme="majorHAnsi"/>
        </w:rPr>
      </w:pPr>
    </w:p>
    <w:p w14:paraId="2B6C51E9" w14:textId="77777777" w:rsidR="003F3D62" w:rsidRDefault="003F3D62" w:rsidP="003F3D62">
      <w:pPr>
        <w:rPr>
          <w:rFonts w:asciiTheme="majorHAnsi" w:hAnsiTheme="majorHAnsi"/>
        </w:rPr>
      </w:pPr>
      <w:r w:rsidRPr="007250F0">
        <w:rPr>
          <w:rFonts w:asciiTheme="majorHAnsi" w:hAnsiTheme="majorHAnsi"/>
        </w:rPr>
        <w:t xml:space="preserve">Indvindingsoplande er de områder, hvorfra grundvand strømmer til vandværkets boringer. De grundvandsdannende oplande er de områder på terræn, hvorfra et vandværk eller kildeplads henter sit vand. De grundvandsdannende oplande kan optræde meget spredt og er ikke nødvendigvis sammenhængende. Deres placering afhænger af, hvor nedbøren kan infiltrere, og hvorledes vandet efterfølgende strømmer ned gennem de forskellige magasiner og lerlag, inden det ender i vandværkets boringer. </w:t>
      </w:r>
    </w:p>
    <w:p w14:paraId="758F19A7" w14:textId="77777777" w:rsidR="003F3D62" w:rsidRPr="007250F0" w:rsidRDefault="003F3D62" w:rsidP="003F3D62">
      <w:pPr>
        <w:rPr>
          <w:rFonts w:asciiTheme="majorHAnsi" w:hAnsiTheme="majorHAnsi"/>
        </w:rPr>
      </w:pPr>
    </w:p>
    <w:p w14:paraId="0DD81CD9" w14:textId="1124C929" w:rsidR="003F3D62" w:rsidRDefault="003F3D62" w:rsidP="003F3D62">
      <w:r>
        <w:rPr>
          <w:rFonts w:asciiTheme="majorHAnsi" w:hAnsiTheme="majorHAnsi"/>
        </w:rPr>
        <w:t xml:space="preserve">I </w:t>
      </w:r>
      <w:r>
        <w:rPr>
          <w:rFonts w:asciiTheme="majorHAnsi" w:hAnsiTheme="majorHAnsi"/>
        </w:rPr>
        <w:fldChar w:fldCharType="begin"/>
      </w:r>
      <w:r>
        <w:rPr>
          <w:rFonts w:asciiTheme="majorHAnsi" w:hAnsiTheme="majorHAnsi"/>
        </w:rPr>
        <w:instrText xml:space="preserve"> REF _Ref521919894 \h </w:instrText>
      </w:r>
      <w:r>
        <w:rPr>
          <w:rFonts w:asciiTheme="majorHAnsi" w:hAnsiTheme="majorHAnsi"/>
        </w:rPr>
      </w:r>
      <w:r>
        <w:rPr>
          <w:rFonts w:asciiTheme="majorHAnsi" w:hAnsiTheme="majorHAnsi"/>
        </w:rPr>
        <w:fldChar w:fldCharType="separate"/>
      </w:r>
      <w:r w:rsidR="009B5274">
        <w:t xml:space="preserve">Figur </w:t>
      </w:r>
      <w:r w:rsidR="009B5274">
        <w:rPr>
          <w:noProof/>
        </w:rPr>
        <w:t>0</w:t>
      </w:r>
      <w:r w:rsidR="009B5274">
        <w:t>.</w:t>
      </w:r>
      <w:r w:rsidR="009B5274">
        <w:rPr>
          <w:noProof/>
        </w:rPr>
        <w:t>1</w:t>
      </w:r>
      <w:r>
        <w:rPr>
          <w:rFonts w:asciiTheme="majorHAnsi" w:hAnsiTheme="majorHAnsi"/>
        </w:rPr>
        <w:fldChar w:fldCharType="end"/>
      </w:r>
      <w:r>
        <w:rPr>
          <w:rFonts w:asciiTheme="majorHAnsi" w:hAnsiTheme="majorHAnsi"/>
        </w:rPr>
        <w:t xml:space="preserve"> fremgår</w:t>
      </w:r>
      <w:r w:rsidRPr="007250F0">
        <w:rPr>
          <w:rFonts w:asciiTheme="majorHAnsi" w:hAnsiTheme="majorHAnsi"/>
        </w:rPr>
        <w:t xml:space="preserve"> indvindingsoplande for vandværkerne, </w:t>
      </w:r>
      <w:r>
        <w:rPr>
          <w:rFonts w:asciiTheme="majorHAnsi" w:hAnsiTheme="majorHAnsi"/>
        </w:rPr>
        <w:t>der blev beregnet i forbindelse med Sydsjælland Kortlægningsområde</w:t>
      </w:r>
      <w:r w:rsidRPr="007250F0">
        <w:t>.</w:t>
      </w:r>
    </w:p>
    <w:p w14:paraId="36D76A01" w14:textId="77777777" w:rsidR="003F3D62" w:rsidRDefault="003F3D62" w:rsidP="003F3D62"/>
    <w:p w14:paraId="010A728C" w14:textId="77777777" w:rsidR="003F3D62" w:rsidRDefault="003F3D62" w:rsidP="003F3D62">
      <w:pPr>
        <w:keepNext/>
      </w:pPr>
      <w:r>
        <w:rPr>
          <w:noProof/>
          <w:lang w:eastAsia="da-DK"/>
        </w:rPr>
        <w:drawing>
          <wp:inline distT="0" distB="0" distL="0" distR="0" wp14:anchorId="12F81091" wp14:editId="51A0481E">
            <wp:extent cx="5657850" cy="612089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88852" cy="6154438"/>
                    </a:xfrm>
                    <a:prstGeom prst="rect">
                      <a:avLst/>
                    </a:prstGeom>
                    <a:noFill/>
                  </pic:spPr>
                </pic:pic>
              </a:graphicData>
            </a:graphic>
          </wp:inline>
        </w:drawing>
      </w:r>
    </w:p>
    <w:p w14:paraId="08D91198" w14:textId="2EE65E7A" w:rsidR="003F3D62" w:rsidRDefault="003F3D62" w:rsidP="003F3D62">
      <w:pPr>
        <w:pStyle w:val="Billedtekst"/>
      </w:pPr>
      <w:bookmarkStart w:id="13" w:name="_Ref520971724"/>
      <w:r>
        <w:t xml:space="preserve">Figur </w:t>
      </w:r>
      <w:r w:rsidR="00716E74">
        <w:rPr>
          <w:noProof/>
        </w:rPr>
        <w:fldChar w:fldCharType="begin"/>
      </w:r>
      <w:r w:rsidR="00716E74">
        <w:rPr>
          <w:noProof/>
        </w:rPr>
        <w:instrText xml:space="preserve"> STYLEREF 1 \s </w:instrText>
      </w:r>
      <w:r w:rsidR="00716E74">
        <w:rPr>
          <w:noProof/>
        </w:rPr>
        <w:fldChar w:fldCharType="separate"/>
      </w:r>
      <w:r w:rsidR="009B5274">
        <w:rPr>
          <w:noProof/>
        </w:rPr>
        <w:t>0</w:t>
      </w:r>
      <w:r w:rsidR="00716E74">
        <w:rPr>
          <w:noProof/>
        </w:rPr>
        <w:fldChar w:fldCharType="end"/>
      </w:r>
      <w:r>
        <w:t>.</w:t>
      </w:r>
      <w:r w:rsidR="00716E74">
        <w:rPr>
          <w:noProof/>
        </w:rPr>
        <w:fldChar w:fldCharType="begin"/>
      </w:r>
      <w:r w:rsidR="00716E74">
        <w:rPr>
          <w:noProof/>
        </w:rPr>
        <w:instrText xml:space="preserve"> SEQ Figur \* ARABIC \s 1 </w:instrText>
      </w:r>
      <w:r w:rsidR="00716E74">
        <w:rPr>
          <w:noProof/>
        </w:rPr>
        <w:fldChar w:fldCharType="separate"/>
      </w:r>
      <w:r w:rsidR="009B5274">
        <w:rPr>
          <w:noProof/>
        </w:rPr>
        <w:t>7</w:t>
      </w:r>
      <w:r w:rsidR="00716E74">
        <w:rPr>
          <w:noProof/>
        </w:rPr>
        <w:fldChar w:fldCharType="end"/>
      </w:r>
      <w:bookmarkEnd w:id="13"/>
      <w:r>
        <w:t xml:space="preserve"> Simuleret potentiale (tryk) for kalkmagasinet (Skrivekridt) </w:t>
      </w:r>
      <w:r>
        <w:fldChar w:fldCharType="begin"/>
      </w:r>
      <w:r>
        <w:instrText xml:space="preserve"> REF _Ref521933461 \n \h </w:instrText>
      </w:r>
      <w:r>
        <w:fldChar w:fldCharType="separate"/>
      </w:r>
      <w:r w:rsidR="009B5274">
        <w:t>/1/</w:t>
      </w:r>
      <w:r>
        <w:fldChar w:fldCharType="end"/>
      </w:r>
      <w:r>
        <w:fldChar w:fldCharType="begin"/>
      </w:r>
      <w:r>
        <w:instrText xml:space="preserve"> REF _Ref521933461 \r \h </w:instrText>
      </w:r>
      <w:r>
        <w:fldChar w:fldCharType="separate"/>
      </w:r>
      <w:r w:rsidR="009B5274">
        <w:t>/1/</w:t>
      </w:r>
      <w:r>
        <w:fldChar w:fldCharType="end"/>
      </w:r>
      <w:r>
        <w:t>.</w:t>
      </w:r>
      <w:r w:rsidRPr="00F12551">
        <w:t xml:space="preserve"> </w:t>
      </w:r>
      <w:r>
        <w:t>Kortlægningsområde viser udbredelse af Sydsjælland Kortlægningsområde. Afgrænsningspolygon: viser området hvor nitratsårbarhed, nitratfølsomme indvindingsområde og indsatsområder er blevet vurderet.  OSD viser grænsen mellem områder med særlige drikkevandsinteresser (OSD) og områder med drikkevandsinteresser (OD) i Sydsjællands Kortlægningsområde (OSD beliggende indenfor polygonen og OD uden for polygonen). Indvindingsoplande: viser de, for almene vandværker, beregnede indvindingsoplande.</w:t>
      </w:r>
    </w:p>
    <w:p w14:paraId="0A84B88F" w14:textId="77777777" w:rsidR="003F3D62" w:rsidRDefault="003F3D62" w:rsidP="003F3D62"/>
    <w:p w14:paraId="20A8F7BE" w14:textId="77777777" w:rsidR="003F3D62" w:rsidRDefault="003F3D62" w:rsidP="00FC507B">
      <w:pPr>
        <w:pStyle w:val="Overskrift2"/>
      </w:pPr>
      <w:bookmarkStart w:id="14" w:name="_Toc528049911"/>
      <w:r>
        <w:t>Grundvandets kvalitet</w:t>
      </w:r>
      <w:bookmarkEnd w:id="14"/>
    </w:p>
    <w:p w14:paraId="0D34EF2F" w14:textId="77777777" w:rsidR="003F3D62" w:rsidRDefault="003F3D62" w:rsidP="003F3D62">
      <w:r>
        <w:t>Grundvandets kemiske sammensætning er et produkt af alle de påvirkninger, vandet har været udsat for på vejen fra terrænoverfladen til vandværkernes boringer. Den kemiske sammensætning af en vandprøve afspejler derved indirekte vandets alder, dæklagenes beskaffenhed og det generelle kemiske miljø i jordlagene.</w:t>
      </w:r>
    </w:p>
    <w:p w14:paraId="42C88DEB" w14:textId="77777777" w:rsidR="003F3D62" w:rsidRDefault="003F3D62" w:rsidP="003F3D62"/>
    <w:p w14:paraId="22F9362B" w14:textId="77777777" w:rsidR="003F3D62" w:rsidRDefault="003F3D62" w:rsidP="003F3D62">
      <w:r>
        <w:t>Bedømmelsen af grundvandets kvalitet er baseret på vurdering af en række kemiske egenskaber for grundvandet. Der bliver set på både grundvandets naturlige kemiske sammensætning og forekomsten af miljøfremmede stoffer. Ved vurdering af den naturlige grundvandskemi ses der på, om grundvandet indeholder stoffer, der kan være problematiske i vandværkets vandbehandling, give smagsmæssige problemer eller være direkte sundhedsskadelige. Den naturlige grundvandskemi kan også give en indikation af, om grundvandsmagasinet er sårbart, på vej til at blive sårbart eller fremtræder velbeskyttet. Fund af nitrat eller miljøfremmede stoffer, f.eks. pesticider, viser, at grundvandsmagasinet er påvirket af nedsivning fra terræn, og dermed må betegnes som sårbart.</w:t>
      </w:r>
    </w:p>
    <w:p w14:paraId="4D9FDDD9" w14:textId="77777777" w:rsidR="003F3D62" w:rsidRDefault="003F3D62" w:rsidP="003F3D62"/>
    <w:p w14:paraId="090E9997" w14:textId="77777777" w:rsidR="003F3D62" w:rsidRDefault="003F3D62" w:rsidP="003F3D62">
      <w:r>
        <w:t xml:space="preserve">Grundvandsressourcen i Sydsjælland Kortlægningsområde har generelt en god kvalitet, men flere steder giver den naturlige grundvandskvalitet vandbehandlingsudfordringer med hensyn til drikkevand. </w:t>
      </w:r>
    </w:p>
    <w:p w14:paraId="1026DB79" w14:textId="77777777" w:rsidR="003F3D62" w:rsidRDefault="003F3D62" w:rsidP="003F3D62"/>
    <w:p w14:paraId="3DBE6B7A" w14:textId="1DFC5637" w:rsidR="003F3D62" w:rsidRDefault="003F3D62" w:rsidP="003F3D62">
      <w:r>
        <w:t xml:space="preserve">Vandtypen i kortlægningsområdet er generelt reduceret, hvilket er illustreret på </w:t>
      </w:r>
      <w:r>
        <w:fldChar w:fldCharType="begin"/>
      </w:r>
      <w:r>
        <w:instrText xml:space="preserve"> REF _Ref526279446 \h </w:instrText>
      </w:r>
      <w:r>
        <w:fldChar w:fldCharType="separate"/>
      </w:r>
      <w:r w:rsidR="009B5274">
        <w:t xml:space="preserve">Figur </w:t>
      </w:r>
      <w:r w:rsidR="009B5274">
        <w:rPr>
          <w:noProof/>
        </w:rPr>
        <w:t>0</w:t>
      </w:r>
      <w:r w:rsidR="009B5274">
        <w:t>.</w:t>
      </w:r>
      <w:r w:rsidR="009B5274">
        <w:rPr>
          <w:noProof/>
        </w:rPr>
        <w:t>11</w:t>
      </w:r>
      <w:r>
        <w:fldChar w:fldCharType="end"/>
      </w:r>
      <w:r>
        <w:t>. Dertil kommer at flere af boringerne med oxideret vandtype er tvivlsomt bestemt bl.a. på grund af en boringsteknisk årsag. Derudover sidder nogle af indtagene i et sandlag. Vandtyperne tyder generelt på lille sårbarhed i Skrivekridtet.</w:t>
      </w:r>
    </w:p>
    <w:p w14:paraId="4D2DFBD7" w14:textId="77777777" w:rsidR="003F3D62" w:rsidRDefault="003F3D62" w:rsidP="003F3D62"/>
    <w:p w14:paraId="78233CBF" w14:textId="77777777" w:rsidR="003F3D62" w:rsidRPr="008A6C97" w:rsidRDefault="003F3D62" w:rsidP="003F3D62">
      <w:pPr>
        <w:rPr>
          <w:i/>
          <w:u w:val="single"/>
        </w:rPr>
      </w:pPr>
      <w:r w:rsidRPr="008A6C97">
        <w:rPr>
          <w:i/>
          <w:u w:val="single"/>
        </w:rPr>
        <w:t>Nitrat</w:t>
      </w:r>
    </w:p>
    <w:p w14:paraId="7ADE5CD3" w14:textId="3D400EFE" w:rsidR="003F3D62" w:rsidRDefault="003F3D62" w:rsidP="003F3D62">
      <w:r>
        <w:t xml:space="preserve">Overordnet set udgør nitrat ikke et væsentligt problem i Sydsjælland Kortlægningsområde, bortset fra de enkelte steder hvor der er en lille akkumuleret </w:t>
      </w:r>
      <w:proofErr w:type="spellStart"/>
      <w:r>
        <w:t>lertykkelse</w:t>
      </w:r>
      <w:proofErr w:type="spellEnd"/>
      <w:r>
        <w:t xml:space="preserve"> over kalkmagasinet, jf. </w:t>
      </w:r>
      <w:r>
        <w:fldChar w:fldCharType="begin"/>
      </w:r>
      <w:r>
        <w:instrText xml:space="preserve"> REF _Ref523813713 \h </w:instrText>
      </w:r>
      <w:r>
        <w:fldChar w:fldCharType="separate"/>
      </w:r>
      <w:r w:rsidR="009B5274">
        <w:t xml:space="preserve">Figur </w:t>
      </w:r>
      <w:r w:rsidR="009B5274">
        <w:rPr>
          <w:noProof/>
        </w:rPr>
        <w:t>0</w:t>
      </w:r>
      <w:r w:rsidR="009B5274">
        <w:t>.</w:t>
      </w:r>
      <w:r w:rsidR="009B5274">
        <w:rPr>
          <w:noProof/>
        </w:rPr>
        <w:t>8</w:t>
      </w:r>
      <w:r>
        <w:fldChar w:fldCharType="end"/>
      </w:r>
      <w:r>
        <w:t xml:space="preserve">. Der ses kun 10 analyser med nitratindhold over 10 mg/l, hvor kun to stammer fra prøver udtaget senere end 2004 (begge filtersat i kvartære sandlag). Tre målinger er over 50 mg/l (kvalitetsgrænse til drikkevand), med to filtersat i kalkmagasinet og en i sandmagasinet </w:t>
      </w:r>
      <w:r>
        <w:fldChar w:fldCharType="begin"/>
      </w:r>
      <w:r>
        <w:instrText xml:space="preserve"> REF _Ref521933461 \n \h </w:instrText>
      </w:r>
      <w:r>
        <w:fldChar w:fldCharType="separate"/>
      </w:r>
      <w:r w:rsidR="009B5274">
        <w:t>/1/</w:t>
      </w:r>
      <w:r>
        <w:fldChar w:fldCharType="end"/>
      </w:r>
      <w:r>
        <w:t xml:space="preserve">. </w:t>
      </w:r>
    </w:p>
    <w:p w14:paraId="3F9C0B28" w14:textId="77777777" w:rsidR="003F3D62" w:rsidRDefault="003F3D62" w:rsidP="003F3D62"/>
    <w:p w14:paraId="6064C4C9" w14:textId="77777777" w:rsidR="003F3D62" w:rsidRDefault="003F3D62" w:rsidP="003F3D62">
      <w:pPr>
        <w:pStyle w:val="Billedtekst"/>
      </w:pPr>
      <w:r>
        <w:rPr>
          <w:noProof/>
          <w:lang w:eastAsia="da-DK"/>
        </w:rPr>
        <w:drawing>
          <wp:inline distT="0" distB="0" distL="0" distR="0" wp14:anchorId="0CFB7EA5" wp14:editId="273627F4">
            <wp:extent cx="5864225" cy="5509895"/>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64225" cy="5509895"/>
                    </a:xfrm>
                    <a:prstGeom prst="rect">
                      <a:avLst/>
                    </a:prstGeom>
                  </pic:spPr>
                </pic:pic>
              </a:graphicData>
            </a:graphic>
          </wp:inline>
        </w:drawing>
      </w:r>
    </w:p>
    <w:p w14:paraId="14DE4942" w14:textId="5E3AF239" w:rsidR="003F3D62" w:rsidRDefault="003F3D62" w:rsidP="003F3D62">
      <w:pPr>
        <w:pStyle w:val="Billedtekst"/>
      </w:pPr>
      <w:bookmarkStart w:id="15" w:name="_Ref523813713"/>
      <w:r>
        <w:t xml:space="preserve">Figur </w:t>
      </w:r>
      <w:r w:rsidR="00716E74">
        <w:rPr>
          <w:noProof/>
        </w:rPr>
        <w:fldChar w:fldCharType="begin"/>
      </w:r>
      <w:r w:rsidR="00716E74">
        <w:rPr>
          <w:noProof/>
        </w:rPr>
        <w:instrText xml:space="preserve"> STYLEREF 1 \s </w:instrText>
      </w:r>
      <w:r w:rsidR="00716E74">
        <w:rPr>
          <w:noProof/>
        </w:rPr>
        <w:fldChar w:fldCharType="separate"/>
      </w:r>
      <w:r w:rsidR="009B5274">
        <w:rPr>
          <w:noProof/>
        </w:rPr>
        <w:t>0</w:t>
      </w:r>
      <w:r w:rsidR="00716E74">
        <w:rPr>
          <w:noProof/>
        </w:rPr>
        <w:fldChar w:fldCharType="end"/>
      </w:r>
      <w:r>
        <w:t>.</w:t>
      </w:r>
      <w:r w:rsidR="00716E74">
        <w:rPr>
          <w:noProof/>
        </w:rPr>
        <w:fldChar w:fldCharType="begin"/>
      </w:r>
      <w:r w:rsidR="00716E74">
        <w:rPr>
          <w:noProof/>
        </w:rPr>
        <w:instrText xml:space="preserve"> SEQ Figur \* ARABIC \s 1 </w:instrText>
      </w:r>
      <w:r w:rsidR="00716E74">
        <w:rPr>
          <w:noProof/>
        </w:rPr>
        <w:fldChar w:fldCharType="separate"/>
      </w:r>
      <w:r w:rsidR="009B5274">
        <w:rPr>
          <w:noProof/>
        </w:rPr>
        <w:t>8</w:t>
      </w:r>
      <w:r w:rsidR="00716E74">
        <w:rPr>
          <w:noProof/>
        </w:rPr>
        <w:fldChar w:fldCharType="end"/>
      </w:r>
      <w:bookmarkEnd w:id="15"/>
      <w:r w:rsidRPr="009A2F71">
        <w:t xml:space="preserve"> </w:t>
      </w:r>
      <w:r>
        <w:t xml:space="preserve">Nitratindhold i sand- og kalkmagasiner, fra </w:t>
      </w:r>
      <w:r>
        <w:fldChar w:fldCharType="begin"/>
      </w:r>
      <w:r>
        <w:instrText xml:space="preserve"> REF _Ref521933461 \n \h </w:instrText>
      </w:r>
      <w:r>
        <w:fldChar w:fldCharType="separate"/>
      </w:r>
      <w:r w:rsidR="009B5274">
        <w:t>/1/</w:t>
      </w:r>
      <w:r>
        <w:fldChar w:fldCharType="end"/>
      </w:r>
      <w:r>
        <w:t>.</w:t>
      </w:r>
      <w:r w:rsidRPr="00FF11B4">
        <w:t xml:space="preserve"> </w:t>
      </w:r>
      <w:r>
        <w:t>Kortlægningsområde viser udbredelse af Sydsjælland Kortlægningsområde. Afgrænsningspolygon: viser området hvor nitratsårbarhed, nitratfølsomme indvindingsområde og indsatsområder er blevet vurderet.  OSD viser grænsen mellem områder med særlige drikkevandsinteresser (OSD) og områder med drikkevandsinteresser (OD) i Sydsjællands Kortlægningsområde (OSD beliggende indenfor polygonen og OD uden for polygonen). Indvindingsoplande: viser de, for almene vandværker, beregnede indvindingsoplande.</w:t>
      </w:r>
    </w:p>
    <w:p w14:paraId="2EAD3495" w14:textId="77777777" w:rsidR="003F3D62" w:rsidRDefault="003F3D62" w:rsidP="003F3D62">
      <w:r>
        <w:br w:type="page"/>
      </w:r>
    </w:p>
    <w:p w14:paraId="45C6F62B" w14:textId="77777777" w:rsidR="003F3D62" w:rsidRPr="008A6C97" w:rsidRDefault="003F3D62" w:rsidP="003F3D62">
      <w:pPr>
        <w:rPr>
          <w:i/>
          <w:u w:val="single"/>
        </w:rPr>
      </w:pPr>
      <w:r w:rsidRPr="008A6C97">
        <w:rPr>
          <w:i/>
          <w:u w:val="single"/>
        </w:rPr>
        <w:t>Klorid</w:t>
      </w:r>
    </w:p>
    <w:p w14:paraId="7CDEB8BE" w14:textId="5BC39D44" w:rsidR="003F3D62" w:rsidRDefault="003F3D62" w:rsidP="003F3D62">
      <w:r w:rsidRPr="00707407">
        <w:t xml:space="preserve">Klorid, som ofte kan være forhøjet i grundvandet i kalkmagasinet, ses i </w:t>
      </w:r>
      <w:r>
        <w:t xml:space="preserve">Sydsjælland Kortlægningsområde, jf. </w:t>
      </w:r>
      <w:r>
        <w:fldChar w:fldCharType="begin"/>
      </w:r>
      <w:r>
        <w:instrText xml:space="preserve"> REF _Ref523814251 \h </w:instrText>
      </w:r>
      <w:r>
        <w:fldChar w:fldCharType="separate"/>
      </w:r>
      <w:r w:rsidR="009B5274">
        <w:t xml:space="preserve">Figur </w:t>
      </w:r>
      <w:r w:rsidR="009B5274">
        <w:rPr>
          <w:noProof/>
        </w:rPr>
        <w:t>0</w:t>
      </w:r>
      <w:r w:rsidR="009B5274">
        <w:t>.</w:t>
      </w:r>
      <w:r w:rsidR="009B5274">
        <w:rPr>
          <w:noProof/>
        </w:rPr>
        <w:t>9</w:t>
      </w:r>
      <w:r>
        <w:fldChar w:fldCharType="end"/>
      </w:r>
      <w:r w:rsidRPr="00707407">
        <w:t>. De forhøjede kloridindhold ses typisk i den vestlige del</w:t>
      </w:r>
      <w:r>
        <w:t xml:space="preserve"> (på og syd for Svinø) og i den nordlige</w:t>
      </w:r>
      <w:r w:rsidRPr="00707407">
        <w:t xml:space="preserve"> del af kortlægningsområdet</w:t>
      </w:r>
      <w:r>
        <w:t xml:space="preserve"> omkring Præstø</w:t>
      </w:r>
      <w:r w:rsidRPr="00707407">
        <w:t xml:space="preserve">. I den centrale del er indholdet generelt lavt. Det forhøjede klorid skyldes som regel </w:t>
      </w:r>
      <w:proofErr w:type="spellStart"/>
      <w:r w:rsidRPr="00707407">
        <w:t>residualt</w:t>
      </w:r>
      <w:proofErr w:type="spellEnd"/>
      <w:r w:rsidRPr="00707407">
        <w:t xml:space="preserve"> havvand dybere i kalkmagasin</w:t>
      </w:r>
      <w:r>
        <w:t>et</w:t>
      </w:r>
      <w:r w:rsidRPr="00707407">
        <w:t>.</w:t>
      </w:r>
    </w:p>
    <w:p w14:paraId="07624B29" w14:textId="77777777" w:rsidR="003F3D62" w:rsidRDefault="003F3D62" w:rsidP="003F3D62"/>
    <w:p w14:paraId="60EA1A5E" w14:textId="77777777" w:rsidR="003F3D62" w:rsidRDefault="003F3D62" w:rsidP="003F3D62">
      <w:r w:rsidRPr="0051242C">
        <w:rPr>
          <w:noProof/>
          <w:lang w:eastAsia="da-DK"/>
        </w:rPr>
        <w:drawing>
          <wp:inline distT="0" distB="0" distL="0" distR="0" wp14:anchorId="63A79554" wp14:editId="2F18A19E">
            <wp:extent cx="5761658" cy="5314950"/>
            <wp:effectExtent l="19050" t="19050" r="1079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76110" cy="5328281"/>
                    </a:xfrm>
                    <a:prstGeom prst="rect">
                      <a:avLst/>
                    </a:prstGeom>
                    <a:ln>
                      <a:solidFill>
                        <a:schemeClr val="tx1"/>
                      </a:solidFill>
                    </a:ln>
                  </pic:spPr>
                </pic:pic>
              </a:graphicData>
            </a:graphic>
          </wp:inline>
        </w:drawing>
      </w:r>
      <w:r>
        <w:t xml:space="preserve"> </w:t>
      </w:r>
    </w:p>
    <w:p w14:paraId="10026404" w14:textId="7CA5FD2F" w:rsidR="003F3D62" w:rsidRDefault="003F3D62" w:rsidP="003F3D62">
      <w:pPr>
        <w:pStyle w:val="Billedtekst"/>
      </w:pPr>
      <w:bookmarkStart w:id="16" w:name="_Ref523814251"/>
      <w:r>
        <w:t xml:space="preserve">Figur </w:t>
      </w:r>
      <w:r w:rsidR="00716E74">
        <w:rPr>
          <w:noProof/>
        </w:rPr>
        <w:fldChar w:fldCharType="begin"/>
      </w:r>
      <w:r w:rsidR="00716E74">
        <w:rPr>
          <w:noProof/>
        </w:rPr>
        <w:instrText xml:space="preserve"> STYLEREF 1 \s </w:instrText>
      </w:r>
      <w:r w:rsidR="00716E74">
        <w:rPr>
          <w:noProof/>
        </w:rPr>
        <w:fldChar w:fldCharType="separate"/>
      </w:r>
      <w:r w:rsidR="009B5274">
        <w:rPr>
          <w:noProof/>
        </w:rPr>
        <w:t>0</w:t>
      </w:r>
      <w:r w:rsidR="00716E74">
        <w:rPr>
          <w:noProof/>
        </w:rPr>
        <w:fldChar w:fldCharType="end"/>
      </w:r>
      <w:r>
        <w:t>.</w:t>
      </w:r>
      <w:r w:rsidR="00716E74">
        <w:rPr>
          <w:noProof/>
        </w:rPr>
        <w:fldChar w:fldCharType="begin"/>
      </w:r>
      <w:r w:rsidR="00716E74">
        <w:rPr>
          <w:noProof/>
        </w:rPr>
        <w:instrText xml:space="preserve"> SEQ Figur \* ARABIC \s 1 </w:instrText>
      </w:r>
      <w:r w:rsidR="00716E74">
        <w:rPr>
          <w:noProof/>
        </w:rPr>
        <w:fldChar w:fldCharType="separate"/>
      </w:r>
      <w:r w:rsidR="009B5274">
        <w:rPr>
          <w:noProof/>
        </w:rPr>
        <w:t>9</w:t>
      </w:r>
      <w:r w:rsidR="00716E74">
        <w:rPr>
          <w:noProof/>
        </w:rPr>
        <w:fldChar w:fldCharType="end"/>
      </w:r>
      <w:bookmarkEnd w:id="16"/>
      <w:r>
        <w:t xml:space="preserve"> Kloridindhold i sand- og kalkmagasiner, fra </w:t>
      </w:r>
      <w:r>
        <w:fldChar w:fldCharType="begin"/>
      </w:r>
      <w:r>
        <w:instrText xml:space="preserve"> REF _Ref521933461 \n \h </w:instrText>
      </w:r>
      <w:r>
        <w:fldChar w:fldCharType="separate"/>
      </w:r>
      <w:r w:rsidR="009B5274">
        <w:t>/1/</w:t>
      </w:r>
      <w:r>
        <w:fldChar w:fldCharType="end"/>
      </w:r>
      <w:r>
        <w:t>.</w:t>
      </w:r>
      <w:r w:rsidRPr="00FF11B4">
        <w:t xml:space="preserve"> </w:t>
      </w:r>
      <w:r>
        <w:t xml:space="preserve">Kortlægningsområde viser udbredelse af Sydsjælland Kortlægningsområde. Afgrænsningspolygon: viser området hvor nitratsårbarhed, nitratfølsomme indvindingsområde og indsatsområder er blevet vurderet.  OSD viser grænsen mellem områder med særlige drikkevandsinteresser (OSD) og områder med drikkevandsinteresser (OD) i Sydsjællands Kortlægningsområde (OSD beliggende indenfor polygonen og OD uden for polygonen). Indvindingsoplande: viser de, for almene vandværker, beregnede </w:t>
      </w:r>
      <w:proofErr w:type="spellStart"/>
      <w:r>
        <w:t>indvindingsoplande.v</w:t>
      </w:r>
      <w:proofErr w:type="spellEnd"/>
    </w:p>
    <w:p w14:paraId="46C39517" w14:textId="77777777" w:rsidR="003F3D62" w:rsidRDefault="003F3D62" w:rsidP="003F3D62">
      <w:pPr>
        <w:rPr>
          <w:i/>
          <w:u w:val="single"/>
        </w:rPr>
      </w:pPr>
      <w:r>
        <w:rPr>
          <w:i/>
          <w:u w:val="single"/>
        </w:rPr>
        <w:br w:type="page"/>
      </w:r>
    </w:p>
    <w:p w14:paraId="583B7091" w14:textId="77777777" w:rsidR="003F3D62" w:rsidRPr="008A6C97" w:rsidRDefault="003F3D62" w:rsidP="003F3D62">
      <w:pPr>
        <w:rPr>
          <w:i/>
          <w:u w:val="single"/>
        </w:rPr>
      </w:pPr>
      <w:r w:rsidRPr="008A6C97">
        <w:rPr>
          <w:i/>
          <w:u w:val="single"/>
        </w:rPr>
        <w:t>Øvrige naturlige parametre</w:t>
      </w:r>
    </w:p>
    <w:p w14:paraId="7B5A4303" w14:textId="77777777" w:rsidR="003F3D62" w:rsidRDefault="003F3D62" w:rsidP="003F3D62">
      <w:r w:rsidRPr="008A6C97">
        <w:t>Ammonium, metan, arsen, fluorid og strontium</w:t>
      </w:r>
      <w:r>
        <w:t xml:space="preserve"> er alle naturlige parametre, der er problematiske i Vordingborg Kommune og som er vanskelige at håndtere i simpel vandbehandling. Indholdet af de fem parametre skyldes mineraler i skrivekridt eller </w:t>
      </w:r>
      <w:proofErr w:type="spellStart"/>
      <w:r>
        <w:t>residualt</w:t>
      </w:r>
      <w:proofErr w:type="spellEnd"/>
      <w:r>
        <w:t xml:space="preserve"> havvand. Da skrivekridt er det primære grundvandsmagasin i Vordingborg Kommune kan det være vanskeligt at undgå de fem problemstoffer.</w:t>
      </w:r>
    </w:p>
    <w:p w14:paraId="50C9D036" w14:textId="77777777" w:rsidR="003F3D62" w:rsidRDefault="003F3D62" w:rsidP="003F3D62"/>
    <w:p w14:paraId="694586D9" w14:textId="43F4A649" w:rsidR="003F3D62" w:rsidRDefault="003F3D62" w:rsidP="003F3D62">
      <w:pPr>
        <w:rPr>
          <w:rFonts w:asciiTheme="majorHAnsi" w:hAnsiTheme="majorHAnsi" w:cs="Georgia"/>
          <w:color w:val="000000"/>
        </w:rPr>
      </w:pPr>
      <w:r w:rsidRPr="00707407">
        <w:rPr>
          <w:rFonts w:asciiTheme="majorHAnsi" w:hAnsiTheme="majorHAnsi" w:cs="Georgia"/>
          <w:color w:val="000000"/>
        </w:rPr>
        <w:t>I boringer filtersat i Skrivekridtet er der en række indtag med forhøjet indhold af fluorid (&gt;1 mg/l)</w:t>
      </w:r>
      <w:r>
        <w:rPr>
          <w:rFonts w:asciiTheme="majorHAnsi" w:hAnsiTheme="majorHAnsi" w:cs="Georgia"/>
          <w:color w:val="000000"/>
        </w:rPr>
        <w:t xml:space="preserve">, jf. </w:t>
      </w:r>
      <w:r>
        <w:rPr>
          <w:rFonts w:asciiTheme="majorHAnsi" w:hAnsiTheme="majorHAnsi" w:cs="Georgia"/>
          <w:color w:val="000000"/>
        </w:rPr>
        <w:fldChar w:fldCharType="begin"/>
      </w:r>
      <w:r>
        <w:rPr>
          <w:rFonts w:asciiTheme="majorHAnsi" w:hAnsiTheme="majorHAnsi" w:cs="Georgia"/>
          <w:color w:val="000000"/>
        </w:rPr>
        <w:instrText xml:space="preserve"> REF _Ref523815051 \h </w:instrText>
      </w:r>
      <w:r>
        <w:rPr>
          <w:rFonts w:asciiTheme="majorHAnsi" w:hAnsiTheme="majorHAnsi" w:cs="Georgia"/>
          <w:color w:val="000000"/>
        </w:rPr>
      </w:r>
      <w:r>
        <w:rPr>
          <w:rFonts w:asciiTheme="majorHAnsi" w:hAnsiTheme="majorHAnsi" w:cs="Georgia"/>
          <w:color w:val="000000"/>
        </w:rPr>
        <w:fldChar w:fldCharType="separate"/>
      </w:r>
      <w:r w:rsidR="009B5274">
        <w:t xml:space="preserve">Figur </w:t>
      </w:r>
      <w:r w:rsidR="009B5274">
        <w:rPr>
          <w:noProof/>
        </w:rPr>
        <w:t>0</w:t>
      </w:r>
      <w:r w:rsidR="009B5274">
        <w:t>.</w:t>
      </w:r>
      <w:r w:rsidR="009B5274">
        <w:rPr>
          <w:noProof/>
        </w:rPr>
        <w:t>10</w:t>
      </w:r>
      <w:r>
        <w:rPr>
          <w:rFonts w:asciiTheme="majorHAnsi" w:hAnsiTheme="majorHAnsi" w:cs="Georgia"/>
          <w:color w:val="000000"/>
        </w:rPr>
        <w:fldChar w:fldCharType="end"/>
      </w:r>
      <w:r w:rsidRPr="00707407">
        <w:rPr>
          <w:rFonts w:asciiTheme="majorHAnsi" w:hAnsiTheme="majorHAnsi" w:cs="Georgia"/>
          <w:color w:val="000000"/>
        </w:rPr>
        <w:t xml:space="preserve">. Indholdet af fluorid vurderes ikke at være relateret til saltvand, men derimod stamme fra mineralet </w:t>
      </w:r>
      <w:proofErr w:type="spellStart"/>
      <w:r w:rsidRPr="00707407">
        <w:rPr>
          <w:rFonts w:asciiTheme="majorHAnsi" w:hAnsiTheme="majorHAnsi" w:cs="Georgia"/>
          <w:color w:val="000000"/>
        </w:rPr>
        <w:t>fluorit</w:t>
      </w:r>
      <w:proofErr w:type="spellEnd"/>
      <w:r w:rsidRPr="00707407">
        <w:rPr>
          <w:rFonts w:asciiTheme="majorHAnsi" w:hAnsiTheme="majorHAnsi" w:cs="Georgia"/>
          <w:color w:val="000000"/>
        </w:rPr>
        <w:t xml:space="preserve">. Forhøjet indhold af fluorid ses derfor typisk i områder med tykke </w:t>
      </w:r>
      <w:proofErr w:type="spellStart"/>
      <w:r w:rsidRPr="00707407">
        <w:rPr>
          <w:rFonts w:asciiTheme="majorHAnsi" w:hAnsiTheme="majorHAnsi" w:cs="Georgia"/>
          <w:color w:val="000000"/>
        </w:rPr>
        <w:t>lerdæklag</w:t>
      </w:r>
      <w:proofErr w:type="spellEnd"/>
      <w:r w:rsidRPr="00707407">
        <w:rPr>
          <w:rFonts w:asciiTheme="majorHAnsi" w:hAnsiTheme="majorHAnsi" w:cs="Georgia"/>
          <w:color w:val="000000"/>
        </w:rPr>
        <w:t xml:space="preserve"> og høj ionbytning (centralt og østligt i kortlægningsområdet). </w:t>
      </w:r>
      <w:r>
        <w:rPr>
          <w:rFonts w:asciiTheme="majorHAnsi" w:hAnsiTheme="majorHAnsi" w:cs="Georgia"/>
          <w:color w:val="000000"/>
        </w:rPr>
        <w:t>I alt ses der 27 boringer med fluoridindhold over drikkevandsgrænseværdi på 1,5 mg/l. Boringer med forhøjet fluorid ligger især på midten af Sydsjællands Kortlægningsområde, omkring Mern og vest for Præstø.</w:t>
      </w:r>
    </w:p>
    <w:p w14:paraId="2B532DDE" w14:textId="77777777" w:rsidR="003F3D62" w:rsidRPr="00707407" w:rsidRDefault="003F3D62" w:rsidP="003F3D62">
      <w:pPr>
        <w:rPr>
          <w:rFonts w:asciiTheme="majorHAnsi" w:hAnsiTheme="majorHAnsi" w:cs="Georgia"/>
          <w:color w:val="000000"/>
        </w:rPr>
      </w:pPr>
    </w:p>
    <w:p w14:paraId="31135ADE" w14:textId="77777777" w:rsidR="003F3D62" w:rsidRDefault="003F3D62" w:rsidP="003F3D62">
      <w:r>
        <w:rPr>
          <w:noProof/>
          <w:lang w:eastAsia="da-DK"/>
        </w:rPr>
        <w:drawing>
          <wp:inline distT="0" distB="0" distL="0" distR="0" wp14:anchorId="5EFCE5AA" wp14:editId="27039E99">
            <wp:extent cx="5743575" cy="5310086"/>
            <wp:effectExtent l="19050" t="19050" r="9525" b="241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45066" cy="5311464"/>
                    </a:xfrm>
                    <a:prstGeom prst="rect">
                      <a:avLst/>
                    </a:prstGeom>
                    <a:ln>
                      <a:solidFill>
                        <a:schemeClr val="tx1"/>
                      </a:solidFill>
                    </a:ln>
                  </pic:spPr>
                </pic:pic>
              </a:graphicData>
            </a:graphic>
          </wp:inline>
        </w:drawing>
      </w:r>
    </w:p>
    <w:p w14:paraId="4E91B97C" w14:textId="4E3CD4A5" w:rsidR="003F3D62" w:rsidRDefault="003F3D62" w:rsidP="003F3D62">
      <w:pPr>
        <w:pStyle w:val="Billedtekst"/>
      </w:pPr>
      <w:bookmarkStart w:id="17" w:name="_Ref523815051"/>
      <w:r>
        <w:t xml:space="preserve">Figur </w:t>
      </w:r>
      <w:r w:rsidR="00716E74">
        <w:rPr>
          <w:noProof/>
        </w:rPr>
        <w:fldChar w:fldCharType="begin"/>
      </w:r>
      <w:r w:rsidR="00716E74">
        <w:rPr>
          <w:noProof/>
        </w:rPr>
        <w:instrText xml:space="preserve"> STYLEREF 1 \s </w:instrText>
      </w:r>
      <w:r w:rsidR="00716E74">
        <w:rPr>
          <w:noProof/>
        </w:rPr>
        <w:fldChar w:fldCharType="separate"/>
      </w:r>
      <w:r w:rsidR="009B5274">
        <w:rPr>
          <w:noProof/>
        </w:rPr>
        <w:t>0</w:t>
      </w:r>
      <w:r w:rsidR="00716E74">
        <w:rPr>
          <w:noProof/>
        </w:rPr>
        <w:fldChar w:fldCharType="end"/>
      </w:r>
      <w:r>
        <w:t>.</w:t>
      </w:r>
      <w:r w:rsidR="00716E74">
        <w:rPr>
          <w:noProof/>
        </w:rPr>
        <w:fldChar w:fldCharType="begin"/>
      </w:r>
      <w:r w:rsidR="00716E74">
        <w:rPr>
          <w:noProof/>
        </w:rPr>
        <w:instrText xml:space="preserve"> SEQ Figur \* ARABIC \s 1 </w:instrText>
      </w:r>
      <w:r w:rsidR="00716E74">
        <w:rPr>
          <w:noProof/>
        </w:rPr>
        <w:fldChar w:fldCharType="separate"/>
      </w:r>
      <w:r w:rsidR="009B5274">
        <w:rPr>
          <w:noProof/>
        </w:rPr>
        <w:t>10</w:t>
      </w:r>
      <w:r w:rsidR="00716E74">
        <w:rPr>
          <w:noProof/>
        </w:rPr>
        <w:fldChar w:fldCharType="end"/>
      </w:r>
      <w:bookmarkEnd w:id="17"/>
      <w:r>
        <w:t xml:space="preserve"> Fluoridindhold i sand- og kalkmagasinet, fra </w:t>
      </w:r>
      <w:r>
        <w:fldChar w:fldCharType="begin"/>
      </w:r>
      <w:r>
        <w:instrText xml:space="preserve"> REF _Ref521933461 \n \h </w:instrText>
      </w:r>
      <w:r>
        <w:fldChar w:fldCharType="separate"/>
      </w:r>
      <w:r w:rsidR="009B5274">
        <w:t>/1/</w:t>
      </w:r>
      <w:r>
        <w:fldChar w:fldCharType="end"/>
      </w:r>
      <w:r>
        <w:t>.</w:t>
      </w:r>
      <w:r w:rsidRPr="00FF11B4">
        <w:t xml:space="preserve"> </w:t>
      </w:r>
      <w:r>
        <w:t>Kortlægningsområde viser udbredelse af Sydsjælland Kortlægningsområde. Afgrænsningspolygon: viser området hvor nitratsårbarhed, nitratfølsomme indvindingsområde og indsatsområder er blevet vurderet.  OSD viser grænsen mellem områder med særlige drikkevandsinteresser (OSD) og områder med drikkevandsinteresser (OD) i Sydsjællands Kortlægningsområde (OSD beliggende indenfor polygonen og OD uden for polygonen). Indvindingsoplande: viser de, for almene vandværker, beregnede indvindingsoplande.</w:t>
      </w:r>
    </w:p>
    <w:p w14:paraId="4785A4C9" w14:textId="77777777" w:rsidR="003F3D62" w:rsidRDefault="003F3D62" w:rsidP="003F3D62">
      <w:pPr>
        <w:rPr>
          <w:rFonts w:asciiTheme="majorHAnsi" w:hAnsiTheme="majorHAnsi" w:cs="Georgia"/>
          <w:color w:val="000000"/>
        </w:rPr>
      </w:pPr>
      <w:r w:rsidRPr="00707407">
        <w:rPr>
          <w:rFonts w:asciiTheme="majorHAnsi" w:hAnsiTheme="majorHAnsi" w:cs="Georgia"/>
          <w:color w:val="000000"/>
        </w:rPr>
        <w:t xml:space="preserve">Ligesom fluorid er der konstateret højt indhold af strontium i flere indtag i Skrivekridtet. Strontium vurderes i GKO Sydsjælland primært at stamme fra </w:t>
      </w:r>
      <w:proofErr w:type="spellStart"/>
      <w:r w:rsidRPr="00707407">
        <w:rPr>
          <w:rFonts w:asciiTheme="majorHAnsi" w:hAnsiTheme="majorHAnsi" w:cs="Georgia"/>
          <w:color w:val="000000"/>
        </w:rPr>
        <w:t>strontiumcarbonat</w:t>
      </w:r>
      <w:proofErr w:type="spellEnd"/>
      <w:r>
        <w:rPr>
          <w:rFonts w:asciiTheme="majorHAnsi" w:hAnsiTheme="majorHAnsi" w:cs="Georgia"/>
          <w:color w:val="000000"/>
        </w:rPr>
        <w:t xml:space="preserve"> </w:t>
      </w:r>
      <w:r w:rsidRPr="00707407">
        <w:rPr>
          <w:rFonts w:asciiTheme="majorHAnsi" w:hAnsiTheme="majorHAnsi" w:cs="Georgia"/>
          <w:color w:val="000000"/>
        </w:rPr>
        <w:t xml:space="preserve">mineraler, og kan ligesom fluorid frigives i forbindelse med ionbytning, og ligger spredt i den centrale og nordlige del af området. Der er konstateret strontium i flere vandværksboringer. </w:t>
      </w:r>
      <w:r>
        <w:rPr>
          <w:rFonts w:asciiTheme="majorHAnsi" w:hAnsiTheme="majorHAnsi" w:cs="Georgia"/>
          <w:color w:val="000000"/>
        </w:rPr>
        <w:t>I alt ses der fire boringer hvor strontium overskrider drikkevandsgrænsen på 10 mg/l: en boring ved Præstø og to ved Mern.</w:t>
      </w:r>
    </w:p>
    <w:p w14:paraId="6D0F8B95" w14:textId="77777777" w:rsidR="003F3D62" w:rsidRDefault="003F3D62" w:rsidP="003F3D62">
      <w:pPr>
        <w:rPr>
          <w:rFonts w:asciiTheme="majorHAnsi" w:hAnsiTheme="majorHAnsi" w:cs="Georgia"/>
          <w:color w:val="000000"/>
        </w:rPr>
      </w:pPr>
    </w:p>
    <w:p w14:paraId="086AC7CC" w14:textId="77777777" w:rsidR="003F3D62" w:rsidRDefault="003F3D62" w:rsidP="003F3D62">
      <w:pPr>
        <w:rPr>
          <w:rFonts w:asciiTheme="majorHAnsi" w:hAnsiTheme="majorHAnsi" w:cs="Georgia"/>
          <w:color w:val="000000"/>
        </w:rPr>
      </w:pPr>
      <w:r w:rsidRPr="00707407">
        <w:rPr>
          <w:rFonts w:asciiTheme="majorHAnsi" w:hAnsiTheme="majorHAnsi" w:cs="Georgia"/>
          <w:color w:val="000000"/>
        </w:rPr>
        <w:t>Slutteligt skal nævnes at der i den mest nordvestlige og nordøstlige del samt sydlige del af Jungshoved, langs kysten er forhøjede indhold af NVOC.</w:t>
      </w:r>
    </w:p>
    <w:p w14:paraId="037F898C" w14:textId="77777777" w:rsidR="003F3D62" w:rsidRDefault="003F3D62" w:rsidP="003F3D62"/>
    <w:p w14:paraId="4ECC6852" w14:textId="77777777" w:rsidR="003F3D62" w:rsidRPr="008A6C97" w:rsidRDefault="003F3D62" w:rsidP="003F3D62">
      <w:pPr>
        <w:rPr>
          <w:i/>
          <w:u w:val="single"/>
        </w:rPr>
      </w:pPr>
      <w:r w:rsidRPr="008A6C97">
        <w:rPr>
          <w:i/>
          <w:u w:val="single"/>
        </w:rPr>
        <w:t>Vandtyper</w:t>
      </w:r>
    </w:p>
    <w:p w14:paraId="12CAEEEE" w14:textId="09C8A042" w:rsidR="003F3D62" w:rsidRDefault="003F3D62" w:rsidP="003F3D62">
      <w:r>
        <w:t xml:space="preserve">Vandtype viser </w:t>
      </w:r>
      <w:proofErr w:type="spellStart"/>
      <w:r>
        <w:t>redoxforhold</w:t>
      </w:r>
      <w:proofErr w:type="spellEnd"/>
      <w:r>
        <w:t xml:space="preserve"> i grundvandsmagasinet og giver en indikation grundvandets alder og hvorvidt den er beskyttet mod påvirkninger på terrænet. Vandtypen er beregnet fra parametre som i</w:t>
      </w:r>
      <w:r w:rsidRPr="00850D3C">
        <w:t xml:space="preserve">lt, nitrat, sulfat, </w:t>
      </w:r>
      <w:r>
        <w:t>jern, methan og forvitringsgrad, efter</w:t>
      </w:r>
      <w:r w:rsidRPr="00850D3C">
        <w:t xml:space="preserve"> Geo-Vejledning nr. 6</w:t>
      </w:r>
      <w:r w:rsidR="00973C12">
        <w:t xml:space="preserve"> </w:t>
      </w:r>
      <w:r w:rsidR="00374C2F">
        <w:fldChar w:fldCharType="begin"/>
      </w:r>
      <w:r w:rsidR="00374C2F">
        <w:instrText xml:space="preserve"> REF _Ref526273296 \n \h </w:instrText>
      </w:r>
      <w:r w:rsidR="00374C2F">
        <w:fldChar w:fldCharType="separate"/>
      </w:r>
      <w:r w:rsidR="009B5274">
        <w:t>/2/</w:t>
      </w:r>
      <w:r w:rsidR="00374C2F">
        <w:fldChar w:fldCharType="end"/>
      </w:r>
      <w:r>
        <w:t>. Vandtyper A og B viser oxideret grundvand, som regel er yngre og mindre beskyttet grundvand, og vandtyper C og D viser reduceret grundvand, som regel er ældre og mere beskyttet grundvand.</w:t>
      </w:r>
      <w:r w:rsidRPr="00850D3C">
        <w:t xml:space="preserve"> </w:t>
      </w:r>
    </w:p>
    <w:p w14:paraId="0E3CCB79" w14:textId="77777777" w:rsidR="003F3D62" w:rsidRDefault="003F3D62" w:rsidP="003F3D62"/>
    <w:p w14:paraId="4D569E79" w14:textId="1CCB75EF" w:rsidR="003F3D62" w:rsidRDefault="003F3D62" w:rsidP="003F3D62">
      <w:r w:rsidRPr="00850D3C">
        <w:t xml:space="preserve">På </w:t>
      </w:r>
      <w:r>
        <w:rPr>
          <w:highlight w:val="yellow"/>
        </w:rPr>
        <w:fldChar w:fldCharType="begin"/>
      </w:r>
      <w:r>
        <w:instrText xml:space="preserve"> REF _Ref526279446 \h </w:instrText>
      </w:r>
      <w:r>
        <w:rPr>
          <w:highlight w:val="yellow"/>
        </w:rPr>
      </w:r>
      <w:r>
        <w:rPr>
          <w:highlight w:val="yellow"/>
        </w:rPr>
        <w:fldChar w:fldCharType="separate"/>
      </w:r>
      <w:r w:rsidR="009B5274">
        <w:t xml:space="preserve">Figur </w:t>
      </w:r>
      <w:r w:rsidR="009B5274">
        <w:rPr>
          <w:noProof/>
        </w:rPr>
        <w:t>0</w:t>
      </w:r>
      <w:r w:rsidR="009B5274">
        <w:t>.</w:t>
      </w:r>
      <w:r w:rsidR="009B5274">
        <w:rPr>
          <w:noProof/>
        </w:rPr>
        <w:t>11</w:t>
      </w:r>
      <w:r>
        <w:rPr>
          <w:highlight w:val="yellow"/>
        </w:rPr>
        <w:fldChar w:fldCharType="end"/>
      </w:r>
      <w:r>
        <w:t xml:space="preserve"> ses fordelingen af vandtyper i Sand 1, Sand 2, Sand 3 og </w:t>
      </w:r>
      <w:proofErr w:type="spellStart"/>
      <w:r>
        <w:t>kalkmagaset</w:t>
      </w:r>
      <w:proofErr w:type="spellEnd"/>
      <w:r>
        <w:t>. I 93 % af indtagene er der en reduceret vandtype. Vandtyperne tyder generelt på lille sårbarhed i Skrivekridtet, og det er indhold af sulfat (fra overfladen), der skal give en indikation på om der er områder i kortlægningsområdet, hvor der er sårbart overfor nitrat i Skrivekridtet.</w:t>
      </w:r>
    </w:p>
    <w:p w14:paraId="0F0A66AB" w14:textId="77777777" w:rsidR="003F3D62" w:rsidRDefault="003F3D62" w:rsidP="003F3D62"/>
    <w:p w14:paraId="1D117861" w14:textId="77777777" w:rsidR="003F3D62" w:rsidRDefault="003F3D62" w:rsidP="003F3D62">
      <w:r>
        <w:t xml:space="preserve">Indtag i kalkmagasinet med oxideret vand (vandtype A eller B) er markeret med DGU nr. I tre af boringerne formodes der at være en boringsteknisk årsag til at vandtypen er oxideret. I to af boringerne ligger indholdet af nitrat mellem 1 og 3, og vandtypen er bestemt til B selv om de øvrige </w:t>
      </w:r>
      <w:proofErr w:type="spellStart"/>
      <w:r>
        <w:t>redoxparametre</w:t>
      </w:r>
      <w:proofErr w:type="spellEnd"/>
      <w:r>
        <w:t xml:space="preserve"> peger på vandtype D. I de fem boringer er det tvivlsomt om der faktisk er en oxideret vandtype i magasinet. </w:t>
      </w:r>
      <w:r w:rsidRPr="00F5404E">
        <w:t xml:space="preserve"> </w:t>
      </w:r>
      <w:r>
        <w:t xml:space="preserve">I fem af disse boringer er der mere end 30 meter </w:t>
      </w:r>
      <w:proofErr w:type="spellStart"/>
      <w:r>
        <w:t>lerdæklag</w:t>
      </w:r>
      <w:proofErr w:type="spellEnd"/>
      <w:r>
        <w:t xml:space="preserve"> (226.70, 226.16B, 227. 150, 226.600 og 226.129).</w:t>
      </w:r>
    </w:p>
    <w:p w14:paraId="4243D4F0" w14:textId="77777777" w:rsidR="003F3D62" w:rsidRDefault="003F3D62" w:rsidP="003F3D62"/>
    <w:p w14:paraId="3F4CE1C4" w14:textId="77777777" w:rsidR="003F3D62" w:rsidRPr="00C90FD9" w:rsidRDefault="003F3D62" w:rsidP="003F3D62">
      <w:pPr>
        <w:rPr>
          <w:i/>
        </w:rPr>
      </w:pPr>
    </w:p>
    <w:p w14:paraId="037DE93C" w14:textId="77777777" w:rsidR="003F3D62" w:rsidRDefault="003F3D62" w:rsidP="003F3D62">
      <w:pPr>
        <w:keepNext/>
      </w:pPr>
      <w:r>
        <w:rPr>
          <w:noProof/>
          <w:lang w:eastAsia="da-DK"/>
        </w:rPr>
        <w:drawing>
          <wp:inline distT="0" distB="0" distL="0" distR="0" wp14:anchorId="50E82661" wp14:editId="7515260F">
            <wp:extent cx="5785591" cy="5419725"/>
            <wp:effectExtent l="19050" t="19050" r="2476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98845" cy="5432141"/>
                    </a:xfrm>
                    <a:prstGeom prst="rect">
                      <a:avLst/>
                    </a:prstGeom>
                    <a:ln w="3175">
                      <a:solidFill>
                        <a:schemeClr val="tx1"/>
                      </a:solidFill>
                    </a:ln>
                  </pic:spPr>
                </pic:pic>
              </a:graphicData>
            </a:graphic>
          </wp:inline>
        </w:drawing>
      </w:r>
    </w:p>
    <w:p w14:paraId="10694BC9" w14:textId="0244ECA9" w:rsidR="003F3D62" w:rsidRDefault="003F3D62" w:rsidP="003F3D62">
      <w:pPr>
        <w:pStyle w:val="Billedtekst"/>
      </w:pPr>
      <w:bookmarkStart w:id="18" w:name="_Ref526279446"/>
      <w:r>
        <w:t xml:space="preserve">Figur </w:t>
      </w:r>
      <w:r w:rsidR="00716E74">
        <w:rPr>
          <w:noProof/>
        </w:rPr>
        <w:fldChar w:fldCharType="begin"/>
      </w:r>
      <w:r w:rsidR="00716E74">
        <w:rPr>
          <w:noProof/>
        </w:rPr>
        <w:instrText xml:space="preserve"> STYLEREF 1 \s </w:instrText>
      </w:r>
      <w:r w:rsidR="00716E74">
        <w:rPr>
          <w:noProof/>
        </w:rPr>
        <w:fldChar w:fldCharType="separate"/>
      </w:r>
      <w:r w:rsidR="009B5274">
        <w:rPr>
          <w:noProof/>
        </w:rPr>
        <w:t>0</w:t>
      </w:r>
      <w:r w:rsidR="00716E74">
        <w:rPr>
          <w:noProof/>
        </w:rPr>
        <w:fldChar w:fldCharType="end"/>
      </w:r>
      <w:r>
        <w:t>.</w:t>
      </w:r>
      <w:r w:rsidR="00716E74">
        <w:rPr>
          <w:noProof/>
        </w:rPr>
        <w:fldChar w:fldCharType="begin"/>
      </w:r>
      <w:r w:rsidR="00716E74">
        <w:rPr>
          <w:noProof/>
        </w:rPr>
        <w:instrText xml:space="preserve"> SEQ Figur \* ARABIC \s 1 </w:instrText>
      </w:r>
      <w:r w:rsidR="00716E74">
        <w:rPr>
          <w:noProof/>
        </w:rPr>
        <w:fldChar w:fldCharType="separate"/>
      </w:r>
      <w:r w:rsidR="009B5274">
        <w:rPr>
          <w:noProof/>
        </w:rPr>
        <w:t>11</w:t>
      </w:r>
      <w:r w:rsidR="00716E74">
        <w:rPr>
          <w:noProof/>
        </w:rPr>
        <w:fldChar w:fldCharType="end"/>
      </w:r>
      <w:bookmarkEnd w:id="18"/>
      <w:r w:rsidRPr="003C73E3">
        <w:t xml:space="preserve"> </w:t>
      </w:r>
      <w:r>
        <w:t xml:space="preserve">Vandtyper i de fire magasiner. Antal af målte vandtyper fra boringer med indtag i Skrivekridt vises i parentes. Indtag i Skrivekridt med oxideret vand (vandtype A eller B) er markeret med DGU </w:t>
      </w:r>
      <w:proofErr w:type="spellStart"/>
      <w:r>
        <w:t>nr</w:t>
      </w:r>
      <w:proofErr w:type="spellEnd"/>
      <w:r>
        <w:t xml:space="preserve"> </w:t>
      </w:r>
      <w:r>
        <w:fldChar w:fldCharType="begin"/>
      </w:r>
      <w:r>
        <w:instrText xml:space="preserve"> REF _Ref521933461 \n \h </w:instrText>
      </w:r>
      <w:r>
        <w:fldChar w:fldCharType="separate"/>
      </w:r>
      <w:r w:rsidR="009B5274">
        <w:t>/1/</w:t>
      </w:r>
      <w:r>
        <w:fldChar w:fldCharType="end"/>
      </w:r>
      <w:r>
        <w:t>.</w:t>
      </w:r>
      <w:r w:rsidRPr="00FF11B4">
        <w:t xml:space="preserve"> </w:t>
      </w:r>
      <w:r>
        <w:t>Kortlægningsområde viser udbredelse af Sydsjælland Kortlægningsområde. Afgrænsningspolygon viser området hvor nitratsårbarhed, nitratfølsomme indvindingsområde og indsatsområder er blevet vurderet, og OSD viser grænsen mellem områder med særlige drikkevandsinteresser (OSD) og områder med drikkevandsinteresser (OD) i Sydsjællands Kortlægningsområde (OD).</w:t>
      </w:r>
    </w:p>
    <w:p w14:paraId="328D1F35" w14:textId="77777777" w:rsidR="003F3D62" w:rsidRDefault="003F3D62" w:rsidP="003F3D62">
      <w:pPr>
        <w:rPr>
          <w:i/>
        </w:rPr>
      </w:pPr>
      <w:r>
        <w:rPr>
          <w:i/>
        </w:rPr>
        <w:br w:type="page"/>
      </w:r>
    </w:p>
    <w:p w14:paraId="6AF30F24" w14:textId="77777777" w:rsidR="003F3D62" w:rsidRPr="008A6C97" w:rsidRDefault="003F3D62" w:rsidP="003F3D62">
      <w:pPr>
        <w:rPr>
          <w:i/>
          <w:u w:val="single"/>
        </w:rPr>
      </w:pPr>
      <w:r w:rsidRPr="008A6C97">
        <w:rPr>
          <w:i/>
          <w:u w:val="single"/>
        </w:rPr>
        <w:t>Pesticider</w:t>
      </w:r>
    </w:p>
    <w:p w14:paraId="0998BE95" w14:textId="6C35B066" w:rsidR="003F3D62" w:rsidRDefault="003F3D62" w:rsidP="003F3D62">
      <w:r>
        <w:t xml:space="preserve">Der er fundet sprøjtemidler i form af </w:t>
      </w:r>
      <w:r w:rsidRPr="00915B65">
        <w:t>pesticider og nedbrydningsprodukter</w:t>
      </w:r>
      <w:r>
        <w:t xml:space="preserve"> fra pesticider i Sydsjællands Kortlægningsområde, som ses på </w:t>
      </w:r>
      <w:r>
        <w:fldChar w:fldCharType="begin"/>
      </w:r>
      <w:r>
        <w:instrText xml:space="preserve"> REF _Ref523815572 \h </w:instrText>
      </w:r>
      <w:r>
        <w:fldChar w:fldCharType="separate"/>
      </w:r>
      <w:r w:rsidR="009B5274">
        <w:t xml:space="preserve">Figur </w:t>
      </w:r>
      <w:r w:rsidR="009B5274">
        <w:rPr>
          <w:noProof/>
        </w:rPr>
        <w:t>0</w:t>
      </w:r>
      <w:r w:rsidR="009B5274">
        <w:t>.</w:t>
      </w:r>
      <w:r w:rsidR="009B5274">
        <w:rPr>
          <w:noProof/>
        </w:rPr>
        <w:t>12</w:t>
      </w:r>
      <w:r>
        <w:fldChar w:fldCharType="end"/>
      </w:r>
      <w:r>
        <w:t xml:space="preserve">. I GKO Sydsjælland er der fund i eller tidligere fund i 21% af de analyserede boringer (53 boringer). Ligeledes er der gjort fund af sprøjtemidler over drikkevandskvalitetskravet for henholdsvis enkeltpesticider og sum af pesticider i 10% af de analyserede boringer (24 boringer). De fleste pesticidfund er i den centrale og nordlige del af kortlægningsområdet, jf. </w:t>
      </w:r>
      <w:r>
        <w:fldChar w:fldCharType="begin"/>
      </w:r>
      <w:r>
        <w:instrText xml:space="preserve"> REF _Ref523815572 \h </w:instrText>
      </w:r>
      <w:r>
        <w:fldChar w:fldCharType="separate"/>
      </w:r>
      <w:r w:rsidR="009B5274">
        <w:t xml:space="preserve">Figur </w:t>
      </w:r>
      <w:r w:rsidR="009B5274">
        <w:rPr>
          <w:noProof/>
        </w:rPr>
        <w:t>0</w:t>
      </w:r>
      <w:r w:rsidR="009B5274">
        <w:t>.</w:t>
      </w:r>
      <w:r w:rsidR="009B5274">
        <w:rPr>
          <w:noProof/>
        </w:rPr>
        <w:t>12</w:t>
      </w:r>
      <w:r>
        <w:fldChar w:fldCharType="end"/>
      </w:r>
      <w:r>
        <w:t>.</w:t>
      </w:r>
      <w:r w:rsidRPr="00183AF5">
        <w:t xml:space="preserve"> </w:t>
      </w:r>
      <w:r>
        <w:t>De mange pesticidfund i relativt velbeskyttede magasiner viser, at der er en risiko for vandressourcen i GKO Sydsjælland. Pesticider finder typisk vej til grundvandsmagasiner via sprækker i lerlag, eventuelle forkastninger eller hvis boringen er utæt.</w:t>
      </w:r>
    </w:p>
    <w:p w14:paraId="43D42030" w14:textId="77777777" w:rsidR="003F3D62" w:rsidRDefault="003F3D62" w:rsidP="003F3D62"/>
    <w:p w14:paraId="3BE3A4E8" w14:textId="77777777" w:rsidR="003F3D62" w:rsidRDefault="003F3D62" w:rsidP="003F3D62">
      <w:r>
        <w:rPr>
          <w:noProof/>
          <w:lang w:eastAsia="da-DK"/>
        </w:rPr>
        <w:drawing>
          <wp:inline distT="0" distB="0" distL="0" distR="0" wp14:anchorId="476210F3" wp14:editId="18310BBA">
            <wp:extent cx="5731723" cy="5438775"/>
            <wp:effectExtent l="19050" t="19050" r="2159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42194" cy="5448711"/>
                    </a:xfrm>
                    <a:prstGeom prst="rect">
                      <a:avLst/>
                    </a:prstGeom>
                    <a:ln>
                      <a:solidFill>
                        <a:schemeClr val="tx1"/>
                      </a:solidFill>
                    </a:ln>
                  </pic:spPr>
                </pic:pic>
              </a:graphicData>
            </a:graphic>
          </wp:inline>
        </w:drawing>
      </w:r>
    </w:p>
    <w:p w14:paraId="273A3F76" w14:textId="1F844583" w:rsidR="003F3D62" w:rsidRDefault="003F3D62" w:rsidP="003F3D62">
      <w:pPr>
        <w:pStyle w:val="Billedtekst"/>
      </w:pPr>
      <w:bookmarkStart w:id="19" w:name="_Ref523815572"/>
      <w:r>
        <w:t xml:space="preserve">Figur </w:t>
      </w:r>
      <w:r w:rsidR="00716E74">
        <w:rPr>
          <w:noProof/>
        </w:rPr>
        <w:fldChar w:fldCharType="begin"/>
      </w:r>
      <w:r w:rsidR="00716E74">
        <w:rPr>
          <w:noProof/>
        </w:rPr>
        <w:instrText xml:space="preserve"> STYLEREF 1 \s </w:instrText>
      </w:r>
      <w:r w:rsidR="00716E74">
        <w:rPr>
          <w:noProof/>
        </w:rPr>
        <w:fldChar w:fldCharType="separate"/>
      </w:r>
      <w:r w:rsidR="009B5274">
        <w:rPr>
          <w:noProof/>
        </w:rPr>
        <w:t>0</w:t>
      </w:r>
      <w:r w:rsidR="00716E74">
        <w:rPr>
          <w:noProof/>
        </w:rPr>
        <w:fldChar w:fldCharType="end"/>
      </w:r>
      <w:r>
        <w:t>.</w:t>
      </w:r>
      <w:r w:rsidR="00716E74">
        <w:rPr>
          <w:noProof/>
        </w:rPr>
        <w:fldChar w:fldCharType="begin"/>
      </w:r>
      <w:r w:rsidR="00716E74">
        <w:rPr>
          <w:noProof/>
        </w:rPr>
        <w:instrText xml:space="preserve"> SEQ Figur \* ARABIC \s 1 </w:instrText>
      </w:r>
      <w:r w:rsidR="00716E74">
        <w:rPr>
          <w:noProof/>
        </w:rPr>
        <w:fldChar w:fldCharType="separate"/>
      </w:r>
      <w:r w:rsidR="009B5274">
        <w:rPr>
          <w:noProof/>
        </w:rPr>
        <w:t>12</w:t>
      </w:r>
      <w:r w:rsidR="00716E74">
        <w:rPr>
          <w:noProof/>
        </w:rPr>
        <w:fldChar w:fldCharType="end"/>
      </w:r>
      <w:bookmarkEnd w:id="19"/>
      <w:r>
        <w:t xml:space="preserve"> Fordeling af pesticidfund i Sydsjælland Kortlægningsområde, fra </w:t>
      </w:r>
      <w:r>
        <w:fldChar w:fldCharType="begin"/>
      </w:r>
      <w:r>
        <w:instrText xml:space="preserve"> REF _Ref521933461 \n \h </w:instrText>
      </w:r>
      <w:r>
        <w:fldChar w:fldCharType="separate"/>
      </w:r>
      <w:r w:rsidR="009B5274">
        <w:t>/1/</w:t>
      </w:r>
      <w:r>
        <w:fldChar w:fldCharType="end"/>
      </w:r>
      <w:r>
        <w:t>.</w:t>
      </w:r>
      <w:r w:rsidRPr="007E611F">
        <w:t xml:space="preserve"> </w:t>
      </w:r>
      <w:r>
        <w:t>Kortlægningsområde viser udbredelse af Sydsjælland Kortlægningsområde. Afgrænsningspolygon viser området hvor nitratsårbarhed, nitratfølsomme indvindingsområde og indsatsområder er blevet vurderet, og OSD viser grænsen mellem områder med særlige drikkevandsinteresser (OSD) og områder med drikkevandsinteresser (OD) i Sydsjællands Kortlægningsområde (OD).</w:t>
      </w:r>
    </w:p>
    <w:p w14:paraId="00A149EB" w14:textId="77777777" w:rsidR="003F3D62" w:rsidRDefault="003F3D62" w:rsidP="003F3D62">
      <w:pPr>
        <w:rPr>
          <w:rFonts w:asciiTheme="majorHAnsi" w:hAnsiTheme="majorHAnsi"/>
          <w:i/>
          <w:u w:val="single"/>
        </w:rPr>
      </w:pPr>
    </w:p>
    <w:p w14:paraId="469D6AC0" w14:textId="77777777" w:rsidR="003F3D62" w:rsidRDefault="003F3D62" w:rsidP="003F3D62">
      <w:pPr>
        <w:rPr>
          <w:rFonts w:asciiTheme="majorHAnsi" w:hAnsiTheme="majorHAnsi"/>
          <w:i/>
          <w:u w:val="single"/>
        </w:rPr>
      </w:pPr>
    </w:p>
    <w:p w14:paraId="2015324D" w14:textId="77777777" w:rsidR="003F3D62" w:rsidRDefault="003F3D62" w:rsidP="003F3D62">
      <w:pPr>
        <w:rPr>
          <w:rFonts w:asciiTheme="majorHAnsi" w:hAnsiTheme="majorHAnsi"/>
          <w:i/>
          <w:u w:val="single"/>
        </w:rPr>
      </w:pPr>
    </w:p>
    <w:p w14:paraId="68377E26" w14:textId="77777777" w:rsidR="003F3D62" w:rsidRDefault="003F3D62" w:rsidP="003F3D62">
      <w:pPr>
        <w:rPr>
          <w:rFonts w:asciiTheme="majorHAnsi" w:hAnsiTheme="majorHAnsi"/>
          <w:i/>
          <w:u w:val="single"/>
        </w:rPr>
      </w:pPr>
    </w:p>
    <w:p w14:paraId="33EF7144" w14:textId="77777777" w:rsidR="003F3D62" w:rsidRPr="008A6C97" w:rsidRDefault="003F3D62" w:rsidP="003F3D62">
      <w:pPr>
        <w:rPr>
          <w:rFonts w:asciiTheme="majorHAnsi" w:hAnsiTheme="majorHAnsi"/>
          <w:i/>
          <w:u w:val="single"/>
        </w:rPr>
      </w:pPr>
      <w:r w:rsidRPr="008A6C97">
        <w:rPr>
          <w:rFonts w:asciiTheme="majorHAnsi" w:hAnsiTheme="majorHAnsi"/>
          <w:i/>
          <w:u w:val="single"/>
        </w:rPr>
        <w:t>Øvrige miljøfremmede stoffer</w:t>
      </w:r>
    </w:p>
    <w:p w14:paraId="03D9020B" w14:textId="77777777" w:rsidR="003F3D62" w:rsidRDefault="003F3D62" w:rsidP="003F3D62">
      <w:r w:rsidRPr="0087433C">
        <w:t>Øvrige miljøfremmede stoffer, inklusive klorerede opløsningsmidler, ses kun i få boringer i Vordingborg Kommune</w:t>
      </w:r>
      <w:r>
        <w:t>. O</w:t>
      </w:r>
      <w:r w:rsidRPr="0087433C">
        <w:t xml:space="preserve">verordnet set fremtræder området med en lille belastning af grundvandet med miljøfremmede stoffer sammenlignet med mange andre områder på Sjælland. Det er stort set kun </w:t>
      </w:r>
      <w:proofErr w:type="spellStart"/>
      <w:r w:rsidRPr="0087433C">
        <w:t>Prom</w:t>
      </w:r>
      <w:proofErr w:type="spellEnd"/>
      <w:r w:rsidRPr="0087433C">
        <w:t>-grunden, som ligger uden for OSD ved Viemose, som har fund over drikkevandsgrænsen.</w:t>
      </w:r>
    </w:p>
    <w:p w14:paraId="37300649" w14:textId="77777777" w:rsidR="003F3D62" w:rsidRPr="00897408" w:rsidRDefault="003F3D62" w:rsidP="003F3D62"/>
    <w:p w14:paraId="486DF164" w14:textId="77777777" w:rsidR="003F3D62" w:rsidRDefault="003F3D62" w:rsidP="00FC507B">
      <w:pPr>
        <w:pStyle w:val="Overskrift2"/>
      </w:pPr>
      <w:bookmarkStart w:id="20" w:name="_Toc528049912"/>
      <w:r>
        <w:t>Nitratsårbarhed og udpegning af NFI og IO</w:t>
      </w:r>
      <w:bookmarkEnd w:id="20"/>
    </w:p>
    <w:p w14:paraId="3CD25F1F" w14:textId="77777777" w:rsidR="003F3D62" w:rsidRDefault="003F3D62" w:rsidP="003F3D62">
      <w:r>
        <w:t>Den statslige grundvandskortlægning munder ud i en vurdering af grundvandsmagasinernes sårbarhed over for nitrat og en udpegning af nitratfølsomme indvindingsområder (NFI) og indsatsområder med hensyn til nitrat (IO).</w:t>
      </w:r>
    </w:p>
    <w:p w14:paraId="6D980146" w14:textId="77777777" w:rsidR="003F3D62" w:rsidRDefault="003F3D62" w:rsidP="003F3D62"/>
    <w:p w14:paraId="7B75D289" w14:textId="77777777" w:rsidR="003F3D62" w:rsidRDefault="003F3D62" w:rsidP="003F3D62">
      <w:r>
        <w:t>Sårbarheden af grundvandsressourcen vurderes i forhold til grundvandsmagasinernes sårbarhed over for nitrat.</w:t>
      </w:r>
      <w:r w:rsidRPr="004D7E1A">
        <w:t xml:space="preserve"> </w:t>
      </w:r>
      <w:r>
        <w:t xml:space="preserve">Vurderingen af sårbarhed over for nitrat følger Zoneringsvejledningens principper for fastlæggelse af nitratsårbarhed, der primært bygger på tykkelsen af beskyttende lerlag og vandkvaliteten. I forhold til </w:t>
      </w:r>
      <w:proofErr w:type="spellStart"/>
      <w:r>
        <w:t>lertykkelse</w:t>
      </w:r>
      <w:proofErr w:type="spellEnd"/>
      <w:r>
        <w:t xml:space="preserve"> </w:t>
      </w:r>
      <w:proofErr w:type="spellStart"/>
      <w:r>
        <w:t>zoneres</w:t>
      </w:r>
      <w:proofErr w:type="spellEnd"/>
      <w:r>
        <w:t xml:space="preserve"> områder med under 5 meter beskyttende lerdække med stor nitratsårbarhed, områder med 5-15 meter beskyttende lerdække </w:t>
      </w:r>
      <w:proofErr w:type="spellStart"/>
      <w:r>
        <w:t>zoneres</w:t>
      </w:r>
      <w:proofErr w:type="spellEnd"/>
      <w:r>
        <w:t xml:space="preserve"> med nogen nitratsårbarhed, og områder med mere end 15 meter beskyttende lerdække </w:t>
      </w:r>
      <w:proofErr w:type="spellStart"/>
      <w:r>
        <w:t>zoneres</w:t>
      </w:r>
      <w:proofErr w:type="spellEnd"/>
      <w:r>
        <w:t xml:space="preserve"> med lille nitratsårbarhed. De øverste dele af lerdækket er oxideret og medregnes ikke til det beskyttende lerdække, da oxiderede lag ikke bidrager til nedbrydningen af nitrat.</w:t>
      </w:r>
    </w:p>
    <w:p w14:paraId="721AD890" w14:textId="77777777" w:rsidR="003F3D62" w:rsidRDefault="003F3D62" w:rsidP="003F3D62"/>
    <w:p w14:paraId="0AF303D4" w14:textId="77777777" w:rsidR="003F3D62" w:rsidRDefault="003F3D62" w:rsidP="003F3D62">
      <w:r>
        <w:t>I Sydsjælland kortlægningsområde er der store dele af OSD, hvor der ikke sker grundvandsdannelse til indvindingsmagasinet, specielt er der et stort område uden grundvandsdannelse i et nordvest-sydøstligt strøg. I områder hvor der sker grundvandsdannelse, er der overvejende lille sårbarhed på grund af akkumuleret mættet ler over indvindingsmagasinet er mere end 15 m, med undtagelse af enkelte områder i den mest østlige og den mest vestlige del.</w:t>
      </w:r>
    </w:p>
    <w:p w14:paraId="27E684B4" w14:textId="77777777" w:rsidR="003F3D62" w:rsidRDefault="003F3D62" w:rsidP="003F3D62"/>
    <w:p w14:paraId="517DB911" w14:textId="22FB0E91" w:rsidR="003F3D62" w:rsidRDefault="003F3D62" w:rsidP="003F3D62">
      <w:r>
        <w:t xml:space="preserve">Nitratfølsomme indvindingsområder (NFI) er områder med nogen eller stor nitratsårbarhed, hvor der samtidig er nogen eller stor grundvandsdannelse </w:t>
      </w:r>
      <w:r>
        <w:fldChar w:fldCharType="begin"/>
      </w:r>
      <w:r>
        <w:instrText xml:space="preserve"> REF _Ref521933461 \n \h </w:instrText>
      </w:r>
      <w:r>
        <w:fldChar w:fldCharType="separate"/>
      </w:r>
      <w:r w:rsidR="009B5274">
        <w:t>/1/</w:t>
      </w:r>
      <w:r>
        <w:fldChar w:fldCharType="end"/>
      </w:r>
      <w:r>
        <w:t>. De nitratfølsomme indvindingsområder udpeges derfor som de dele af områder med stor eller nogen nitratsårbarhed, hvor der sker nogen eller stor grundvandsdannelse.</w:t>
      </w:r>
    </w:p>
    <w:p w14:paraId="5F31AC8C" w14:textId="77777777" w:rsidR="003F3D62" w:rsidRDefault="003F3D62" w:rsidP="003F3D62"/>
    <w:p w14:paraId="0FB55BDE" w14:textId="429ADFA4" w:rsidR="003F3D62" w:rsidRDefault="003F3D62" w:rsidP="003F3D62">
      <w:r>
        <w:t xml:space="preserve">I Sydsjællands kortlægningsområde er kalkmagasinet overvejende velbeskyttet, og der er derfor kun få mindre områder der er afgrænset til NFI. Dette fremgår af </w:t>
      </w:r>
      <w:r>
        <w:fldChar w:fldCharType="begin"/>
      </w:r>
      <w:r>
        <w:instrText xml:space="preserve"> REF _Ref521918853 \h </w:instrText>
      </w:r>
      <w:r>
        <w:fldChar w:fldCharType="separate"/>
      </w:r>
      <w:r w:rsidR="009B5274">
        <w:t xml:space="preserve">Figur </w:t>
      </w:r>
      <w:r w:rsidR="009B5274">
        <w:rPr>
          <w:noProof/>
        </w:rPr>
        <w:t>0</w:t>
      </w:r>
      <w:r w:rsidR="009B5274">
        <w:t>.</w:t>
      </w:r>
      <w:r w:rsidR="009B5274">
        <w:rPr>
          <w:noProof/>
        </w:rPr>
        <w:t>13</w:t>
      </w:r>
      <w:r>
        <w:fldChar w:fldCharType="end"/>
      </w:r>
      <w:r>
        <w:t>.</w:t>
      </w:r>
    </w:p>
    <w:p w14:paraId="3B92016E" w14:textId="77777777" w:rsidR="003F3D62" w:rsidRDefault="003F3D62" w:rsidP="003F3D62"/>
    <w:p w14:paraId="6B4DB220" w14:textId="77777777" w:rsidR="003F3D62" w:rsidRDefault="003F3D62" w:rsidP="003F3D62"/>
    <w:p w14:paraId="1EB75550" w14:textId="77777777" w:rsidR="003F3D62" w:rsidRDefault="003F3D62" w:rsidP="003F3D62">
      <w:pPr>
        <w:keepNext/>
      </w:pPr>
      <w:r>
        <w:rPr>
          <w:noProof/>
          <w:lang w:eastAsia="da-DK"/>
        </w:rPr>
        <w:drawing>
          <wp:inline distT="0" distB="0" distL="0" distR="0" wp14:anchorId="2C9BA30E" wp14:editId="69CB2AAC">
            <wp:extent cx="5751015" cy="4838700"/>
            <wp:effectExtent l="19050" t="19050" r="2159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8352" cy="4844873"/>
                    </a:xfrm>
                    <a:prstGeom prst="rect">
                      <a:avLst/>
                    </a:prstGeom>
                    <a:ln w="3175">
                      <a:solidFill>
                        <a:schemeClr val="tx1"/>
                      </a:solidFill>
                    </a:ln>
                  </pic:spPr>
                </pic:pic>
              </a:graphicData>
            </a:graphic>
          </wp:inline>
        </w:drawing>
      </w:r>
    </w:p>
    <w:p w14:paraId="7A508FE3" w14:textId="2259EDB2" w:rsidR="003F3D62" w:rsidRDefault="003F3D62" w:rsidP="003F3D62">
      <w:pPr>
        <w:pStyle w:val="Billedtekst"/>
      </w:pPr>
      <w:bookmarkStart w:id="21" w:name="_Ref521918853"/>
      <w:bookmarkStart w:id="22" w:name="_Ref521918845"/>
      <w:r>
        <w:t xml:space="preserve">Figur </w:t>
      </w:r>
      <w:r w:rsidR="00716E74">
        <w:rPr>
          <w:noProof/>
        </w:rPr>
        <w:fldChar w:fldCharType="begin"/>
      </w:r>
      <w:r w:rsidR="00716E74">
        <w:rPr>
          <w:noProof/>
        </w:rPr>
        <w:instrText xml:space="preserve"> STYLEREF 1 \s </w:instrText>
      </w:r>
      <w:r w:rsidR="00716E74">
        <w:rPr>
          <w:noProof/>
        </w:rPr>
        <w:fldChar w:fldCharType="separate"/>
      </w:r>
      <w:r w:rsidR="009B5274">
        <w:rPr>
          <w:noProof/>
        </w:rPr>
        <w:t>0</w:t>
      </w:r>
      <w:r w:rsidR="00716E74">
        <w:rPr>
          <w:noProof/>
        </w:rPr>
        <w:fldChar w:fldCharType="end"/>
      </w:r>
      <w:r>
        <w:t>.</w:t>
      </w:r>
      <w:r w:rsidR="00716E74">
        <w:rPr>
          <w:noProof/>
        </w:rPr>
        <w:fldChar w:fldCharType="begin"/>
      </w:r>
      <w:r w:rsidR="00716E74">
        <w:rPr>
          <w:noProof/>
        </w:rPr>
        <w:instrText xml:space="preserve"> SEQ Figur \* ARABIC \s 1 </w:instrText>
      </w:r>
      <w:r w:rsidR="00716E74">
        <w:rPr>
          <w:noProof/>
        </w:rPr>
        <w:fldChar w:fldCharType="separate"/>
      </w:r>
      <w:r w:rsidR="009B5274">
        <w:rPr>
          <w:noProof/>
        </w:rPr>
        <w:t>13</w:t>
      </w:r>
      <w:r w:rsidR="00716E74">
        <w:rPr>
          <w:noProof/>
        </w:rPr>
        <w:fldChar w:fldCharType="end"/>
      </w:r>
      <w:bookmarkEnd w:id="21"/>
      <w:r>
        <w:t xml:space="preserve"> Nitratfølsomme indvindingsområder i Sydsjælland Kortlægningsområde</w:t>
      </w:r>
      <w:bookmarkEnd w:id="22"/>
      <w:r>
        <w:t xml:space="preserve"> </w:t>
      </w:r>
      <w:r>
        <w:fldChar w:fldCharType="begin"/>
      </w:r>
      <w:r>
        <w:instrText xml:space="preserve"> REF _Ref521933461 \n \h </w:instrText>
      </w:r>
      <w:r>
        <w:fldChar w:fldCharType="separate"/>
      </w:r>
      <w:r w:rsidR="009B5274">
        <w:t>/1/</w:t>
      </w:r>
      <w:r>
        <w:fldChar w:fldCharType="end"/>
      </w:r>
      <w:r>
        <w:t>.</w:t>
      </w:r>
      <w:r w:rsidRPr="007E611F">
        <w:t xml:space="preserve"> </w:t>
      </w:r>
      <w:r>
        <w:t>Afgrænsningspolygon viser området hvor nitratsårbarhed, nitratfølsomme indvindingsområde og indsatsområder er blevet vurderet, og OSD viser grænsen mellem områder med særlige drikkevandsinteresser (OSD) og områder med drikkevandsinteresser (OD) i Sydsjællands Kortlægningsområde (OD).</w:t>
      </w:r>
    </w:p>
    <w:p w14:paraId="7FACEFA5" w14:textId="77777777" w:rsidR="003F3D62" w:rsidRDefault="003F3D62" w:rsidP="003F3D62"/>
    <w:p w14:paraId="28729AA2" w14:textId="77777777" w:rsidR="003F3D62" w:rsidRDefault="003F3D62" w:rsidP="003F3D62">
      <w:r>
        <w:t>Indenfor de nitratfølsomme indvindingsområder afgrænses indsatsområder, hvor en særlig indsats er nødvendig for at opretholde en god grundvandskvalitet i forhold til nitrat. Afgrænsningen sker på baggrund af en konkret vurdering af arealanvendelsen, forureningstrusler og den naturlige beskyttelse af grundvandsressourcerne.</w:t>
      </w:r>
    </w:p>
    <w:p w14:paraId="4FA2FEE9" w14:textId="77777777" w:rsidR="003F3D62" w:rsidRDefault="003F3D62" w:rsidP="003F3D62"/>
    <w:p w14:paraId="3B1A041E" w14:textId="31B00823" w:rsidR="003F3D62" w:rsidRDefault="003F3D62" w:rsidP="003F3D62">
      <w:r>
        <w:t xml:space="preserve">I kortlægningsområdet udgøres en stor del af arealanvendelsen i det nitratfølsomme indvindingsområde af landbrugsarealer, hvorfra der er eller potentielt kan være en relativt høj nitratudvaskning. Som det fremgår af </w:t>
      </w:r>
      <w:r>
        <w:fldChar w:fldCharType="begin"/>
      </w:r>
      <w:r>
        <w:instrText xml:space="preserve"> REF _Ref521918880 \h </w:instrText>
      </w:r>
      <w:r>
        <w:fldChar w:fldCharType="separate"/>
      </w:r>
      <w:r w:rsidR="009B5274">
        <w:t xml:space="preserve">Figur </w:t>
      </w:r>
      <w:r w:rsidR="009B5274">
        <w:rPr>
          <w:noProof/>
        </w:rPr>
        <w:t>0</w:t>
      </w:r>
      <w:r w:rsidR="009B5274">
        <w:t>.</w:t>
      </w:r>
      <w:r w:rsidR="009B5274">
        <w:rPr>
          <w:noProof/>
        </w:rPr>
        <w:t>14</w:t>
      </w:r>
      <w:r>
        <w:fldChar w:fldCharType="end"/>
      </w:r>
      <w:r>
        <w:t xml:space="preserve"> afgrænses disse områder som indsatsområder, da det vurderes, at der er behov for en særlig beskyttelse med hensyn til nitrat. De udpegede indsatsområder i Sydsjællands kortlægningsområde er derfor sammenfaldende med de udpegede NFI områder. </w:t>
      </w:r>
    </w:p>
    <w:p w14:paraId="701CB3B5" w14:textId="77777777" w:rsidR="003F3D62" w:rsidRDefault="003F3D62" w:rsidP="003F3D62"/>
    <w:p w14:paraId="18272B88" w14:textId="77777777" w:rsidR="003F3D62" w:rsidRDefault="003F3D62" w:rsidP="003F3D62">
      <w:pPr>
        <w:keepNext/>
      </w:pPr>
      <w:r>
        <w:rPr>
          <w:noProof/>
          <w:lang w:eastAsia="da-DK"/>
        </w:rPr>
        <w:drawing>
          <wp:inline distT="0" distB="0" distL="0" distR="0" wp14:anchorId="3230F97A" wp14:editId="1BDF93DD">
            <wp:extent cx="5804633" cy="4886325"/>
            <wp:effectExtent l="19050" t="19050" r="2476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11842" cy="4892394"/>
                    </a:xfrm>
                    <a:prstGeom prst="rect">
                      <a:avLst/>
                    </a:prstGeom>
                    <a:ln w="3175">
                      <a:solidFill>
                        <a:schemeClr val="tx1"/>
                      </a:solidFill>
                    </a:ln>
                  </pic:spPr>
                </pic:pic>
              </a:graphicData>
            </a:graphic>
          </wp:inline>
        </w:drawing>
      </w:r>
    </w:p>
    <w:p w14:paraId="31BDAECA" w14:textId="70479038" w:rsidR="003F3D62" w:rsidRDefault="003F3D62" w:rsidP="003F3D62">
      <w:pPr>
        <w:pStyle w:val="Billedtekst"/>
        <w:rPr>
          <w:b w:val="0"/>
          <w:bCs w:val="0"/>
        </w:rPr>
      </w:pPr>
      <w:bookmarkStart w:id="23" w:name="_Ref521918880"/>
      <w:r>
        <w:t xml:space="preserve">Figur </w:t>
      </w:r>
      <w:r w:rsidR="00716E74">
        <w:rPr>
          <w:noProof/>
        </w:rPr>
        <w:fldChar w:fldCharType="begin"/>
      </w:r>
      <w:r w:rsidR="00716E74">
        <w:rPr>
          <w:noProof/>
        </w:rPr>
        <w:instrText xml:space="preserve"> STYLEREF 1 \s </w:instrText>
      </w:r>
      <w:r w:rsidR="00716E74">
        <w:rPr>
          <w:noProof/>
        </w:rPr>
        <w:fldChar w:fldCharType="separate"/>
      </w:r>
      <w:r w:rsidR="009B5274">
        <w:rPr>
          <w:noProof/>
        </w:rPr>
        <w:t>0</w:t>
      </w:r>
      <w:r w:rsidR="00716E74">
        <w:rPr>
          <w:noProof/>
        </w:rPr>
        <w:fldChar w:fldCharType="end"/>
      </w:r>
      <w:r>
        <w:t>.</w:t>
      </w:r>
      <w:r w:rsidR="00716E74">
        <w:rPr>
          <w:noProof/>
        </w:rPr>
        <w:fldChar w:fldCharType="begin"/>
      </w:r>
      <w:r w:rsidR="00716E74">
        <w:rPr>
          <w:noProof/>
        </w:rPr>
        <w:instrText xml:space="preserve"> SEQ Figur \* ARABIC \s 1 </w:instrText>
      </w:r>
      <w:r w:rsidR="00716E74">
        <w:rPr>
          <w:noProof/>
        </w:rPr>
        <w:fldChar w:fldCharType="separate"/>
      </w:r>
      <w:r w:rsidR="009B5274">
        <w:rPr>
          <w:noProof/>
        </w:rPr>
        <w:t>14</w:t>
      </w:r>
      <w:r w:rsidR="00716E74">
        <w:rPr>
          <w:noProof/>
        </w:rPr>
        <w:fldChar w:fldCharType="end"/>
      </w:r>
      <w:bookmarkEnd w:id="23"/>
      <w:r>
        <w:t xml:space="preserve"> Udpegede Indsatsområder i Sydsjælland Kortlægningsområde </w:t>
      </w:r>
      <w:r>
        <w:fldChar w:fldCharType="begin"/>
      </w:r>
      <w:r>
        <w:instrText xml:space="preserve"> REF _Ref521933461 \n \h </w:instrText>
      </w:r>
      <w:r>
        <w:fldChar w:fldCharType="separate"/>
      </w:r>
      <w:r w:rsidR="009B5274">
        <w:t>/1/</w:t>
      </w:r>
      <w:r>
        <w:fldChar w:fldCharType="end"/>
      </w:r>
      <w:r>
        <w:t>.</w:t>
      </w:r>
      <w:r w:rsidRPr="007E611F">
        <w:t xml:space="preserve"> </w:t>
      </w:r>
      <w:r>
        <w:t>Afgrænsningspolygon viser området hvor nitratsårbarhed, nitratfølsomme indvindingsområde og indsatsområder er blevet vurderet, og OSD viser grænsen mellem områder med særlige drikkevandsinteresser (OSD) og områder med drikkevandsinteresser (OD) i Sydsjællands Kortlægningsområde (OD).</w:t>
      </w:r>
      <w:r>
        <w:br w:type="page"/>
      </w:r>
    </w:p>
    <w:p w14:paraId="54E73F91" w14:textId="77777777" w:rsidR="003F3D62" w:rsidRDefault="003F3D62" w:rsidP="00FC507B">
      <w:pPr>
        <w:pStyle w:val="Overskrift2"/>
      </w:pPr>
      <w:r>
        <w:t>Referencer</w:t>
      </w:r>
    </w:p>
    <w:p w14:paraId="467E82C1" w14:textId="0B9A621A" w:rsidR="003F3D62" w:rsidRPr="00973C12" w:rsidRDefault="003F3D62" w:rsidP="003F3D62">
      <w:pPr>
        <w:pStyle w:val="Listeafsnit"/>
        <w:numPr>
          <w:ilvl w:val="0"/>
          <w:numId w:val="15"/>
        </w:numPr>
        <w:spacing w:before="100" w:beforeAutospacing="1" w:after="100" w:afterAutospacing="1" w:line="240" w:lineRule="auto"/>
        <w:ind w:left="851" w:hanging="491"/>
        <w:rPr>
          <w:rFonts w:asciiTheme="minorHAnsi" w:hAnsiTheme="minorHAnsi"/>
        </w:rPr>
      </w:pPr>
      <w:bookmarkStart w:id="24" w:name="_Ref521933461"/>
      <w:r w:rsidRPr="00B66EA3">
        <w:rPr>
          <w:rFonts w:asciiTheme="minorHAnsi" w:hAnsiTheme="minorHAnsi" w:cs="Verdana"/>
        </w:rPr>
        <w:t xml:space="preserve">Naturstyrelsen, 2015. Redegørelsesrapport for GKO Sydsjælland. </w:t>
      </w:r>
      <w:r w:rsidRPr="00B66EA3">
        <w:rPr>
          <w:rFonts w:asciiTheme="minorHAnsi" w:hAnsiTheme="minorHAnsi" w:cs="Verdana"/>
          <w:lang w:val="en-US"/>
        </w:rPr>
        <w:t>Rapport ID 91462.</w:t>
      </w:r>
      <w:bookmarkEnd w:id="24"/>
    </w:p>
    <w:p w14:paraId="11C9106D" w14:textId="77777777" w:rsidR="00973C12" w:rsidRPr="006D4E89" w:rsidRDefault="00973C12" w:rsidP="00973C12">
      <w:pPr>
        <w:pStyle w:val="Listeafsnit"/>
        <w:numPr>
          <w:ilvl w:val="0"/>
          <w:numId w:val="15"/>
        </w:numPr>
        <w:spacing w:before="100" w:beforeAutospacing="1" w:after="100" w:afterAutospacing="1" w:line="240" w:lineRule="auto"/>
        <w:ind w:left="851" w:hanging="491"/>
        <w:rPr>
          <w:rFonts w:asciiTheme="minorHAnsi" w:hAnsiTheme="minorHAnsi"/>
        </w:rPr>
      </w:pPr>
      <w:bookmarkStart w:id="25" w:name="_Ref526273296"/>
      <w:r>
        <w:rPr>
          <w:rFonts w:asciiTheme="minorHAnsi" w:hAnsiTheme="minorHAnsi" w:cs="Verdana"/>
        </w:rPr>
        <w:t>GEUS, 2009. Geo-Vejledning 6: kemisk grundvandskortlægning.</w:t>
      </w:r>
      <w:bookmarkEnd w:id="25"/>
      <w:r>
        <w:rPr>
          <w:rFonts w:asciiTheme="minorHAnsi" w:hAnsiTheme="minorHAnsi" w:cs="Verdana"/>
        </w:rPr>
        <w:t xml:space="preserve"> </w:t>
      </w:r>
    </w:p>
    <w:p w14:paraId="3CB23BB0" w14:textId="77777777" w:rsidR="00973C12" w:rsidRPr="00EB5B56" w:rsidRDefault="00973C12" w:rsidP="00973C12">
      <w:pPr>
        <w:pStyle w:val="Listeafsnit"/>
        <w:spacing w:before="100" w:beforeAutospacing="1" w:after="100" w:afterAutospacing="1" w:line="240" w:lineRule="auto"/>
        <w:ind w:left="851"/>
        <w:rPr>
          <w:rFonts w:asciiTheme="minorHAnsi" w:hAnsiTheme="minorHAnsi"/>
        </w:rPr>
      </w:pPr>
    </w:p>
    <w:p w14:paraId="03556B92" w14:textId="77777777" w:rsidR="005E6AE0" w:rsidRPr="005E6AE0" w:rsidRDefault="005E6AE0" w:rsidP="00A07431"/>
    <w:sectPr w:rsidR="005E6AE0" w:rsidRPr="005E6AE0" w:rsidSect="003C3644">
      <w:headerReference w:type="default" r:id="rId29"/>
      <w:footerReference w:type="default" r:id="rId30"/>
      <w:pgSz w:w="11907" w:h="16839" w:code="9"/>
      <w:pgMar w:top="1984" w:right="1190" w:bottom="1417" w:left="1757" w:header="947"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7C3042" w14:textId="77777777" w:rsidR="0050003F" w:rsidRDefault="0050003F" w:rsidP="009E4B94">
      <w:pPr>
        <w:spacing w:line="240" w:lineRule="auto"/>
      </w:pPr>
      <w:r>
        <w:separator/>
      </w:r>
    </w:p>
  </w:endnote>
  <w:endnote w:type="continuationSeparator" w:id="0">
    <w:p w14:paraId="08352AB3" w14:textId="77777777" w:rsidR="0050003F" w:rsidRDefault="0050003F" w:rsidP="009E4B9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6BEA48" w14:textId="77777777" w:rsidR="0078220F" w:rsidRDefault="0078220F" w:rsidP="00025683">
    <w:pPr>
      <w:pStyle w:val="Sidefod"/>
    </w:pPr>
    <w:r>
      <w:rPr>
        <w:noProof/>
        <w:lang w:eastAsia="da-DK"/>
      </w:rPr>
      <mc:AlternateContent>
        <mc:Choice Requires="wps">
          <w:drawing>
            <wp:anchor distT="0" distB="0" distL="114300" distR="114300" simplePos="0" relativeHeight="251657728" behindDoc="0" locked="0" layoutInCell="1" allowOverlap="1" wp14:anchorId="65D01DFF" wp14:editId="7C1BB977">
              <wp:simplePos x="0" y="0"/>
              <wp:positionH relativeFrom="margin">
                <wp:align>right</wp:align>
              </wp:positionH>
              <wp:positionV relativeFrom="page">
                <wp:align>bottom</wp:align>
              </wp:positionV>
              <wp:extent cx="1476000" cy="687600"/>
              <wp:effectExtent l="0" t="0" r="10160" b="0"/>
              <wp:wrapNone/>
              <wp:docPr id="9" name="Pageno"/>
              <wp:cNvGraphicFramePr/>
              <a:graphic xmlns:a="http://schemas.openxmlformats.org/drawingml/2006/main">
                <a:graphicData uri="http://schemas.microsoft.com/office/word/2010/wordprocessingShape">
                  <wps:wsp>
                    <wps:cNvSpPr txBox="1"/>
                    <wps:spPr>
                      <a:xfrm>
                        <a:off x="0" y="0"/>
                        <a:ext cx="1476000" cy="6876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6A3A9964" w14:textId="47A2F89F" w:rsidR="0078220F" w:rsidRDefault="0078220F" w:rsidP="008637B5">
                          <w:pPr>
                            <w:pStyle w:val="Sidefod"/>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65D01DFF" id="_x0000_t202" coordsize="21600,21600" o:spt="202" path="m,l,21600r21600,l21600,xe">
              <v:stroke joinstyle="miter"/>
              <v:path gradientshapeok="t" o:connecttype="rect"/>
            </v:shapetype>
            <v:shape id="Pageno" o:spid="_x0000_s1026" type="#_x0000_t202" style="position:absolute;margin-left:65pt;margin-top:0;width:116.2pt;height:54.15pt;z-index:251673600;visibility:visible;mso-wrap-style:square;mso-width-percent:0;mso-height-percent:0;mso-wrap-distance-left:9pt;mso-wrap-distance-top:0;mso-wrap-distance-right:9pt;mso-wrap-distance-bottom:0;mso-position-horizontal:right;mso-position-horizontal-relative:margin;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" filled="f" fillcolor="white [3201]" stroked="f" strokeweight=".5pt">
              <v:textbox inset="0,0,0,0">
                <w:txbxContent>
                  <w:p w14:paraId="6A3A9964" w14:textId="47A2F89F" w:rsidR="0078220F" w:rsidRDefault="0078220F" w:rsidP="008637B5">
                    <w:pPr>
                      <w:pStyle w:val="Footer"/>
                      <w:jc w:val="right"/>
                    </w:pPr>
                  </w:p>
                </w:txbxContent>
              </v:textbox>
              <w10:wrap anchorx="margin" anchory="page"/>
            </v:shape>
          </w:pict>
        </mc:Fallback>
      </mc:AlternateContent>
    </w:r>
    <w:r>
      <w:rPr>
        <w:noProof/>
        <w:lang w:eastAsia="da-DK"/>
      </w:rPr>
      <mc:AlternateContent>
        <mc:Choice Requires="wps">
          <w:drawing>
            <wp:anchor distT="0" distB="0" distL="114300" distR="114300" simplePos="0" relativeHeight="251656704" behindDoc="0" locked="1" layoutInCell="1" allowOverlap="1" wp14:anchorId="4EA717C5" wp14:editId="7B47BF0C">
              <wp:simplePos x="0" y="0"/>
              <wp:positionH relativeFrom="margin">
                <wp:posOffset>-360045</wp:posOffset>
              </wp:positionH>
              <wp:positionV relativeFrom="page">
                <wp:align>bottom</wp:align>
              </wp:positionV>
              <wp:extent cx="4392000" cy="536400"/>
              <wp:effectExtent l="0" t="0" r="8890" b="0"/>
              <wp:wrapSquare wrapText="bothSides"/>
              <wp:docPr id="13" name="FileName" hidden="1"/>
              <wp:cNvGraphicFramePr/>
              <a:graphic xmlns:a="http://schemas.openxmlformats.org/drawingml/2006/main">
                <a:graphicData uri="http://schemas.microsoft.com/office/word/2010/wordprocessingShape">
                  <wps:wsp>
                    <wps:cNvSpPr txBox="1"/>
                    <wps:spPr>
                      <a:xfrm>
                        <a:off x="0" y="0"/>
                        <a:ext cx="4392000" cy="5364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tbl>
                          <w:tblPr>
                            <w:tblStyle w:val="Tabel-Gitter"/>
                            <w:tblW w:w="6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04"/>
                          </w:tblGrid>
                          <w:tr w:rsidR="0078220F" w:rsidRPr="00E82579" w14:paraId="1056AAB1" w14:textId="77777777" w:rsidTr="00134F89">
                            <w:trPr>
                              <w:trHeight w:val="482"/>
                            </w:trPr>
                            <w:tc>
                              <w:tcPr>
                                <w:tcW w:w="6804" w:type="dxa"/>
                                <w:shd w:val="clear" w:color="auto" w:fill="auto"/>
                                <w:vAlign w:val="bottom"/>
                              </w:tcPr>
                              <w:p w14:paraId="6DDE9DBF" w14:textId="77777777" w:rsidR="0078220F" w:rsidRPr="0050003F" w:rsidRDefault="0078220F" w:rsidP="00414021">
                                <w:pPr>
                                  <w:pStyle w:val="Template-FilePath"/>
                                  <w:rPr>
                                    <w:lang w:val="en-US"/>
                                  </w:rPr>
                                </w:pPr>
                                <w:r>
                                  <w:fldChar w:fldCharType="begin"/>
                                </w:r>
                                <w:r w:rsidRPr="0050003F">
                                  <w:rPr>
                                    <w:lang w:val="en-US"/>
                                  </w:rPr>
                                  <w:instrText xml:space="preserve"> FILENAME  \p </w:instrText>
                                </w:r>
                                <w:r>
                                  <w:fldChar w:fldCharType="separate"/>
                                </w:r>
                                <w:r w:rsidR="009B5274">
                                  <w:rPr>
                                    <w:lang w:val="en-US"/>
                                  </w:rPr>
                                  <w:t>\\srv-fs-user_d.vordbkom.dk\Desktop$\jmsa\Desktop\Indsatsplan ver190219 Rambøll\Bilag1_Resume_GKO_Sydsjælland_190219.docx</w:t>
                                </w:r>
                                <w:r>
                                  <w:fldChar w:fldCharType="end"/>
                                </w:r>
                              </w:p>
                            </w:tc>
                          </w:tr>
                        </w:tbl>
                        <w:p w14:paraId="67DEF6FB" w14:textId="77777777" w:rsidR="0078220F" w:rsidRPr="0050003F" w:rsidRDefault="0078220F" w:rsidP="00025683">
                          <w:pPr>
                            <w:pStyle w:val="Sidefod"/>
                            <w:spacing w:line="14" w:lineRule="exact"/>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EA717C5" id="_x0000_t202" coordsize="21600,21600" o:spt="202" path="m,l,21600r21600,l21600,xe">
              <v:stroke joinstyle="miter"/>
              <v:path gradientshapeok="t" o:connecttype="rect"/>
            </v:shapetype>
            <v:shape id="FileName" o:spid="_x0000_s1027" type="#_x0000_t202" style="position:absolute;margin-left:-28.35pt;margin-top:0;width:345.85pt;height:42.25pt;z-index:251656704;visibility:hidden;mso-wrap-style:square;mso-width-percent:0;mso-height-percent:0;mso-wrap-distance-left:9pt;mso-wrap-distance-top:0;mso-wrap-distance-right:9pt;mso-wrap-distance-bottom:0;mso-position-horizontal:absolute;mso-position-horizontal-relative:margin;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" filled="f" fillcolor="white [3201]" stroked="f" strokeweight=".5pt">
              <v:textbox inset="0,0,0,0">
                <w:txbxContent>
                  <w:tbl>
                    <w:tblPr>
                      <w:tblStyle w:val="Tabel-Gitter"/>
                      <w:tblW w:w="6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04"/>
                    </w:tblGrid>
                    <w:tr w:rsidR="0078220F" w:rsidRPr="00E82579" w14:paraId="1056AAB1" w14:textId="77777777" w:rsidTr="00134F89">
                      <w:trPr>
                        <w:trHeight w:val="482"/>
                      </w:trPr>
                      <w:tc>
                        <w:tcPr>
                          <w:tcW w:w="6804" w:type="dxa"/>
                          <w:shd w:val="clear" w:color="auto" w:fill="auto"/>
                          <w:vAlign w:val="bottom"/>
                        </w:tcPr>
                        <w:p w14:paraId="6DDE9DBF" w14:textId="77777777" w:rsidR="0078220F" w:rsidRPr="0050003F" w:rsidRDefault="0078220F" w:rsidP="00414021">
                          <w:pPr>
                            <w:pStyle w:val="Template-FilePath"/>
                            <w:rPr>
                              <w:lang w:val="en-US"/>
                            </w:rPr>
                          </w:pPr>
                          <w:r>
                            <w:fldChar w:fldCharType="begin"/>
                          </w:r>
                          <w:r w:rsidRPr="0050003F">
                            <w:rPr>
                              <w:lang w:val="en-US"/>
                            </w:rPr>
                            <w:instrText xml:space="preserve"> FILENAME  \p </w:instrText>
                          </w:r>
                          <w:r>
                            <w:fldChar w:fldCharType="separate"/>
                          </w:r>
                          <w:r w:rsidR="009B5274">
                            <w:rPr>
                              <w:lang w:val="en-US"/>
                            </w:rPr>
                            <w:t>\\srv-fs-user_d.vordbkom.dk\Desktop$\jmsa\Desktop\Indsatsplan ver190219 Rambøll\Bilag1_Resume_GKO_Sydsjælland_190219.docx</w:t>
                          </w:r>
                          <w:r>
                            <w:fldChar w:fldCharType="end"/>
                          </w:r>
                        </w:p>
                      </w:tc>
                    </w:tr>
                  </w:tbl>
                  <w:p w14:paraId="67DEF6FB" w14:textId="77777777" w:rsidR="0078220F" w:rsidRPr="0050003F" w:rsidRDefault="0078220F" w:rsidP="00025683">
                    <w:pPr>
                      <w:pStyle w:val="Sidefod"/>
                      <w:spacing w:line="14" w:lineRule="exact"/>
                      <w:rPr>
                        <w:lang w:val="en-US"/>
                      </w:rPr>
                    </w:pPr>
                  </w:p>
                </w:txbxContent>
              </v:textbox>
              <w10:wrap type="square" anchorx="margin" anchory="page"/>
              <w10:anchorlock/>
            </v:shape>
          </w:pict>
        </mc:Fallback>
      </mc:AlternateContent>
    </w:r>
  </w:p>
  <w:tbl>
    <w:tblPr>
      <w:tblStyle w:val="Tabel-Gitter"/>
      <w:tblW w:w="6824"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24"/>
    </w:tblGrid>
    <w:tr w:rsidR="0078220F" w14:paraId="10EB76AB" w14:textId="77777777" w:rsidTr="00762EA2">
      <w:trPr>
        <w:trHeight w:val="284"/>
        <w:hidden/>
      </w:trPr>
      <w:tc>
        <w:tcPr>
          <w:tcW w:w="6824" w:type="dxa"/>
          <w:shd w:val="clear" w:color="auto" w:fill="auto"/>
          <w:vAlign w:val="bottom"/>
        </w:tcPr>
        <w:p w14:paraId="6F0794FC" w14:textId="6543101A" w:rsidR="0078220F" w:rsidRPr="00762EA2" w:rsidRDefault="003E5319" w:rsidP="00762EA2">
          <w:pPr>
            <w:pStyle w:val="Template-DocId"/>
          </w:pPr>
          <w:sdt>
            <w:sdtPr>
              <w:rPr>
                <w:vanish/>
              </w:rPr>
              <w:tag w:val="{&quot;SkabelonDesign&quot;:{&quot;type&quot;:&quot;Group&quot;,&quot;visibility&quot;:{&quot;action&quot;:&quot;Show&quot;,&quot;binding&quot;:&quot;Module.Version&quot;,&quot;operator&quot;:&quot;Contains&quot;,&quot;compareValues&quot;:[&quot;&quot;]}}}"/>
              <w:id w:val="-2009043704"/>
              <w:placeholder>
                <w:docPart w:val="91D9B2BD48F341C4BCC743F0307BFFC7"/>
              </w:placeholder>
            </w:sdtPr>
            <w:sdtEndPr/>
            <w:sdtContent>
              <w:sdt>
                <w:sdtPr>
                  <w:rPr>
                    <w:vanish/>
                  </w:rPr>
                  <w:alias w:val="Version Label"/>
                  <w:tag w:val="{&quot;templafy&quot;:{&quot;type&quot;:&quot;text&quot;,&quot;binding&quot;:&quot;Translations.Version&quot;}}"/>
                  <w:id w:val="403651777"/>
                  <w:placeholder>
                    <w:docPart w:val="A1ADA674A2604280823860E1F8EA7DB5"/>
                  </w:placeholder>
                  <w:showingPlcHdr/>
                </w:sdtPr>
                <w:sdtEndPr/>
                <w:sdtContent>
                  <w:r w:rsidR="0078220F" w:rsidRPr="00716E74">
                    <w:rPr>
                      <w:vanish/>
                    </w:rPr>
                    <w:t>Version</w:t>
                  </w:r>
                </w:sdtContent>
              </w:sdt>
              <w:r w:rsidR="0078220F" w:rsidRPr="00716E74">
                <w:rPr>
                  <w:vanish/>
                </w:rPr>
                <w:t xml:space="preserve"> </w:t>
              </w:r>
              <w:sdt>
                <w:sdtPr>
                  <w:rPr>
                    <w:vanish/>
                  </w:rPr>
                  <w:alias w:val="Version"/>
                  <w:tag w:val="{&quot;SkabelonDesign&quot;:{&quot;type&quot;:&quot;Text&quot;,&quot;binding&quot;:&quot;Module.Version&quot;,&quot;ignoreBlank&quot;:true}}"/>
                  <w:id w:val="376134992"/>
                  <w:placeholder>
                    <w:docPart w:val="A9E84BF66EA6414E9C35003A7658B3EC"/>
                  </w:placeholder>
                </w:sdtPr>
                <w:sdtEndPr/>
                <w:sdtContent>
                  <w:r w:rsidR="0078220F" w:rsidRPr="00716E74">
                    <w:rPr>
                      <w:vanish/>
                    </w:rPr>
                    <w:t xml:space="preserve">  </w:t>
                  </w:r>
                </w:sdtContent>
              </w:sdt>
            </w:sdtContent>
          </w:sdt>
        </w:p>
      </w:tc>
    </w:tr>
  </w:tbl>
  <w:p w14:paraId="34343FFC" w14:textId="77777777" w:rsidR="0078220F" w:rsidRDefault="0078220F">
    <w:pPr>
      <w:pStyle w:val="Sidefo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3CB435" w14:textId="77777777" w:rsidR="0050003F" w:rsidRDefault="0050003F" w:rsidP="009E4B94">
      <w:pPr>
        <w:spacing w:line="240" w:lineRule="auto"/>
      </w:pPr>
    </w:p>
  </w:footnote>
  <w:footnote w:type="continuationSeparator" w:id="0">
    <w:p w14:paraId="35D3E96C" w14:textId="77777777" w:rsidR="0050003F" w:rsidRDefault="0050003F" w:rsidP="009E4B94">
      <w:pPr>
        <w:spacing w:line="240" w:lineRule="auto"/>
      </w:pPr>
    </w:p>
  </w:footnote>
  <w:footnote w:type="continuationNotice" w:id="1">
    <w:p w14:paraId="51B1FC90" w14:textId="77777777" w:rsidR="0050003F" w:rsidRDefault="0050003F">
      <w:pPr>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5228684"/>
      <w:docPartObj>
        <w:docPartGallery w:val="Page Numbers (Top of Page)"/>
        <w:docPartUnique/>
      </w:docPartObj>
    </w:sdtPr>
    <w:sdtEndPr/>
    <w:sdtContent>
      <w:p w14:paraId="23A07997" w14:textId="77777777" w:rsidR="00EB07F1" w:rsidRDefault="00261F36">
        <w:pPr>
          <w:pStyle w:val="Sidehoved"/>
          <w:jc w:val="right"/>
        </w:pPr>
        <w:r>
          <w:rPr>
            <w:sz w:val="44"/>
            <w:szCs w:val="26"/>
            <w:lang w:eastAsia="da-DK"/>
          </w:rPr>
          <w:drawing>
            <wp:anchor distT="0" distB="0" distL="114300" distR="114300" simplePos="0" relativeHeight="251659776" behindDoc="1" locked="0" layoutInCell="1" allowOverlap="1" wp14:anchorId="54BAF3AC" wp14:editId="63C84E50">
              <wp:simplePos x="0" y="0"/>
              <wp:positionH relativeFrom="page">
                <wp:align>center</wp:align>
              </wp:positionH>
              <wp:positionV relativeFrom="page">
                <wp:posOffset>375285</wp:posOffset>
              </wp:positionV>
              <wp:extent cx="2087880" cy="622300"/>
              <wp:effectExtent l="0" t="0" r="7620" b="6350"/>
              <wp:wrapNone/>
              <wp:docPr id="1" name="Billede 1" descr="Logo"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87880" cy="622300"/>
                      </a:xfrm>
                      <a:prstGeom prst="rect">
                        <a:avLst/>
                      </a:prstGeom>
                    </pic:spPr>
                  </pic:pic>
                </a:graphicData>
              </a:graphic>
            </wp:anchor>
          </w:drawing>
        </w:r>
        <w:r w:rsidR="00E82579">
          <w:fldChar w:fldCharType="begin"/>
        </w:r>
        <w:r w:rsidR="00E82579">
          <w:instrText>PAGE   \* MERGEFORMAT</w:instrText>
        </w:r>
        <w:r w:rsidR="00E82579">
          <w:fldChar w:fldCharType="separate"/>
        </w:r>
        <w:r w:rsidR="003E5319">
          <w:t>20</w:t>
        </w:r>
        <w:r w:rsidR="00E82579">
          <w:fldChar w:fldCharType="end"/>
        </w:r>
      </w:p>
      <w:p w14:paraId="442F8D1E" w14:textId="5E65529F" w:rsidR="00E82579" w:rsidRDefault="003E5319">
        <w:pPr>
          <w:pStyle w:val="Sidehoved"/>
          <w:jc w:val="right"/>
        </w:pPr>
      </w:p>
    </w:sdtContent>
  </w:sdt>
  <w:p w14:paraId="66B755FA" w14:textId="4251FF42" w:rsidR="003F3D62" w:rsidRDefault="003E5319">
    <w:pPr>
      <w:pStyle w:val="Sidehoved"/>
    </w:pPr>
    <w:r>
      <w:t>I</w:t>
    </w:r>
    <w:r w:rsidR="00EB07F1">
      <w:t>ndsatsplan for grundvandsbeskyttelse</w:t>
    </w:r>
  </w:p>
  <w:p w14:paraId="749191B7" w14:textId="25CEA4FB" w:rsidR="00EB07F1" w:rsidRDefault="00EB07F1">
    <w:pPr>
      <w:pStyle w:val="Sidehoved"/>
    </w:pPr>
    <w:r>
      <w:t>Sydsjælland og Vordingborg</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37C4C284"/>
    <w:lvl w:ilvl="0">
      <w:start w:val="1"/>
      <w:numFmt w:val="decimal"/>
      <w:pStyle w:val="Opstilling-talellerbogst5"/>
      <w:lvlText w:val="%1."/>
      <w:lvlJc w:val="left"/>
      <w:pPr>
        <w:tabs>
          <w:tab w:val="num" w:pos="1492"/>
        </w:tabs>
        <w:ind w:left="1492" w:hanging="360"/>
      </w:pPr>
    </w:lvl>
  </w:abstractNum>
  <w:abstractNum w:abstractNumId="1" w15:restartNumberingAfterBreak="0">
    <w:nsid w:val="FFFFFF7D"/>
    <w:multiLevelType w:val="singleLevel"/>
    <w:tmpl w:val="7898DEA0"/>
    <w:lvl w:ilvl="0">
      <w:start w:val="1"/>
      <w:numFmt w:val="decimal"/>
      <w:pStyle w:val="Opstilling-talellerbogst4"/>
      <w:lvlText w:val="%1."/>
      <w:lvlJc w:val="left"/>
      <w:pPr>
        <w:tabs>
          <w:tab w:val="num" w:pos="1209"/>
        </w:tabs>
        <w:ind w:left="1209" w:hanging="360"/>
      </w:pPr>
    </w:lvl>
  </w:abstractNum>
  <w:abstractNum w:abstractNumId="2" w15:restartNumberingAfterBreak="0">
    <w:nsid w:val="FFFFFF7E"/>
    <w:multiLevelType w:val="singleLevel"/>
    <w:tmpl w:val="8C728720"/>
    <w:lvl w:ilvl="0">
      <w:start w:val="1"/>
      <w:numFmt w:val="decimal"/>
      <w:pStyle w:val="Opstilling-talellerbogst3"/>
      <w:lvlText w:val="%1."/>
      <w:lvlJc w:val="left"/>
      <w:pPr>
        <w:tabs>
          <w:tab w:val="num" w:pos="926"/>
        </w:tabs>
        <w:ind w:left="926" w:hanging="360"/>
      </w:pPr>
    </w:lvl>
  </w:abstractNum>
  <w:abstractNum w:abstractNumId="3" w15:restartNumberingAfterBreak="0">
    <w:nsid w:val="FFFFFF7F"/>
    <w:multiLevelType w:val="singleLevel"/>
    <w:tmpl w:val="48CC4306"/>
    <w:lvl w:ilvl="0">
      <w:start w:val="1"/>
      <w:numFmt w:val="decimal"/>
      <w:pStyle w:val="Opstilling-talellerbogst2"/>
      <w:lvlText w:val="%1."/>
      <w:lvlJc w:val="left"/>
      <w:pPr>
        <w:tabs>
          <w:tab w:val="num" w:pos="643"/>
        </w:tabs>
        <w:ind w:left="643" w:hanging="360"/>
      </w:pPr>
    </w:lvl>
  </w:abstractNum>
  <w:abstractNum w:abstractNumId="4" w15:restartNumberingAfterBreak="0">
    <w:nsid w:val="FFFFFF80"/>
    <w:multiLevelType w:val="singleLevel"/>
    <w:tmpl w:val="CC2C35BE"/>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AAA5C42"/>
    <w:lvl w:ilvl="0">
      <w:start w:val="1"/>
      <w:numFmt w:val="bullet"/>
      <w:pStyle w:val="Opstilling-punktteg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1CA4D68"/>
    <w:lvl w:ilvl="0">
      <w:start w:val="1"/>
      <w:numFmt w:val="bullet"/>
      <w:pStyle w:val="Opstilling-punktteg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C30E928"/>
    <w:lvl w:ilvl="0">
      <w:start w:val="1"/>
      <w:numFmt w:val="bullet"/>
      <w:pStyle w:val="Opstilling-punktteg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D2024C"/>
    <w:lvl w:ilvl="0">
      <w:start w:val="1"/>
      <w:numFmt w:val="decimal"/>
      <w:lvlText w:val="%1."/>
      <w:lvlJc w:val="left"/>
      <w:pPr>
        <w:tabs>
          <w:tab w:val="num" w:pos="360"/>
        </w:tabs>
        <w:ind w:left="360" w:hanging="360"/>
      </w:pPr>
    </w:lvl>
  </w:abstractNum>
  <w:abstractNum w:abstractNumId="9" w15:restartNumberingAfterBreak="0">
    <w:nsid w:val="13F41C92"/>
    <w:multiLevelType w:val="multilevel"/>
    <w:tmpl w:val="B380D21A"/>
    <w:lvl w:ilvl="0">
      <w:start w:val="1"/>
      <w:numFmt w:val="decimal"/>
      <w:pStyle w:val="Overskrift1"/>
      <w:lvlText w:val="%1."/>
      <w:lvlJc w:val="right"/>
      <w:pPr>
        <w:ind w:left="0" w:hanging="284"/>
      </w:pPr>
      <w:rPr>
        <w:rFonts w:hint="default"/>
      </w:rPr>
    </w:lvl>
    <w:lvl w:ilvl="1">
      <w:start w:val="1"/>
      <w:numFmt w:val="decimal"/>
      <w:pStyle w:val="Overskrift2"/>
      <w:lvlText w:val="%1.%2"/>
      <w:lvlJc w:val="left"/>
      <w:pPr>
        <w:tabs>
          <w:tab w:val="num" w:pos="567"/>
        </w:tabs>
        <w:ind w:left="567" w:hanging="567"/>
      </w:pPr>
      <w:rPr>
        <w:rFonts w:hint="default"/>
      </w:rPr>
    </w:lvl>
    <w:lvl w:ilvl="2">
      <w:start w:val="1"/>
      <w:numFmt w:val="decimal"/>
      <w:pStyle w:val="Overskrift3"/>
      <w:lvlText w:val="%1.%2.%3"/>
      <w:lvlJc w:val="left"/>
      <w:pPr>
        <w:ind w:left="794" w:hanging="794"/>
      </w:pPr>
      <w:rPr>
        <w:rFonts w:hint="default"/>
      </w:rPr>
    </w:lvl>
    <w:lvl w:ilvl="3">
      <w:start w:val="1"/>
      <w:numFmt w:val="decimal"/>
      <w:pStyle w:val="Overskrift4"/>
      <w:lvlText w:val="%1.%2.%3.%4"/>
      <w:lvlJc w:val="left"/>
      <w:pPr>
        <w:ind w:left="964" w:hanging="964"/>
      </w:pPr>
      <w:rPr>
        <w:rFonts w:hint="default"/>
      </w:rPr>
    </w:lvl>
    <w:lvl w:ilvl="4">
      <w:start w:val="1"/>
      <w:numFmt w:val="none"/>
      <w:pStyle w:val="Overskrift5"/>
      <w:lvlText w:val=""/>
      <w:lvlJc w:val="left"/>
      <w:pPr>
        <w:ind w:left="0" w:firstLine="0"/>
      </w:pPr>
      <w:rPr>
        <w:rFonts w:hint="default"/>
      </w:rPr>
    </w:lvl>
    <w:lvl w:ilvl="5">
      <w:start w:val="1"/>
      <w:numFmt w:val="none"/>
      <w:pStyle w:val="Overskrift6"/>
      <w:lvlText w:val=""/>
      <w:lvlJc w:val="left"/>
      <w:pPr>
        <w:ind w:left="0" w:firstLine="0"/>
      </w:pPr>
      <w:rPr>
        <w:rFonts w:hint="default"/>
      </w:rPr>
    </w:lvl>
    <w:lvl w:ilvl="6">
      <w:start w:val="1"/>
      <w:numFmt w:val="none"/>
      <w:pStyle w:val="Overskrift7"/>
      <w:lvlText w:val=""/>
      <w:lvlJc w:val="left"/>
      <w:pPr>
        <w:ind w:left="0" w:firstLine="0"/>
      </w:pPr>
      <w:rPr>
        <w:rFonts w:hint="default"/>
      </w:rPr>
    </w:lvl>
    <w:lvl w:ilvl="7">
      <w:start w:val="1"/>
      <w:numFmt w:val="none"/>
      <w:pStyle w:val="Overskrift8"/>
      <w:lvlText w:val=""/>
      <w:lvlJc w:val="left"/>
      <w:pPr>
        <w:ind w:left="0" w:firstLine="0"/>
      </w:pPr>
      <w:rPr>
        <w:rFonts w:hint="default"/>
      </w:rPr>
    </w:lvl>
    <w:lvl w:ilvl="8">
      <w:start w:val="1"/>
      <w:numFmt w:val="none"/>
      <w:pStyle w:val="Overskrift9"/>
      <w:lvlText w:val=""/>
      <w:lvlJc w:val="left"/>
      <w:pPr>
        <w:ind w:left="0" w:firstLine="0"/>
      </w:pPr>
      <w:rPr>
        <w:rFonts w:hint="default"/>
      </w:rPr>
    </w:lvl>
  </w:abstractNum>
  <w:abstractNum w:abstractNumId="10" w15:restartNumberingAfterBreak="0">
    <w:nsid w:val="1B9023F7"/>
    <w:multiLevelType w:val="hybridMultilevel"/>
    <w:tmpl w:val="F5D0B9DA"/>
    <w:lvl w:ilvl="0" w:tplc="55262EA8">
      <w:start w:val="1"/>
      <w:numFmt w:val="decimal"/>
      <w:lvlText w:val="/%1/"/>
      <w:lvlJc w:val="left"/>
      <w:pPr>
        <w:ind w:left="928" w:hanging="360"/>
      </w:pPr>
      <w:rPr>
        <w:rFonts w:hint="default"/>
      </w:rPr>
    </w:lvl>
    <w:lvl w:ilvl="1" w:tplc="04060019" w:tentative="1">
      <w:start w:val="1"/>
      <w:numFmt w:val="lowerLetter"/>
      <w:lvlText w:val="%2."/>
      <w:lvlJc w:val="left"/>
      <w:pPr>
        <w:ind w:left="1648" w:hanging="360"/>
      </w:pPr>
    </w:lvl>
    <w:lvl w:ilvl="2" w:tplc="0406001B" w:tentative="1">
      <w:start w:val="1"/>
      <w:numFmt w:val="lowerRoman"/>
      <w:lvlText w:val="%3."/>
      <w:lvlJc w:val="right"/>
      <w:pPr>
        <w:ind w:left="2368" w:hanging="180"/>
      </w:pPr>
    </w:lvl>
    <w:lvl w:ilvl="3" w:tplc="0406000F" w:tentative="1">
      <w:start w:val="1"/>
      <w:numFmt w:val="decimal"/>
      <w:lvlText w:val="%4."/>
      <w:lvlJc w:val="left"/>
      <w:pPr>
        <w:ind w:left="3088" w:hanging="360"/>
      </w:pPr>
    </w:lvl>
    <w:lvl w:ilvl="4" w:tplc="04060019" w:tentative="1">
      <w:start w:val="1"/>
      <w:numFmt w:val="lowerLetter"/>
      <w:lvlText w:val="%5."/>
      <w:lvlJc w:val="left"/>
      <w:pPr>
        <w:ind w:left="3808" w:hanging="360"/>
      </w:pPr>
    </w:lvl>
    <w:lvl w:ilvl="5" w:tplc="0406001B" w:tentative="1">
      <w:start w:val="1"/>
      <w:numFmt w:val="lowerRoman"/>
      <w:lvlText w:val="%6."/>
      <w:lvlJc w:val="right"/>
      <w:pPr>
        <w:ind w:left="4528" w:hanging="180"/>
      </w:pPr>
    </w:lvl>
    <w:lvl w:ilvl="6" w:tplc="0406000F" w:tentative="1">
      <w:start w:val="1"/>
      <w:numFmt w:val="decimal"/>
      <w:lvlText w:val="%7."/>
      <w:lvlJc w:val="left"/>
      <w:pPr>
        <w:ind w:left="5248" w:hanging="360"/>
      </w:pPr>
    </w:lvl>
    <w:lvl w:ilvl="7" w:tplc="04060019" w:tentative="1">
      <w:start w:val="1"/>
      <w:numFmt w:val="lowerLetter"/>
      <w:lvlText w:val="%8."/>
      <w:lvlJc w:val="left"/>
      <w:pPr>
        <w:ind w:left="5968" w:hanging="360"/>
      </w:pPr>
    </w:lvl>
    <w:lvl w:ilvl="8" w:tplc="0406001B" w:tentative="1">
      <w:start w:val="1"/>
      <w:numFmt w:val="lowerRoman"/>
      <w:lvlText w:val="%9."/>
      <w:lvlJc w:val="right"/>
      <w:pPr>
        <w:ind w:left="6688" w:hanging="180"/>
      </w:pPr>
    </w:lvl>
  </w:abstractNum>
  <w:abstractNum w:abstractNumId="11" w15:restartNumberingAfterBreak="0">
    <w:nsid w:val="65390C94"/>
    <w:multiLevelType w:val="hybridMultilevel"/>
    <w:tmpl w:val="4AA4E10A"/>
    <w:lvl w:ilvl="0" w:tplc="EC7E2AFE">
      <w:start w:val="1"/>
      <w:numFmt w:val="decimal"/>
      <w:pStyle w:val="Supplementtitle"/>
      <w:suff w:val="nothing"/>
      <w:lvlText w:val="%1."/>
      <w:lvlJc w:val="left"/>
      <w:rPr>
        <w:rFonts w:cs="Times New Roman" w:hint="default"/>
        <w:vanish/>
      </w:rPr>
    </w:lvl>
    <w:lvl w:ilvl="1" w:tplc="CB6CACF8" w:tentative="1">
      <w:start w:val="1"/>
      <w:numFmt w:val="lowerLetter"/>
      <w:lvlText w:val="%2."/>
      <w:lvlJc w:val="left"/>
      <w:pPr>
        <w:ind w:left="1440" w:hanging="360"/>
      </w:pPr>
      <w:rPr>
        <w:rFonts w:cs="Times New Roman"/>
      </w:rPr>
    </w:lvl>
    <w:lvl w:ilvl="2" w:tplc="195E9562" w:tentative="1">
      <w:start w:val="1"/>
      <w:numFmt w:val="lowerRoman"/>
      <w:lvlText w:val="%3."/>
      <w:lvlJc w:val="right"/>
      <w:pPr>
        <w:ind w:left="2160" w:hanging="180"/>
      </w:pPr>
      <w:rPr>
        <w:rFonts w:cs="Times New Roman"/>
      </w:rPr>
    </w:lvl>
    <w:lvl w:ilvl="3" w:tplc="71DA28A8" w:tentative="1">
      <w:start w:val="1"/>
      <w:numFmt w:val="decimal"/>
      <w:lvlText w:val="%4."/>
      <w:lvlJc w:val="left"/>
      <w:pPr>
        <w:ind w:left="2880" w:hanging="360"/>
      </w:pPr>
      <w:rPr>
        <w:rFonts w:cs="Times New Roman"/>
      </w:rPr>
    </w:lvl>
    <w:lvl w:ilvl="4" w:tplc="135AB854" w:tentative="1">
      <w:start w:val="1"/>
      <w:numFmt w:val="lowerLetter"/>
      <w:lvlText w:val="%5."/>
      <w:lvlJc w:val="left"/>
      <w:pPr>
        <w:ind w:left="3600" w:hanging="360"/>
      </w:pPr>
      <w:rPr>
        <w:rFonts w:cs="Times New Roman"/>
      </w:rPr>
    </w:lvl>
    <w:lvl w:ilvl="5" w:tplc="17DA5F44" w:tentative="1">
      <w:start w:val="1"/>
      <w:numFmt w:val="lowerRoman"/>
      <w:lvlText w:val="%6."/>
      <w:lvlJc w:val="right"/>
      <w:pPr>
        <w:ind w:left="4320" w:hanging="180"/>
      </w:pPr>
      <w:rPr>
        <w:rFonts w:cs="Times New Roman"/>
      </w:rPr>
    </w:lvl>
    <w:lvl w:ilvl="6" w:tplc="41AA6FDE" w:tentative="1">
      <w:start w:val="1"/>
      <w:numFmt w:val="decimal"/>
      <w:lvlText w:val="%7."/>
      <w:lvlJc w:val="left"/>
      <w:pPr>
        <w:ind w:left="5040" w:hanging="360"/>
      </w:pPr>
      <w:rPr>
        <w:rFonts w:cs="Times New Roman"/>
      </w:rPr>
    </w:lvl>
    <w:lvl w:ilvl="7" w:tplc="09BE03B8" w:tentative="1">
      <w:start w:val="1"/>
      <w:numFmt w:val="lowerLetter"/>
      <w:lvlText w:val="%8."/>
      <w:lvlJc w:val="left"/>
      <w:pPr>
        <w:ind w:left="5760" w:hanging="360"/>
      </w:pPr>
      <w:rPr>
        <w:rFonts w:cs="Times New Roman"/>
      </w:rPr>
    </w:lvl>
    <w:lvl w:ilvl="8" w:tplc="0D84D3E6" w:tentative="1">
      <w:start w:val="1"/>
      <w:numFmt w:val="lowerRoman"/>
      <w:lvlText w:val="%9."/>
      <w:lvlJc w:val="right"/>
      <w:pPr>
        <w:ind w:left="6480" w:hanging="180"/>
      </w:pPr>
      <w:rPr>
        <w:rFonts w:cs="Times New Roman"/>
      </w:rPr>
    </w:lvl>
  </w:abstractNum>
  <w:abstractNum w:abstractNumId="12" w15:restartNumberingAfterBreak="0">
    <w:nsid w:val="7E20588C"/>
    <w:multiLevelType w:val="multilevel"/>
    <w:tmpl w:val="6FB043B0"/>
    <w:lvl w:ilvl="0">
      <w:start w:val="1"/>
      <w:numFmt w:val="decimal"/>
      <w:pStyle w:val="Opstilling-talellerbogst"/>
      <w:lvlText w:val="%1."/>
      <w:lvlJc w:val="left"/>
      <w:pPr>
        <w:ind w:left="340" w:hanging="340"/>
      </w:pPr>
      <w:rPr>
        <w:rFonts w:hint="default"/>
      </w:rPr>
    </w:lvl>
    <w:lvl w:ilvl="1">
      <w:start w:val="1"/>
      <w:numFmt w:val="decimal"/>
      <w:lvlText w:val="%1.%2."/>
      <w:lvlJc w:val="left"/>
      <w:pPr>
        <w:ind w:left="964" w:hanging="624"/>
      </w:pPr>
      <w:rPr>
        <w:rFonts w:hint="default"/>
      </w:rPr>
    </w:lvl>
    <w:lvl w:ilvl="2">
      <w:start w:val="1"/>
      <w:numFmt w:val="decimal"/>
      <w:lvlText w:val="%1.%2.%3."/>
      <w:lvlJc w:val="left"/>
      <w:pPr>
        <w:ind w:left="1758" w:hanging="794"/>
      </w:pPr>
      <w:rPr>
        <w:rFonts w:hint="default"/>
      </w:rPr>
    </w:lvl>
    <w:lvl w:ilvl="3">
      <w:start w:val="1"/>
      <w:numFmt w:val="decimal"/>
      <w:lvlText w:val="%1.%2.%3.%4."/>
      <w:lvlJc w:val="left"/>
      <w:pPr>
        <w:tabs>
          <w:tab w:val="num" w:pos="4536"/>
        </w:tabs>
        <w:ind w:left="2722" w:hanging="964"/>
      </w:pPr>
      <w:rPr>
        <w:rFonts w:hint="default"/>
      </w:rPr>
    </w:lvl>
    <w:lvl w:ilvl="4">
      <w:start w:val="1"/>
      <w:numFmt w:val="decimal"/>
      <w:lvlText w:val="%1.%2.%3.%4.%5."/>
      <w:lvlJc w:val="left"/>
      <w:pPr>
        <w:ind w:left="2892" w:hanging="1134"/>
      </w:pPr>
      <w:rPr>
        <w:rFonts w:hint="default"/>
      </w:rPr>
    </w:lvl>
    <w:lvl w:ilvl="5">
      <w:start w:val="1"/>
      <w:numFmt w:val="decimal"/>
      <w:lvlText w:val="%1.%2.%3.%4.%5.%6."/>
      <w:lvlJc w:val="left"/>
      <w:pPr>
        <w:tabs>
          <w:tab w:val="num" w:pos="17577"/>
        </w:tabs>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13" w15:restartNumberingAfterBreak="0">
    <w:nsid w:val="7FB354B8"/>
    <w:multiLevelType w:val="multilevel"/>
    <w:tmpl w:val="372283E4"/>
    <w:lvl w:ilvl="0">
      <w:start w:val="1"/>
      <w:numFmt w:val="bullet"/>
      <w:pStyle w:val="Opstilling-punkttegn"/>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color w:val="auto"/>
      </w:rPr>
    </w:lvl>
  </w:abstractNum>
  <w:num w:numId="1">
    <w:abstractNumId w:val="13"/>
  </w:num>
  <w:num w:numId="2">
    <w:abstractNumId w:val="7"/>
  </w:num>
  <w:num w:numId="3">
    <w:abstractNumId w:val="6"/>
  </w:num>
  <w:num w:numId="4">
    <w:abstractNumId w:val="5"/>
  </w:num>
  <w:num w:numId="5">
    <w:abstractNumId w:val="4"/>
  </w:num>
  <w:num w:numId="6">
    <w:abstractNumId w:val="12"/>
  </w:num>
  <w:num w:numId="7">
    <w:abstractNumId w:val="3"/>
  </w:num>
  <w:num w:numId="8">
    <w:abstractNumId w:val="2"/>
  </w:num>
  <w:num w:numId="9">
    <w:abstractNumId w:val="1"/>
  </w:num>
  <w:num w:numId="10">
    <w:abstractNumId w:val="0"/>
  </w:num>
  <w:num w:numId="11">
    <w:abstractNumId w:val="8"/>
  </w:num>
  <w:num w:numId="12">
    <w:abstractNumId w:val="12"/>
    <w:lvlOverride w:ilvl="0">
      <w:lvl w:ilvl="0">
        <w:start w:val="1"/>
        <w:numFmt w:val="decimal"/>
        <w:pStyle w:val="Opstilling-talellerbogst"/>
        <w:lvlText w:val="%1."/>
        <w:lvlJc w:val="left"/>
        <w:pPr>
          <w:ind w:left="340" w:hanging="340"/>
        </w:pPr>
        <w:rPr>
          <w:rFonts w:hint="default"/>
        </w:rPr>
      </w:lvl>
    </w:lvlOverride>
    <w:lvlOverride w:ilvl="1">
      <w:lvl w:ilvl="1">
        <w:start w:val="1"/>
        <w:numFmt w:val="decimal"/>
        <w:lvlText w:val="%1.%2."/>
        <w:lvlJc w:val="left"/>
        <w:pPr>
          <w:ind w:left="964" w:hanging="624"/>
        </w:pPr>
        <w:rPr>
          <w:rFonts w:hint="default"/>
        </w:rPr>
      </w:lvl>
    </w:lvlOverride>
    <w:lvlOverride w:ilvl="2">
      <w:lvl w:ilvl="2">
        <w:start w:val="1"/>
        <w:numFmt w:val="decimal"/>
        <w:lvlText w:val="%1.%2.%3."/>
        <w:lvlJc w:val="left"/>
        <w:pPr>
          <w:ind w:left="1588" w:hanging="624"/>
        </w:pPr>
        <w:rPr>
          <w:rFonts w:hint="default"/>
        </w:rPr>
      </w:lvl>
    </w:lvlOverride>
    <w:lvlOverride w:ilvl="3">
      <w:lvl w:ilvl="3">
        <w:start w:val="1"/>
        <w:numFmt w:val="decimal"/>
        <w:lvlText w:val="%1.%2.%3.%4."/>
        <w:lvlJc w:val="left"/>
        <w:pPr>
          <w:ind w:left="2381" w:hanging="793"/>
        </w:pPr>
        <w:rPr>
          <w:rFonts w:hint="default"/>
        </w:rPr>
      </w:lvl>
    </w:lvlOverride>
    <w:lvlOverride w:ilvl="4">
      <w:lvl w:ilvl="4">
        <w:start w:val="1"/>
        <w:numFmt w:val="decimal"/>
        <w:lvlText w:val="%1.%2.%3.%4.%5."/>
        <w:lvlJc w:val="left"/>
        <w:pPr>
          <w:ind w:left="2552" w:hanging="964"/>
        </w:pPr>
        <w:rPr>
          <w:rFonts w:hint="default"/>
        </w:rPr>
      </w:lvl>
    </w:lvlOverride>
    <w:lvlOverride w:ilvl="5">
      <w:lvl w:ilvl="5">
        <w:start w:val="1"/>
        <w:numFmt w:val="decimal"/>
        <w:lvlText w:val="%1.%2.%3.%4.%5.%6."/>
        <w:lvlJc w:val="left"/>
        <w:pPr>
          <w:ind w:left="2665" w:hanging="1077"/>
        </w:pPr>
        <w:rPr>
          <w:rFonts w:hint="default"/>
        </w:rPr>
      </w:lvl>
    </w:lvlOverride>
    <w:lvlOverride w:ilvl="6">
      <w:lvl w:ilvl="6">
        <w:start w:val="1"/>
        <w:numFmt w:val="decimal"/>
        <w:lvlText w:val="%1.%2.%3.%4.%5.%6.%7."/>
        <w:lvlJc w:val="left"/>
        <w:pPr>
          <w:ind w:left="2892" w:hanging="1304"/>
        </w:pPr>
        <w:rPr>
          <w:rFonts w:hint="default"/>
        </w:rPr>
      </w:lvl>
    </w:lvlOverride>
    <w:lvlOverride w:ilvl="7">
      <w:lvl w:ilvl="7">
        <w:start w:val="1"/>
        <w:numFmt w:val="decimal"/>
        <w:lvlText w:val="%1.%2.%3.%4.%5.%6.%7.%8."/>
        <w:lvlJc w:val="left"/>
        <w:pPr>
          <w:ind w:left="3119" w:hanging="1531"/>
        </w:pPr>
        <w:rPr>
          <w:rFonts w:hint="default"/>
        </w:rPr>
      </w:lvl>
    </w:lvlOverride>
    <w:lvlOverride w:ilvl="8">
      <w:lvl w:ilvl="8">
        <w:start w:val="1"/>
        <w:numFmt w:val="decimal"/>
        <w:lvlText w:val="%1.%2.%3.%4.%5.%6.%7.%8.%9."/>
        <w:lvlJc w:val="left"/>
        <w:pPr>
          <w:ind w:left="3345" w:hanging="1757"/>
        </w:pPr>
        <w:rPr>
          <w:rFonts w:hint="default"/>
        </w:rPr>
      </w:lvl>
    </w:lvlOverride>
  </w:num>
  <w:num w:numId="13">
    <w:abstractNumId w:val="9"/>
  </w:num>
  <w:num w:numId="14">
    <w:abstractNumId w:val="11"/>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1304"/>
  <w:hyphenationZone w:val="425"/>
  <w:characterSpacingControl w:val="doNotCompress"/>
  <w:hdrShapeDefaults>
    <o:shapedefaults v:ext="edit" spidmax="1228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4B94"/>
    <w:rsid w:val="00001206"/>
    <w:rsid w:val="00004865"/>
    <w:rsid w:val="000101EC"/>
    <w:rsid w:val="00014FD3"/>
    <w:rsid w:val="000162D0"/>
    <w:rsid w:val="00025683"/>
    <w:rsid w:val="000275D6"/>
    <w:rsid w:val="000305CC"/>
    <w:rsid w:val="00031C1D"/>
    <w:rsid w:val="00035B26"/>
    <w:rsid w:val="0003686F"/>
    <w:rsid w:val="00050588"/>
    <w:rsid w:val="00065072"/>
    <w:rsid w:val="00065C3C"/>
    <w:rsid w:val="00066591"/>
    <w:rsid w:val="00076D04"/>
    <w:rsid w:val="00090843"/>
    <w:rsid w:val="0009128C"/>
    <w:rsid w:val="00091CF6"/>
    <w:rsid w:val="00094ABD"/>
    <w:rsid w:val="000A32DD"/>
    <w:rsid w:val="000C05A4"/>
    <w:rsid w:val="000D0AD1"/>
    <w:rsid w:val="000D5465"/>
    <w:rsid w:val="000F1B17"/>
    <w:rsid w:val="000F22CD"/>
    <w:rsid w:val="000F4E10"/>
    <w:rsid w:val="000F6A42"/>
    <w:rsid w:val="000F7A8D"/>
    <w:rsid w:val="00103E3F"/>
    <w:rsid w:val="00105B1D"/>
    <w:rsid w:val="0011127C"/>
    <w:rsid w:val="00117FBE"/>
    <w:rsid w:val="0012534C"/>
    <w:rsid w:val="0013244F"/>
    <w:rsid w:val="00134F89"/>
    <w:rsid w:val="00140902"/>
    <w:rsid w:val="00150678"/>
    <w:rsid w:val="0016103E"/>
    <w:rsid w:val="00161FD6"/>
    <w:rsid w:val="001752F5"/>
    <w:rsid w:val="00175A1A"/>
    <w:rsid w:val="00175DAB"/>
    <w:rsid w:val="00182651"/>
    <w:rsid w:val="001A46BA"/>
    <w:rsid w:val="001B323E"/>
    <w:rsid w:val="001B3332"/>
    <w:rsid w:val="001B622B"/>
    <w:rsid w:val="001C2147"/>
    <w:rsid w:val="001E01D4"/>
    <w:rsid w:val="001E1890"/>
    <w:rsid w:val="001E5404"/>
    <w:rsid w:val="00204C55"/>
    <w:rsid w:val="00216A56"/>
    <w:rsid w:val="00223DC6"/>
    <w:rsid w:val="00244660"/>
    <w:rsid w:val="00244D70"/>
    <w:rsid w:val="0025216A"/>
    <w:rsid w:val="00261F36"/>
    <w:rsid w:val="00264744"/>
    <w:rsid w:val="00280A43"/>
    <w:rsid w:val="00295E37"/>
    <w:rsid w:val="0029658B"/>
    <w:rsid w:val="002C5297"/>
    <w:rsid w:val="002D43D1"/>
    <w:rsid w:val="002D5562"/>
    <w:rsid w:val="002E18AD"/>
    <w:rsid w:val="002E27B6"/>
    <w:rsid w:val="002E4A59"/>
    <w:rsid w:val="002E74A4"/>
    <w:rsid w:val="002F18EB"/>
    <w:rsid w:val="002F447F"/>
    <w:rsid w:val="003064DC"/>
    <w:rsid w:val="00320824"/>
    <w:rsid w:val="00333648"/>
    <w:rsid w:val="003336F7"/>
    <w:rsid w:val="00362876"/>
    <w:rsid w:val="00374C2F"/>
    <w:rsid w:val="003A0C28"/>
    <w:rsid w:val="003A4710"/>
    <w:rsid w:val="003B204D"/>
    <w:rsid w:val="003B2757"/>
    <w:rsid w:val="003B35B0"/>
    <w:rsid w:val="003C0CE9"/>
    <w:rsid w:val="003C3644"/>
    <w:rsid w:val="003C460C"/>
    <w:rsid w:val="003C4F9F"/>
    <w:rsid w:val="003C60F1"/>
    <w:rsid w:val="003D0891"/>
    <w:rsid w:val="003D0E00"/>
    <w:rsid w:val="003D2D79"/>
    <w:rsid w:val="003E5319"/>
    <w:rsid w:val="003E53E0"/>
    <w:rsid w:val="003E6021"/>
    <w:rsid w:val="003F24C0"/>
    <w:rsid w:val="003F3D62"/>
    <w:rsid w:val="00403DDF"/>
    <w:rsid w:val="00414021"/>
    <w:rsid w:val="00420155"/>
    <w:rsid w:val="00424709"/>
    <w:rsid w:val="00424AD9"/>
    <w:rsid w:val="004441C5"/>
    <w:rsid w:val="0045404F"/>
    <w:rsid w:val="00455365"/>
    <w:rsid w:val="00460F5D"/>
    <w:rsid w:val="00465D99"/>
    <w:rsid w:val="004719DE"/>
    <w:rsid w:val="00473BCF"/>
    <w:rsid w:val="00481EAF"/>
    <w:rsid w:val="00492C63"/>
    <w:rsid w:val="00497992"/>
    <w:rsid w:val="004A5FFD"/>
    <w:rsid w:val="004B2A88"/>
    <w:rsid w:val="004C01B2"/>
    <w:rsid w:val="004C4C16"/>
    <w:rsid w:val="004E166F"/>
    <w:rsid w:val="004E3305"/>
    <w:rsid w:val="004F1ED7"/>
    <w:rsid w:val="004F5D1B"/>
    <w:rsid w:val="004F5D4F"/>
    <w:rsid w:val="0050003F"/>
    <w:rsid w:val="00500ECF"/>
    <w:rsid w:val="00516608"/>
    <w:rsid w:val="005178A7"/>
    <w:rsid w:val="005203AF"/>
    <w:rsid w:val="005328A3"/>
    <w:rsid w:val="00532AE0"/>
    <w:rsid w:val="00543EF2"/>
    <w:rsid w:val="00547F22"/>
    <w:rsid w:val="00554B40"/>
    <w:rsid w:val="0055579F"/>
    <w:rsid w:val="00582AE7"/>
    <w:rsid w:val="00585126"/>
    <w:rsid w:val="00591510"/>
    <w:rsid w:val="005A28D4"/>
    <w:rsid w:val="005B2040"/>
    <w:rsid w:val="005C5E42"/>
    <w:rsid w:val="005C5F97"/>
    <w:rsid w:val="005C769C"/>
    <w:rsid w:val="005D30E9"/>
    <w:rsid w:val="005D4530"/>
    <w:rsid w:val="005D5676"/>
    <w:rsid w:val="005D571A"/>
    <w:rsid w:val="005E2D62"/>
    <w:rsid w:val="005E6AE0"/>
    <w:rsid w:val="005F1580"/>
    <w:rsid w:val="005F3ED8"/>
    <w:rsid w:val="005F6B57"/>
    <w:rsid w:val="00603474"/>
    <w:rsid w:val="0060749E"/>
    <w:rsid w:val="006149A3"/>
    <w:rsid w:val="00637F5D"/>
    <w:rsid w:val="00641B8C"/>
    <w:rsid w:val="0064370C"/>
    <w:rsid w:val="00647CC2"/>
    <w:rsid w:val="006523A2"/>
    <w:rsid w:val="00655B49"/>
    <w:rsid w:val="006612C9"/>
    <w:rsid w:val="00666EEF"/>
    <w:rsid w:val="00681D83"/>
    <w:rsid w:val="006858BA"/>
    <w:rsid w:val="0069003A"/>
    <w:rsid w:val="006900C2"/>
    <w:rsid w:val="00697650"/>
    <w:rsid w:val="006A5CDB"/>
    <w:rsid w:val="006B2773"/>
    <w:rsid w:val="006B30A9"/>
    <w:rsid w:val="006B52DD"/>
    <w:rsid w:val="006C0A4C"/>
    <w:rsid w:val="006C0FBE"/>
    <w:rsid w:val="006D0ADA"/>
    <w:rsid w:val="006D0B91"/>
    <w:rsid w:val="006E0AB1"/>
    <w:rsid w:val="006E1889"/>
    <w:rsid w:val="006E1CC0"/>
    <w:rsid w:val="006F6EC7"/>
    <w:rsid w:val="007008EE"/>
    <w:rsid w:val="0070267E"/>
    <w:rsid w:val="00706E32"/>
    <w:rsid w:val="00710F64"/>
    <w:rsid w:val="00716E74"/>
    <w:rsid w:val="007308ED"/>
    <w:rsid w:val="007323AE"/>
    <w:rsid w:val="00745D6A"/>
    <w:rsid w:val="00746DAE"/>
    <w:rsid w:val="00752EC2"/>
    <w:rsid w:val="00754023"/>
    <w:rsid w:val="007546AF"/>
    <w:rsid w:val="00762EA2"/>
    <w:rsid w:val="00765934"/>
    <w:rsid w:val="0077451B"/>
    <w:rsid w:val="0078220F"/>
    <w:rsid w:val="007830AC"/>
    <w:rsid w:val="007873C5"/>
    <w:rsid w:val="00796E99"/>
    <w:rsid w:val="007B118D"/>
    <w:rsid w:val="007B3D4D"/>
    <w:rsid w:val="007E373C"/>
    <w:rsid w:val="007F6450"/>
    <w:rsid w:val="008002CE"/>
    <w:rsid w:val="0080224B"/>
    <w:rsid w:val="00807DD1"/>
    <w:rsid w:val="008134CA"/>
    <w:rsid w:val="008261DD"/>
    <w:rsid w:val="00836161"/>
    <w:rsid w:val="00840014"/>
    <w:rsid w:val="00841A14"/>
    <w:rsid w:val="00847D8C"/>
    <w:rsid w:val="008637B5"/>
    <w:rsid w:val="00875696"/>
    <w:rsid w:val="00881751"/>
    <w:rsid w:val="00892D08"/>
    <w:rsid w:val="00893791"/>
    <w:rsid w:val="008A34B1"/>
    <w:rsid w:val="008D2FBD"/>
    <w:rsid w:val="008D32D7"/>
    <w:rsid w:val="008D5067"/>
    <w:rsid w:val="008E06E2"/>
    <w:rsid w:val="008E2A87"/>
    <w:rsid w:val="008E5A6D"/>
    <w:rsid w:val="008F2613"/>
    <w:rsid w:val="008F32DF"/>
    <w:rsid w:val="008F4D20"/>
    <w:rsid w:val="00906EE9"/>
    <w:rsid w:val="00907194"/>
    <w:rsid w:val="00912795"/>
    <w:rsid w:val="00923409"/>
    <w:rsid w:val="00936B38"/>
    <w:rsid w:val="0094757D"/>
    <w:rsid w:val="00950C18"/>
    <w:rsid w:val="00951B25"/>
    <w:rsid w:val="00952F70"/>
    <w:rsid w:val="00954633"/>
    <w:rsid w:val="009737E4"/>
    <w:rsid w:val="00973C12"/>
    <w:rsid w:val="00983B74"/>
    <w:rsid w:val="00990263"/>
    <w:rsid w:val="00990718"/>
    <w:rsid w:val="0099181B"/>
    <w:rsid w:val="009A0EFE"/>
    <w:rsid w:val="009A3960"/>
    <w:rsid w:val="009A4CCC"/>
    <w:rsid w:val="009B5274"/>
    <w:rsid w:val="009B5940"/>
    <w:rsid w:val="009C620B"/>
    <w:rsid w:val="009D1E80"/>
    <w:rsid w:val="009E4B94"/>
    <w:rsid w:val="009F0018"/>
    <w:rsid w:val="009F5D19"/>
    <w:rsid w:val="00A02746"/>
    <w:rsid w:val="00A040A9"/>
    <w:rsid w:val="00A07431"/>
    <w:rsid w:val="00A12608"/>
    <w:rsid w:val="00A12C05"/>
    <w:rsid w:val="00A202D6"/>
    <w:rsid w:val="00A27A90"/>
    <w:rsid w:val="00A30942"/>
    <w:rsid w:val="00A539A2"/>
    <w:rsid w:val="00A55499"/>
    <w:rsid w:val="00A55C20"/>
    <w:rsid w:val="00A64256"/>
    <w:rsid w:val="00A7185A"/>
    <w:rsid w:val="00A84F08"/>
    <w:rsid w:val="00A91DA5"/>
    <w:rsid w:val="00AA6CEE"/>
    <w:rsid w:val="00AA6EC1"/>
    <w:rsid w:val="00AB115D"/>
    <w:rsid w:val="00AB4582"/>
    <w:rsid w:val="00AB4EE2"/>
    <w:rsid w:val="00AC6A8C"/>
    <w:rsid w:val="00AD5F89"/>
    <w:rsid w:val="00AF1D02"/>
    <w:rsid w:val="00AF76E3"/>
    <w:rsid w:val="00B00D92"/>
    <w:rsid w:val="00B01724"/>
    <w:rsid w:val="00B0422A"/>
    <w:rsid w:val="00B1331B"/>
    <w:rsid w:val="00B24E70"/>
    <w:rsid w:val="00B342AA"/>
    <w:rsid w:val="00B46445"/>
    <w:rsid w:val="00B50F1E"/>
    <w:rsid w:val="00B87BE6"/>
    <w:rsid w:val="00B94C6B"/>
    <w:rsid w:val="00B97690"/>
    <w:rsid w:val="00BA391C"/>
    <w:rsid w:val="00BB4255"/>
    <w:rsid w:val="00BB4F42"/>
    <w:rsid w:val="00BD35FA"/>
    <w:rsid w:val="00BD3EA9"/>
    <w:rsid w:val="00BF1A85"/>
    <w:rsid w:val="00C01A13"/>
    <w:rsid w:val="00C124B7"/>
    <w:rsid w:val="00C14F66"/>
    <w:rsid w:val="00C2018C"/>
    <w:rsid w:val="00C20759"/>
    <w:rsid w:val="00C2427E"/>
    <w:rsid w:val="00C243C4"/>
    <w:rsid w:val="00C26252"/>
    <w:rsid w:val="00C275E4"/>
    <w:rsid w:val="00C357EF"/>
    <w:rsid w:val="00C44288"/>
    <w:rsid w:val="00C541F6"/>
    <w:rsid w:val="00C6399B"/>
    <w:rsid w:val="00C72D20"/>
    <w:rsid w:val="00C75403"/>
    <w:rsid w:val="00C766FF"/>
    <w:rsid w:val="00C9274A"/>
    <w:rsid w:val="00C97D91"/>
    <w:rsid w:val="00CA0A7D"/>
    <w:rsid w:val="00CB0B2C"/>
    <w:rsid w:val="00CB110F"/>
    <w:rsid w:val="00CC50E7"/>
    <w:rsid w:val="00CC6322"/>
    <w:rsid w:val="00CE4098"/>
    <w:rsid w:val="00CE5168"/>
    <w:rsid w:val="00CE7C0B"/>
    <w:rsid w:val="00CF303D"/>
    <w:rsid w:val="00CF7007"/>
    <w:rsid w:val="00CF7E2C"/>
    <w:rsid w:val="00D05351"/>
    <w:rsid w:val="00D06DD3"/>
    <w:rsid w:val="00D06E44"/>
    <w:rsid w:val="00D1421B"/>
    <w:rsid w:val="00D27D0E"/>
    <w:rsid w:val="00D3752F"/>
    <w:rsid w:val="00D435B1"/>
    <w:rsid w:val="00D53670"/>
    <w:rsid w:val="00D66E60"/>
    <w:rsid w:val="00D75EBD"/>
    <w:rsid w:val="00D85806"/>
    <w:rsid w:val="00D915ED"/>
    <w:rsid w:val="00D96141"/>
    <w:rsid w:val="00D96F3C"/>
    <w:rsid w:val="00DA2518"/>
    <w:rsid w:val="00DB31AF"/>
    <w:rsid w:val="00DC246F"/>
    <w:rsid w:val="00DC50BF"/>
    <w:rsid w:val="00DC61BD"/>
    <w:rsid w:val="00DD1936"/>
    <w:rsid w:val="00DE2B28"/>
    <w:rsid w:val="00E14C15"/>
    <w:rsid w:val="00E219E3"/>
    <w:rsid w:val="00E30441"/>
    <w:rsid w:val="00E333F0"/>
    <w:rsid w:val="00E53EE9"/>
    <w:rsid w:val="00E60C1E"/>
    <w:rsid w:val="00E65343"/>
    <w:rsid w:val="00E66ACD"/>
    <w:rsid w:val="00E76EA3"/>
    <w:rsid w:val="00E815E4"/>
    <w:rsid w:val="00E82579"/>
    <w:rsid w:val="00E83F90"/>
    <w:rsid w:val="00E9028A"/>
    <w:rsid w:val="00E95188"/>
    <w:rsid w:val="00E97AC2"/>
    <w:rsid w:val="00EA1C67"/>
    <w:rsid w:val="00EA2021"/>
    <w:rsid w:val="00EB07F1"/>
    <w:rsid w:val="00EB6AF9"/>
    <w:rsid w:val="00EC47F4"/>
    <w:rsid w:val="00EC7157"/>
    <w:rsid w:val="00ED1ECD"/>
    <w:rsid w:val="00ED29C6"/>
    <w:rsid w:val="00ED3C2B"/>
    <w:rsid w:val="00ED50B4"/>
    <w:rsid w:val="00ED5C07"/>
    <w:rsid w:val="00ED6EC5"/>
    <w:rsid w:val="00EF1BC4"/>
    <w:rsid w:val="00EF394B"/>
    <w:rsid w:val="00EF5F92"/>
    <w:rsid w:val="00F01165"/>
    <w:rsid w:val="00F01398"/>
    <w:rsid w:val="00F02F1D"/>
    <w:rsid w:val="00F04788"/>
    <w:rsid w:val="00F05F72"/>
    <w:rsid w:val="00F1058D"/>
    <w:rsid w:val="00F233E7"/>
    <w:rsid w:val="00F3325E"/>
    <w:rsid w:val="00F33B0B"/>
    <w:rsid w:val="00F44851"/>
    <w:rsid w:val="00F50260"/>
    <w:rsid w:val="00F57002"/>
    <w:rsid w:val="00F57F4A"/>
    <w:rsid w:val="00F610BC"/>
    <w:rsid w:val="00F6162F"/>
    <w:rsid w:val="00F6224C"/>
    <w:rsid w:val="00F709BE"/>
    <w:rsid w:val="00F710A5"/>
    <w:rsid w:val="00F73354"/>
    <w:rsid w:val="00F77C44"/>
    <w:rsid w:val="00F818E0"/>
    <w:rsid w:val="00F9667F"/>
    <w:rsid w:val="00F97FD1"/>
    <w:rsid w:val="00FA676E"/>
    <w:rsid w:val="00FA6DB6"/>
    <w:rsid w:val="00FB03A3"/>
    <w:rsid w:val="00FB389F"/>
    <w:rsid w:val="00FC2A10"/>
    <w:rsid w:val="00FC39F9"/>
    <w:rsid w:val="00FC507B"/>
    <w:rsid w:val="00FE1CFE"/>
    <w:rsid w:val="00FE2C9C"/>
    <w:rsid w:val="00FE4348"/>
    <w:rsid w:val="00FF078F"/>
    <w:rsid w:val="00FF44C1"/>
    <w:rsid w:val="00FF68EB"/>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2DFBCEAE"/>
  <w15:docId w15:val="{40725BD1-114B-45FA-8519-F59A1105C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Verdana" w:eastAsiaTheme="minorHAnsi" w:hAnsi="Verdana" w:cstheme="minorBidi"/>
        <w:sz w:val="18"/>
        <w:szCs w:val="18"/>
        <w:lang w:val="da-DK" w:eastAsia="en-US" w:bidi="ar-SA"/>
      </w:rPr>
    </w:rPrDefault>
    <w:pPrDefault>
      <w:pPr>
        <w:spacing w:line="260" w:lineRule="atLeast"/>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lsdException w:name="heading 7" w:semiHidden="1" w:uiPriority="9" w:unhideWhenUsed="1"/>
    <w:lsdException w:name="heading 8" w:semiHidden="1" w:uiPriority="9" w:unhideWhenUsed="1"/>
    <w:lsdException w:name="heading 9" w:semiHidden="1" w:uiPriority="9" w:unhideWhenUsed="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iPriority="39" w:unhideWhenUsed="1"/>
    <w:lsdException w:name="toc 8" w:semiHidden="1" w:uiPriority="39" w:unhideWhenUsed="1"/>
    <w:lsdException w:name="toc 9" w:semiHidden="1" w:unhideWhenUsed="1"/>
    <w:lsdException w:name="Normal Indent" w:semiHidden="1" w:uiPriority="0" w:unhideWhenUsed="1"/>
    <w:lsdException w:name="footnote text" w:semiHidden="1" w:unhideWhenUsed="1"/>
    <w:lsdException w:name="annotation text" w:semiHidden="1" w:uiPriority="9"/>
    <w:lsdException w:name="header" w:semiHidden="1" w:unhideWhenUsed="1"/>
    <w:lsdException w:name="footer" w:semiHidden="1" w:unhideWhenUsed="1"/>
    <w:lsdException w:name="index heading" w:semiHidden="1"/>
    <w:lsdException w:name="caption" w:semiHidden="1" w:uiPriority="3" w:unhideWhenUsed="1" w:qFormat="1"/>
    <w:lsdException w:name="table of figures" w:semiHidden="1" w:unhideWhenUsed="1"/>
    <w:lsdException w:name="envelope address" w:semiHidden="1"/>
    <w:lsdException w:name="envelope return" w:semiHidden="1"/>
    <w:lsdException w:name="footnote reference" w:semiHidden="1" w:uiPriority="21"/>
    <w:lsdException w:name="annotation reference" w:semiHidden="1" w:uiPriority="9"/>
    <w:lsdException w:name="line number" w:semiHidden="1"/>
    <w:lsdException w:name="page number" w:semiHidden="1" w:unhideWhenUsed="1"/>
    <w:lsdException w:name="endnote reference" w:semiHidden="1" w:unhideWhenUsed="1"/>
    <w:lsdException w:name="endnote text" w:semiHidden="1" w:unhideWhenUsed="1"/>
    <w:lsdException w:name="table of authorities" w:semiHidden="1" w:uiPriority="9" w:unhideWhenUsed="1"/>
    <w:lsdException w:name="macro" w:semiHidden="1"/>
    <w:lsdException w:name="toa heading" w:semiHidden="1" w:unhideWhenUsed="1"/>
    <w:lsdException w:name="List" w:semiHidden="1"/>
    <w:lsdException w:name="List Bullet" w:semiHidden="1" w:unhideWhenUsed="1" w:qFormat="1"/>
    <w:lsdException w:name="List Number"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lsdException w:name="Closing" w:semiHidden="1"/>
    <w:lsdException w:name="Signature" w:semiHidden="1" w:unhideWhenUsed="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lsdException w:name="FollowedHyperlink" w:semiHidden="1" w:uiPriority="21"/>
    <w:lsdException w:name="Strong" w:uiPriority="22"/>
    <w:lsdException w:name="Emphasis" w:semiHidden="1" w:uiPriority="19"/>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unhideWhenUsed="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3F90"/>
  </w:style>
  <w:style w:type="paragraph" w:styleId="Overskrift1">
    <w:name w:val="heading 1"/>
    <w:basedOn w:val="Normal"/>
    <w:next w:val="Normal"/>
    <w:link w:val="Overskrift1Tegn"/>
    <w:uiPriority w:val="1"/>
    <w:qFormat/>
    <w:rsid w:val="000A32DD"/>
    <w:pPr>
      <w:keepNext/>
      <w:keepLines/>
      <w:pageBreakBefore/>
      <w:numPr>
        <w:numId w:val="13"/>
      </w:numPr>
      <w:suppressAutoHyphens/>
      <w:spacing w:after="280" w:line="360" w:lineRule="atLeast"/>
      <w:contextualSpacing/>
      <w:outlineLvl w:val="0"/>
    </w:pPr>
    <w:rPr>
      <w:rFonts w:eastAsiaTheme="majorEastAsia" w:cstheme="majorBidi"/>
      <w:b/>
      <w:bCs/>
      <w:caps/>
      <w:color w:val="009DF0" w:themeColor="text2"/>
      <w:sz w:val="28"/>
      <w:szCs w:val="28"/>
    </w:rPr>
  </w:style>
  <w:style w:type="paragraph" w:styleId="Overskrift2">
    <w:name w:val="heading 2"/>
    <w:basedOn w:val="Normal"/>
    <w:next w:val="Normal"/>
    <w:link w:val="Overskrift2Tegn"/>
    <w:uiPriority w:val="1"/>
    <w:qFormat/>
    <w:rsid w:val="00FC507B"/>
    <w:pPr>
      <w:keepNext/>
      <w:keepLines/>
      <w:numPr>
        <w:ilvl w:val="1"/>
        <w:numId w:val="13"/>
      </w:numPr>
      <w:tabs>
        <w:tab w:val="clear" w:pos="567"/>
      </w:tabs>
      <w:suppressAutoHyphens/>
      <w:ind w:left="0" w:hanging="624"/>
      <w:contextualSpacing/>
      <w:outlineLvl w:val="1"/>
    </w:pPr>
    <w:rPr>
      <w:rFonts w:eastAsiaTheme="majorEastAsia" w:cstheme="majorBidi"/>
      <w:b/>
      <w:bCs/>
      <w:szCs w:val="26"/>
    </w:rPr>
  </w:style>
  <w:style w:type="paragraph" w:styleId="Overskrift3">
    <w:name w:val="heading 3"/>
    <w:basedOn w:val="Normal"/>
    <w:next w:val="Normal"/>
    <w:link w:val="Overskrift3Tegn"/>
    <w:uiPriority w:val="1"/>
    <w:qFormat/>
    <w:rsid w:val="005E6AE0"/>
    <w:pPr>
      <w:keepNext/>
      <w:keepLines/>
      <w:numPr>
        <w:ilvl w:val="2"/>
        <w:numId w:val="13"/>
      </w:numPr>
      <w:spacing w:before="260"/>
      <w:contextualSpacing/>
      <w:outlineLvl w:val="2"/>
    </w:pPr>
    <w:rPr>
      <w:rFonts w:eastAsiaTheme="majorEastAsia" w:cstheme="majorBidi"/>
      <w:b/>
      <w:bCs/>
    </w:rPr>
  </w:style>
  <w:style w:type="paragraph" w:styleId="Overskrift4">
    <w:name w:val="heading 4"/>
    <w:basedOn w:val="Normal"/>
    <w:next w:val="Normal"/>
    <w:link w:val="Overskrift4Tegn"/>
    <w:uiPriority w:val="1"/>
    <w:qFormat/>
    <w:rsid w:val="006C0A4C"/>
    <w:pPr>
      <w:keepNext/>
      <w:keepLines/>
      <w:numPr>
        <w:ilvl w:val="3"/>
        <w:numId w:val="13"/>
      </w:numPr>
      <w:spacing w:before="260"/>
      <w:contextualSpacing/>
      <w:outlineLvl w:val="3"/>
    </w:pPr>
    <w:rPr>
      <w:rFonts w:eastAsiaTheme="majorEastAsia" w:cstheme="majorBidi"/>
      <w:b/>
      <w:bCs/>
      <w:iCs/>
    </w:rPr>
  </w:style>
  <w:style w:type="paragraph" w:styleId="Overskrift5">
    <w:name w:val="heading 5"/>
    <w:basedOn w:val="Normal"/>
    <w:next w:val="Normal"/>
    <w:link w:val="Overskrift5Tegn"/>
    <w:uiPriority w:val="1"/>
    <w:qFormat/>
    <w:rsid w:val="005E6AE0"/>
    <w:pPr>
      <w:keepNext/>
      <w:keepLines/>
      <w:numPr>
        <w:ilvl w:val="4"/>
        <w:numId w:val="13"/>
      </w:numPr>
      <w:spacing w:before="260"/>
      <w:contextualSpacing/>
      <w:outlineLvl w:val="4"/>
    </w:pPr>
    <w:rPr>
      <w:rFonts w:eastAsiaTheme="majorEastAsia" w:cstheme="majorBidi"/>
      <w:u w:val="single"/>
    </w:rPr>
  </w:style>
  <w:style w:type="paragraph" w:styleId="Overskrift6">
    <w:name w:val="heading 6"/>
    <w:basedOn w:val="Normal"/>
    <w:next w:val="Normal"/>
    <w:link w:val="Overskrift6Tegn"/>
    <w:uiPriority w:val="1"/>
    <w:semiHidden/>
    <w:rsid w:val="009E4B94"/>
    <w:pPr>
      <w:keepNext/>
      <w:keepLines/>
      <w:numPr>
        <w:ilvl w:val="5"/>
        <w:numId w:val="13"/>
      </w:numPr>
      <w:spacing w:before="260"/>
      <w:contextualSpacing/>
      <w:outlineLvl w:val="5"/>
    </w:pPr>
    <w:rPr>
      <w:rFonts w:eastAsiaTheme="majorEastAsia" w:cstheme="majorBidi"/>
      <w:b/>
      <w:iCs/>
    </w:rPr>
  </w:style>
  <w:style w:type="paragraph" w:styleId="Overskrift7">
    <w:name w:val="heading 7"/>
    <w:basedOn w:val="Normal"/>
    <w:next w:val="Normal"/>
    <w:link w:val="Overskrift7Tegn"/>
    <w:uiPriority w:val="1"/>
    <w:semiHidden/>
    <w:rsid w:val="009E4B94"/>
    <w:pPr>
      <w:keepNext/>
      <w:keepLines/>
      <w:numPr>
        <w:ilvl w:val="6"/>
        <w:numId w:val="13"/>
      </w:numPr>
      <w:spacing w:before="260"/>
      <w:contextualSpacing/>
      <w:outlineLvl w:val="6"/>
    </w:pPr>
    <w:rPr>
      <w:rFonts w:eastAsiaTheme="majorEastAsia" w:cstheme="majorBidi"/>
      <w:b/>
      <w:iCs/>
    </w:rPr>
  </w:style>
  <w:style w:type="paragraph" w:styleId="Overskrift8">
    <w:name w:val="heading 8"/>
    <w:basedOn w:val="Normal"/>
    <w:next w:val="Normal"/>
    <w:link w:val="Overskrift8Tegn"/>
    <w:uiPriority w:val="1"/>
    <w:semiHidden/>
    <w:rsid w:val="009E4B94"/>
    <w:pPr>
      <w:keepNext/>
      <w:keepLines/>
      <w:numPr>
        <w:ilvl w:val="7"/>
        <w:numId w:val="13"/>
      </w:numPr>
      <w:spacing w:before="260"/>
      <w:contextualSpacing/>
      <w:outlineLvl w:val="7"/>
    </w:pPr>
    <w:rPr>
      <w:rFonts w:eastAsiaTheme="majorEastAsia" w:cstheme="majorBidi"/>
      <w:b/>
      <w:szCs w:val="20"/>
    </w:rPr>
  </w:style>
  <w:style w:type="paragraph" w:styleId="Overskrift9">
    <w:name w:val="heading 9"/>
    <w:basedOn w:val="Normal"/>
    <w:next w:val="Normal"/>
    <w:link w:val="Overskrift9Tegn"/>
    <w:uiPriority w:val="1"/>
    <w:semiHidden/>
    <w:rsid w:val="009E4B94"/>
    <w:pPr>
      <w:keepNext/>
      <w:keepLines/>
      <w:numPr>
        <w:ilvl w:val="8"/>
        <w:numId w:val="13"/>
      </w:numPr>
      <w:spacing w:before="260"/>
      <w:contextualSpacing/>
      <w:outlineLvl w:val="8"/>
    </w:pPr>
    <w:rPr>
      <w:rFonts w:eastAsiaTheme="majorEastAsia" w:cstheme="majorBidi"/>
      <w:b/>
      <w:iCs/>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rsid w:val="002D43D1"/>
    <w:pPr>
      <w:spacing w:line="160" w:lineRule="atLeast"/>
      <w:ind w:left="-567"/>
    </w:pPr>
    <w:rPr>
      <w:noProof/>
      <w:sz w:val="12"/>
    </w:rPr>
  </w:style>
  <w:style w:type="character" w:customStyle="1" w:styleId="SidehovedTegn">
    <w:name w:val="Sidehoved Tegn"/>
    <w:basedOn w:val="Standardskrifttypeiafsnit"/>
    <w:link w:val="Sidehoved"/>
    <w:uiPriority w:val="99"/>
    <w:rsid w:val="002D43D1"/>
    <w:rPr>
      <w:noProof/>
      <w:sz w:val="12"/>
      <w:lang w:val="da-DK"/>
    </w:rPr>
  </w:style>
  <w:style w:type="paragraph" w:styleId="Sidefod">
    <w:name w:val="footer"/>
    <w:basedOn w:val="Normal"/>
    <w:link w:val="SidefodTegn"/>
    <w:uiPriority w:val="99"/>
    <w:semiHidden/>
    <w:rsid w:val="00C2018C"/>
    <w:pPr>
      <w:tabs>
        <w:tab w:val="center" w:pos="4819"/>
        <w:tab w:val="right" w:pos="9638"/>
      </w:tabs>
      <w:spacing w:line="200" w:lineRule="atLeast"/>
    </w:pPr>
    <w:rPr>
      <w:sz w:val="12"/>
    </w:rPr>
  </w:style>
  <w:style w:type="character" w:customStyle="1" w:styleId="SidefodTegn">
    <w:name w:val="Sidefod Tegn"/>
    <w:basedOn w:val="Standardskrifttypeiafsnit"/>
    <w:link w:val="Sidefod"/>
    <w:uiPriority w:val="99"/>
    <w:semiHidden/>
    <w:rsid w:val="00A539A2"/>
    <w:rPr>
      <w:sz w:val="12"/>
      <w:lang w:val="da-DK"/>
    </w:rPr>
  </w:style>
  <w:style w:type="character" w:customStyle="1" w:styleId="Overskrift1Tegn">
    <w:name w:val="Overskrift 1 Tegn"/>
    <w:basedOn w:val="Standardskrifttypeiafsnit"/>
    <w:link w:val="Overskrift1"/>
    <w:uiPriority w:val="1"/>
    <w:rsid w:val="000A32DD"/>
    <w:rPr>
      <w:rFonts w:eastAsiaTheme="majorEastAsia" w:cstheme="majorBidi"/>
      <w:b/>
      <w:bCs/>
      <w:caps/>
      <w:color w:val="009DF0" w:themeColor="text2"/>
      <w:sz w:val="28"/>
      <w:szCs w:val="28"/>
      <w:lang w:val="da-DK"/>
    </w:rPr>
  </w:style>
  <w:style w:type="character" w:customStyle="1" w:styleId="Overskrift2Tegn">
    <w:name w:val="Overskrift 2 Tegn"/>
    <w:basedOn w:val="Standardskrifttypeiafsnit"/>
    <w:link w:val="Overskrift2"/>
    <w:uiPriority w:val="1"/>
    <w:rsid w:val="00FC507B"/>
    <w:rPr>
      <w:rFonts w:eastAsiaTheme="majorEastAsia" w:cstheme="majorBidi"/>
      <w:b/>
      <w:bCs/>
      <w:szCs w:val="26"/>
    </w:rPr>
  </w:style>
  <w:style w:type="character" w:customStyle="1" w:styleId="Overskrift3Tegn">
    <w:name w:val="Overskrift 3 Tegn"/>
    <w:basedOn w:val="Standardskrifttypeiafsnit"/>
    <w:link w:val="Overskrift3"/>
    <w:uiPriority w:val="1"/>
    <w:rsid w:val="005E6AE0"/>
    <w:rPr>
      <w:rFonts w:eastAsiaTheme="majorEastAsia" w:cstheme="majorBidi"/>
      <w:b/>
      <w:bCs/>
      <w:lang w:val="da-DK"/>
    </w:rPr>
  </w:style>
  <w:style w:type="character" w:customStyle="1" w:styleId="Overskrift4Tegn">
    <w:name w:val="Overskrift 4 Tegn"/>
    <w:basedOn w:val="Standardskrifttypeiafsnit"/>
    <w:link w:val="Overskrift4"/>
    <w:uiPriority w:val="1"/>
    <w:rsid w:val="006C0A4C"/>
    <w:rPr>
      <w:rFonts w:eastAsiaTheme="majorEastAsia" w:cstheme="majorBidi"/>
      <w:b/>
      <w:bCs/>
      <w:iCs/>
      <w:lang w:val="da-DK"/>
    </w:rPr>
  </w:style>
  <w:style w:type="character" w:customStyle="1" w:styleId="Overskrift5Tegn">
    <w:name w:val="Overskrift 5 Tegn"/>
    <w:basedOn w:val="Standardskrifttypeiafsnit"/>
    <w:link w:val="Overskrift5"/>
    <w:uiPriority w:val="1"/>
    <w:rsid w:val="005E6AE0"/>
    <w:rPr>
      <w:rFonts w:eastAsiaTheme="majorEastAsia" w:cstheme="majorBidi"/>
      <w:u w:val="single"/>
      <w:lang w:val="da-DK"/>
    </w:rPr>
  </w:style>
  <w:style w:type="character" w:customStyle="1" w:styleId="Overskrift6Tegn">
    <w:name w:val="Overskrift 6 Tegn"/>
    <w:basedOn w:val="Standardskrifttypeiafsnit"/>
    <w:link w:val="Overskrift6"/>
    <w:uiPriority w:val="1"/>
    <w:semiHidden/>
    <w:rsid w:val="00004865"/>
    <w:rPr>
      <w:rFonts w:eastAsiaTheme="majorEastAsia" w:cstheme="majorBidi"/>
      <w:b/>
      <w:iCs/>
      <w:lang w:val="da-DK"/>
    </w:rPr>
  </w:style>
  <w:style w:type="character" w:customStyle="1" w:styleId="Overskrift7Tegn">
    <w:name w:val="Overskrift 7 Tegn"/>
    <w:basedOn w:val="Standardskrifttypeiafsnit"/>
    <w:link w:val="Overskrift7"/>
    <w:uiPriority w:val="1"/>
    <w:semiHidden/>
    <w:rsid w:val="00004865"/>
    <w:rPr>
      <w:rFonts w:eastAsiaTheme="majorEastAsia" w:cstheme="majorBidi"/>
      <w:b/>
      <w:iCs/>
      <w:lang w:val="da-DK"/>
    </w:rPr>
  </w:style>
  <w:style w:type="character" w:customStyle="1" w:styleId="Overskrift8Tegn">
    <w:name w:val="Overskrift 8 Tegn"/>
    <w:basedOn w:val="Standardskrifttypeiafsnit"/>
    <w:link w:val="Overskrift8"/>
    <w:uiPriority w:val="1"/>
    <w:semiHidden/>
    <w:rsid w:val="00004865"/>
    <w:rPr>
      <w:rFonts w:eastAsiaTheme="majorEastAsia" w:cstheme="majorBidi"/>
      <w:b/>
      <w:szCs w:val="20"/>
      <w:lang w:val="da-DK"/>
    </w:rPr>
  </w:style>
  <w:style w:type="character" w:customStyle="1" w:styleId="Overskrift9Tegn">
    <w:name w:val="Overskrift 9 Tegn"/>
    <w:basedOn w:val="Standardskrifttypeiafsnit"/>
    <w:link w:val="Overskrift9"/>
    <w:uiPriority w:val="1"/>
    <w:semiHidden/>
    <w:rsid w:val="00004865"/>
    <w:rPr>
      <w:rFonts w:eastAsiaTheme="majorEastAsia" w:cstheme="majorBidi"/>
      <w:b/>
      <w:iCs/>
      <w:szCs w:val="20"/>
      <w:lang w:val="da-DK"/>
    </w:rPr>
  </w:style>
  <w:style w:type="paragraph" w:styleId="Titel">
    <w:name w:val="Title"/>
    <w:basedOn w:val="Normal"/>
    <w:next w:val="Normal"/>
    <w:link w:val="TitelTegn"/>
    <w:uiPriority w:val="19"/>
    <w:semiHidden/>
    <w:rsid w:val="009E4B94"/>
    <w:pPr>
      <w:spacing w:before="500" w:after="500" w:line="500" w:lineRule="atLeast"/>
      <w:contextualSpacing/>
    </w:pPr>
    <w:rPr>
      <w:rFonts w:eastAsiaTheme="majorEastAsia" w:cstheme="majorBidi"/>
      <w:b/>
      <w:kern w:val="28"/>
      <w:sz w:val="40"/>
      <w:szCs w:val="52"/>
    </w:rPr>
  </w:style>
  <w:style w:type="character" w:customStyle="1" w:styleId="TitelTegn">
    <w:name w:val="Titel Tegn"/>
    <w:basedOn w:val="Standardskrifttypeiafsnit"/>
    <w:link w:val="Titel"/>
    <w:uiPriority w:val="19"/>
    <w:semiHidden/>
    <w:rsid w:val="00004865"/>
    <w:rPr>
      <w:rFonts w:eastAsiaTheme="majorEastAsia" w:cstheme="majorBidi"/>
      <w:b/>
      <w:kern w:val="28"/>
      <w:sz w:val="40"/>
      <w:szCs w:val="52"/>
      <w:lang w:val="da-DK"/>
    </w:rPr>
  </w:style>
  <w:style w:type="paragraph" w:styleId="Undertitel">
    <w:name w:val="Subtitle"/>
    <w:basedOn w:val="Normal"/>
    <w:next w:val="Normal"/>
    <w:link w:val="UndertitelTegn"/>
    <w:uiPriority w:val="19"/>
    <w:semiHidden/>
    <w:rsid w:val="009E4B94"/>
    <w:pPr>
      <w:numPr>
        <w:ilvl w:val="1"/>
      </w:numPr>
      <w:spacing w:before="400" w:after="400" w:line="400" w:lineRule="atLeast"/>
      <w:contextualSpacing/>
    </w:pPr>
    <w:rPr>
      <w:rFonts w:eastAsiaTheme="majorEastAsia" w:cstheme="majorBidi"/>
      <w:b/>
      <w:iCs/>
      <w:sz w:val="36"/>
      <w:szCs w:val="24"/>
    </w:rPr>
  </w:style>
  <w:style w:type="character" w:customStyle="1" w:styleId="UndertitelTegn">
    <w:name w:val="Undertitel Tegn"/>
    <w:basedOn w:val="Standardskrifttypeiafsnit"/>
    <w:link w:val="Undertitel"/>
    <w:uiPriority w:val="19"/>
    <w:semiHidden/>
    <w:rsid w:val="00004865"/>
    <w:rPr>
      <w:rFonts w:eastAsiaTheme="majorEastAsia" w:cstheme="majorBidi"/>
      <w:b/>
      <w:iCs/>
      <w:sz w:val="36"/>
      <w:szCs w:val="24"/>
      <w:lang w:val="da-DK"/>
    </w:rPr>
  </w:style>
  <w:style w:type="character" w:styleId="Svagfremhvning">
    <w:name w:val="Subtle Emphasis"/>
    <w:basedOn w:val="Standardskrifttypeiafsnit"/>
    <w:uiPriority w:val="99"/>
    <w:semiHidden/>
    <w:qFormat/>
    <w:rsid w:val="009E4B94"/>
    <w:rPr>
      <w:i/>
      <w:iCs/>
      <w:color w:val="999999" w:themeColor="text1" w:themeTint="7F"/>
      <w:lang w:val="da-DK"/>
    </w:rPr>
  </w:style>
  <w:style w:type="character" w:styleId="Kraftigfremhvning">
    <w:name w:val="Intense Emphasis"/>
    <w:basedOn w:val="Standardskrifttypeiafsnit"/>
    <w:uiPriority w:val="19"/>
    <w:semiHidden/>
    <w:rsid w:val="009E4B94"/>
    <w:rPr>
      <w:b/>
      <w:bCs/>
      <w:i/>
      <w:iCs/>
      <w:color w:val="auto"/>
      <w:lang w:val="da-DK"/>
    </w:rPr>
  </w:style>
  <w:style w:type="character" w:styleId="Strk">
    <w:name w:val="Strong"/>
    <w:basedOn w:val="Standardskrifttypeiafsnit"/>
    <w:uiPriority w:val="19"/>
    <w:semiHidden/>
    <w:rsid w:val="009E4B94"/>
    <w:rPr>
      <w:b/>
      <w:bCs/>
      <w:lang w:val="da-DK"/>
    </w:rPr>
  </w:style>
  <w:style w:type="paragraph" w:styleId="Strktcitat">
    <w:name w:val="Intense Quote"/>
    <w:basedOn w:val="Normal"/>
    <w:next w:val="Normal"/>
    <w:link w:val="StrktcitatTegn"/>
    <w:uiPriority w:val="19"/>
    <w:semiHidden/>
    <w:rsid w:val="007546AF"/>
    <w:pPr>
      <w:spacing w:before="260" w:after="260"/>
      <w:ind w:left="851" w:right="851"/>
    </w:pPr>
    <w:rPr>
      <w:b/>
      <w:bCs/>
      <w:i/>
      <w:iCs/>
    </w:rPr>
  </w:style>
  <w:style w:type="character" w:customStyle="1" w:styleId="StrktcitatTegn">
    <w:name w:val="Stærkt citat Tegn"/>
    <w:basedOn w:val="Standardskrifttypeiafsnit"/>
    <w:link w:val="Strktcitat"/>
    <w:uiPriority w:val="19"/>
    <w:semiHidden/>
    <w:rsid w:val="00004865"/>
    <w:rPr>
      <w:b/>
      <w:bCs/>
      <w:i/>
      <w:iCs/>
      <w:lang w:val="da-DK"/>
    </w:rPr>
  </w:style>
  <w:style w:type="character" w:styleId="Svaghenvisning">
    <w:name w:val="Subtle Reference"/>
    <w:basedOn w:val="Standardskrifttypeiafsnit"/>
    <w:uiPriority w:val="99"/>
    <w:semiHidden/>
    <w:qFormat/>
    <w:rsid w:val="002E74A4"/>
    <w:rPr>
      <w:caps w:val="0"/>
      <w:smallCaps w:val="0"/>
      <w:color w:val="auto"/>
      <w:u w:val="single"/>
      <w:lang w:val="da-DK"/>
    </w:rPr>
  </w:style>
  <w:style w:type="character" w:styleId="Kraftighenvisning">
    <w:name w:val="Intense Reference"/>
    <w:basedOn w:val="Standardskrifttypeiafsnit"/>
    <w:uiPriority w:val="99"/>
    <w:semiHidden/>
    <w:qFormat/>
    <w:rsid w:val="002E74A4"/>
    <w:rPr>
      <w:b/>
      <w:bCs/>
      <w:caps w:val="0"/>
      <w:smallCaps w:val="0"/>
      <w:color w:val="auto"/>
      <w:spacing w:val="5"/>
      <w:u w:val="single"/>
      <w:lang w:val="da-DK"/>
    </w:rPr>
  </w:style>
  <w:style w:type="paragraph" w:styleId="Billedtekst">
    <w:name w:val="caption"/>
    <w:basedOn w:val="Normal"/>
    <w:next w:val="Caption-Text"/>
    <w:uiPriority w:val="3"/>
    <w:qFormat/>
    <w:rsid w:val="001E1890"/>
    <w:pPr>
      <w:spacing w:before="170" w:after="100" w:line="200" w:lineRule="atLeast"/>
    </w:pPr>
    <w:rPr>
      <w:b/>
      <w:bCs/>
      <w:color w:val="009DF0" w:themeColor="text2"/>
      <w:sz w:val="14"/>
    </w:rPr>
  </w:style>
  <w:style w:type="paragraph" w:styleId="Indholdsfortegnelse1">
    <w:name w:val="toc 1"/>
    <w:basedOn w:val="Normal"/>
    <w:next w:val="Normal"/>
    <w:uiPriority w:val="39"/>
    <w:rsid w:val="00841A14"/>
    <w:pPr>
      <w:tabs>
        <w:tab w:val="left" w:pos="510"/>
        <w:tab w:val="right" w:pos="7229"/>
      </w:tabs>
      <w:ind w:left="510" w:right="2268" w:hanging="1077"/>
    </w:pPr>
    <w:rPr>
      <w:rFonts w:eastAsia="Times New Roman" w:cs="Times New Roman"/>
      <w:b/>
    </w:rPr>
  </w:style>
  <w:style w:type="paragraph" w:styleId="Indholdsfortegnelse2">
    <w:name w:val="toc 2"/>
    <w:basedOn w:val="Normal"/>
    <w:next w:val="Normal"/>
    <w:uiPriority w:val="39"/>
    <w:rsid w:val="00841A14"/>
    <w:pPr>
      <w:tabs>
        <w:tab w:val="left" w:pos="510"/>
        <w:tab w:val="right" w:pos="7229"/>
      </w:tabs>
      <w:ind w:left="510" w:right="2268" w:hanging="1077"/>
    </w:pPr>
    <w:rPr>
      <w:rFonts w:eastAsia="Times New Roman" w:cs="Times New Roman"/>
    </w:rPr>
  </w:style>
  <w:style w:type="paragraph" w:styleId="Indholdsfortegnelse3">
    <w:name w:val="toc 3"/>
    <w:basedOn w:val="Normal"/>
    <w:next w:val="Normal"/>
    <w:uiPriority w:val="39"/>
    <w:rsid w:val="00841A14"/>
    <w:pPr>
      <w:tabs>
        <w:tab w:val="left" w:pos="510"/>
        <w:tab w:val="right" w:pos="7229"/>
      </w:tabs>
      <w:ind w:left="510" w:right="2268" w:hanging="1077"/>
    </w:pPr>
    <w:rPr>
      <w:rFonts w:eastAsia="Times New Roman" w:cs="Times New Roman"/>
    </w:rPr>
  </w:style>
  <w:style w:type="paragraph" w:styleId="Indholdsfortegnelse4">
    <w:name w:val="toc 4"/>
    <w:basedOn w:val="Normal"/>
    <w:next w:val="Normal"/>
    <w:link w:val="Indholdsfortegnelse4Tegn"/>
    <w:uiPriority w:val="39"/>
    <w:rsid w:val="00C72D20"/>
    <w:pPr>
      <w:tabs>
        <w:tab w:val="left" w:pos="510"/>
        <w:tab w:val="right" w:pos="7229"/>
      </w:tabs>
      <w:ind w:left="510" w:right="2268" w:hanging="1077"/>
    </w:pPr>
    <w:rPr>
      <w:rFonts w:eastAsia="Times New Roman" w:cs="Times New Roman"/>
    </w:rPr>
  </w:style>
  <w:style w:type="paragraph" w:styleId="Indholdsfortegnelse5">
    <w:name w:val="toc 5"/>
    <w:basedOn w:val="Normal"/>
    <w:next w:val="Normal"/>
    <w:uiPriority w:val="39"/>
    <w:rsid w:val="00C72D20"/>
    <w:pPr>
      <w:tabs>
        <w:tab w:val="left" w:pos="510"/>
        <w:tab w:val="right" w:pos="7229"/>
      </w:tabs>
      <w:ind w:left="510" w:right="2268" w:hanging="1077"/>
    </w:pPr>
    <w:rPr>
      <w:rFonts w:eastAsia="Times New Roman" w:cs="Times New Roman"/>
    </w:rPr>
  </w:style>
  <w:style w:type="paragraph" w:styleId="Indholdsfortegnelse6">
    <w:name w:val="toc 6"/>
    <w:basedOn w:val="Normal"/>
    <w:next w:val="Normal"/>
    <w:uiPriority w:val="39"/>
    <w:semiHidden/>
    <w:rsid w:val="00A27A90"/>
    <w:pPr>
      <w:tabs>
        <w:tab w:val="right" w:pos="7229"/>
      </w:tabs>
      <w:ind w:left="-567" w:right="2268"/>
    </w:pPr>
    <w:rPr>
      <w:rFonts w:eastAsia="Times New Roman" w:cs="Times New Roman"/>
    </w:rPr>
  </w:style>
  <w:style w:type="paragraph" w:styleId="Indholdsfortegnelse7">
    <w:name w:val="toc 7"/>
    <w:basedOn w:val="Normal"/>
    <w:next w:val="Normal"/>
    <w:uiPriority w:val="39"/>
    <w:semiHidden/>
    <w:rsid w:val="00A27A90"/>
    <w:pPr>
      <w:spacing w:before="240"/>
      <w:ind w:left="-567" w:right="2268"/>
    </w:pPr>
    <w:rPr>
      <w:rFonts w:eastAsia="Times New Roman" w:cs="Times New Roman"/>
      <w:b/>
    </w:rPr>
  </w:style>
  <w:style w:type="paragraph" w:styleId="Indholdsfortegnelse8">
    <w:name w:val="toc 8"/>
    <w:basedOn w:val="Normal"/>
    <w:next w:val="Normal"/>
    <w:uiPriority w:val="39"/>
    <w:semiHidden/>
    <w:rsid w:val="00A27A90"/>
    <w:pPr>
      <w:ind w:left="-567" w:right="2268"/>
    </w:pPr>
    <w:rPr>
      <w:rFonts w:eastAsia="Times New Roman" w:cs="Times New Roman"/>
    </w:rPr>
  </w:style>
  <w:style w:type="paragraph" w:styleId="Indholdsfortegnelse9">
    <w:name w:val="toc 9"/>
    <w:basedOn w:val="Normal"/>
    <w:next w:val="Normal"/>
    <w:uiPriority w:val="39"/>
    <w:semiHidden/>
    <w:rsid w:val="00A27A90"/>
    <w:pPr>
      <w:ind w:left="-567" w:right="2268"/>
    </w:pPr>
    <w:rPr>
      <w:rFonts w:eastAsia="Times New Roman" w:cs="Times New Roman"/>
    </w:rPr>
  </w:style>
  <w:style w:type="paragraph" w:styleId="Overskrift">
    <w:name w:val="TOC Heading"/>
    <w:basedOn w:val="Normal"/>
    <w:next w:val="Normal"/>
    <w:uiPriority w:val="39"/>
    <w:semiHidden/>
    <w:rsid w:val="00065C3C"/>
    <w:rPr>
      <w:b/>
      <w:caps/>
      <w:color w:val="009DF0" w:themeColor="text2"/>
      <w:sz w:val="22"/>
    </w:rPr>
  </w:style>
  <w:style w:type="paragraph" w:styleId="Bloktekst">
    <w:name w:val="Block Text"/>
    <w:basedOn w:val="Normal"/>
    <w:uiPriority w:val="99"/>
    <w:semiHidden/>
    <w:rsid w:val="009E4B94"/>
    <w:pPr>
      <w:pBdr>
        <w:top w:val="single" w:sz="2" w:space="10" w:color="989898" w:themeColor="text1" w:themeTint="80"/>
        <w:left w:val="single" w:sz="2" w:space="10" w:color="989898" w:themeColor="text1" w:themeTint="80"/>
        <w:bottom w:val="single" w:sz="2" w:space="10" w:color="989898" w:themeColor="text1" w:themeTint="80"/>
        <w:right w:val="single" w:sz="2" w:space="10" w:color="989898" w:themeColor="text1" w:themeTint="80"/>
      </w:pBdr>
      <w:ind w:left="1151" w:right="1151"/>
    </w:pPr>
    <w:rPr>
      <w:rFonts w:eastAsiaTheme="minorEastAsia"/>
      <w:i/>
      <w:iCs/>
    </w:rPr>
  </w:style>
  <w:style w:type="paragraph" w:styleId="Slutnotetekst">
    <w:name w:val="endnote text"/>
    <w:basedOn w:val="Normal"/>
    <w:link w:val="SlutnotetekstTegn"/>
    <w:uiPriority w:val="21"/>
    <w:semiHidden/>
    <w:rsid w:val="00050588"/>
    <w:pPr>
      <w:spacing w:line="200" w:lineRule="atLeast"/>
      <w:ind w:left="85" w:hanging="85"/>
    </w:pPr>
    <w:rPr>
      <w:color w:val="797766" w:themeColor="background2"/>
      <w:sz w:val="12"/>
      <w:szCs w:val="20"/>
    </w:rPr>
  </w:style>
  <w:style w:type="character" w:customStyle="1" w:styleId="SlutnotetekstTegn">
    <w:name w:val="Slutnotetekst Tegn"/>
    <w:basedOn w:val="Standardskrifttypeiafsnit"/>
    <w:link w:val="Slutnotetekst"/>
    <w:uiPriority w:val="21"/>
    <w:semiHidden/>
    <w:rsid w:val="00A539A2"/>
    <w:rPr>
      <w:color w:val="797766" w:themeColor="background2"/>
      <w:sz w:val="12"/>
      <w:szCs w:val="20"/>
      <w:lang w:val="da-DK"/>
    </w:rPr>
  </w:style>
  <w:style w:type="character" w:styleId="Slutnotehenvisning">
    <w:name w:val="endnote reference"/>
    <w:basedOn w:val="Standardskrifttypeiafsnit"/>
    <w:uiPriority w:val="21"/>
    <w:semiHidden/>
    <w:rsid w:val="009E4B94"/>
    <w:rPr>
      <w:vertAlign w:val="superscript"/>
      <w:lang w:val="da-DK"/>
    </w:rPr>
  </w:style>
  <w:style w:type="paragraph" w:styleId="Fodnotetekst">
    <w:name w:val="footnote text"/>
    <w:basedOn w:val="Normal"/>
    <w:link w:val="FodnotetekstTegn"/>
    <w:uiPriority w:val="21"/>
    <w:semiHidden/>
    <w:rsid w:val="00050588"/>
    <w:pPr>
      <w:spacing w:line="200" w:lineRule="atLeast"/>
      <w:ind w:left="85" w:hanging="85"/>
    </w:pPr>
    <w:rPr>
      <w:color w:val="797766"/>
      <w:sz w:val="12"/>
      <w:szCs w:val="20"/>
    </w:rPr>
  </w:style>
  <w:style w:type="character" w:customStyle="1" w:styleId="FodnotetekstTegn">
    <w:name w:val="Fodnotetekst Tegn"/>
    <w:basedOn w:val="Standardskrifttypeiafsnit"/>
    <w:link w:val="Fodnotetekst"/>
    <w:uiPriority w:val="21"/>
    <w:semiHidden/>
    <w:rsid w:val="00A539A2"/>
    <w:rPr>
      <w:color w:val="797766"/>
      <w:sz w:val="12"/>
      <w:szCs w:val="20"/>
      <w:lang w:val="da-DK"/>
    </w:rPr>
  </w:style>
  <w:style w:type="paragraph" w:styleId="Opstilling-punkttegn">
    <w:name w:val="List Bullet"/>
    <w:basedOn w:val="Normal"/>
    <w:uiPriority w:val="2"/>
    <w:qFormat/>
    <w:rsid w:val="006B30A9"/>
    <w:pPr>
      <w:numPr>
        <w:numId w:val="1"/>
      </w:numPr>
      <w:contextualSpacing/>
    </w:pPr>
  </w:style>
  <w:style w:type="paragraph" w:styleId="Opstilling-talellerbogst">
    <w:name w:val="List Number"/>
    <w:basedOn w:val="Normal"/>
    <w:uiPriority w:val="2"/>
    <w:qFormat/>
    <w:rsid w:val="006B30A9"/>
    <w:pPr>
      <w:numPr>
        <w:numId w:val="6"/>
      </w:numPr>
      <w:contextualSpacing/>
    </w:pPr>
  </w:style>
  <w:style w:type="character" w:styleId="Sidetal">
    <w:name w:val="page number"/>
    <w:basedOn w:val="Standardskrifttypeiafsnit"/>
    <w:uiPriority w:val="21"/>
    <w:semiHidden/>
    <w:rsid w:val="00424709"/>
    <w:rPr>
      <w:lang w:val="da-DK"/>
    </w:rPr>
  </w:style>
  <w:style w:type="paragraph" w:customStyle="1" w:styleId="Template">
    <w:name w:val="Template"/>
    <w:uiPriority w:val="8"/>
    <w:semiHidden/>
    <w:rsid w:val="00C2018C"/>
    <w:pPr>
      <w:spacing w:line="200" w:lineRule="atLeast"/>
    </w:pPr>
    <w:rPr>
      <w:noProof/>
      <w:sz w:val="14"/>
    </w:rPr>
  </w:style>
  <w:style w:type="paragraph" w:customStyle="1" w:styleId="Template-Address">
    <w:name w:val="Template - Address"/>
    <w:basedOn w:val="Template"/>
    <w:uiPriority w:val="8"/>
    <w:semiHidden/>
    <w:rsid w:val="00DD1936"/>
    <w:pPr>
      <w:tabs>
        <w:tab w:val="left" w:pos="567"/>
      </w:tabs>
      <w:suppressAutoHyphens/>
    </w:pPr>
  </w:style>
  <w:style w:type="paragraph" w:customStyle="1" w:styleId="Template-Companyname">
    <w:name w:val="Template - Company name"/>
    <w:basedOn w:val="Template-Address"/>
    <w:next w:val="Template-Address"/>
    <w:uiPriority w:val="8"/>
    <w:semiHidden/>
    <w:rsid w:val="00C26252"/>
  </w:style>
  <w:style w:type="paragraph" w:styleId="Citatoverskrift">
    <w:name w:val="toa heading"/>
    <w:basedOn w:val="Normal"/>
    <w:next w:val="Normal"/>
    <w:uiPriority w:val="39"/>
    <w:semiHidden/>
    <w:rsid w:val="002E74A4"/>
    <w:pPr>
      <w:spacing w:after="520" w:line="360" w:lineRule="atLeast"/>
    </w:pPr>
    <w:rPr>
      <w:rFonts w:eastAsiaTheme="majorEastAsia" w:cstheme="majorBidi"/>
      <w:b/>
      <w:bCs/>
      <w:sz w:val="28"/>
      <w:szCs w:val="24"/>
    </w:rPr>
  </w:style>
  <w:style w:type="paragraph" w:styleId="Listeoverfigurer">
    <w:name w:val="table of figures"/>
    <w:basedOn w:val="Normal"/>
    <w:next w:val="Normal"/>
    <w:uiPriority w:val="10"/>
    <w:semiHidden/>
    <w:rsid w:val="00B01724"/>
    <w:pPr>
      <w:tabs>
        <w:tab w:val="right" w:pos="7229"/>
      </w:tabs>
      <w:ind w:right="2268"/>
    </w:pPr>
  </w:style>
  <w:style w:type="paragraph" w:styleId="Underskrift">
    <w:name w:val="Signature"/>
    <w:basedOn w:val="Normal"/>
    <w:link w:val="UnderskriftTegn"/>
    <w:uiPriority w:val="99"/>
    <w:semiHidden/>
    <w:rsid w:val="00424709"/>
    <w:pPr>
      <w:spacing w:line="240" w:lineRule="auto"/>
      <w:ind w:left="4252"/>
    </w:pPr>
  </w:style>
  <w:style w:type="character" w:customStyle="1" w:styleId="UnderskriftTegn">
    <w:name w:val="Underskrift Tegn"/>
    <w:basedOn w:val="Standardskrifttypeiafsnit"/>
    <w:link w:val="Underskrift"/>
    <w:uiPriority w:val="99"/>
    <w:semiHidden/>
    <w:rsid w:val="00A539A2"/>
    <w:rPr>
      <w:lang w:val="da-DK"/>
    </w:rPr>
  </w:style>
  <w:style w:type="character" w:styleId="Pladsholdertekst">
    <w:name w:val="Placeholder Text"/>
    <w:basedOn w:val="Standardskrifttypeiafsnit"/>
    <w:uiPriority w:val="99"/>
    <w:semiHidden/>
    <w:rsid w:val="00424709"/>
    <w:rPr>
      <w:color w:val="auto"/>
      <w:lang w:val="da-DK"/>
    </w:rPr>
  </w:style>
  <w:style w:type="paragraph" w:customStyle="1" w:styleId="Table">
    <w:name w:val="Table"/>
    <w:uiPriority w:val="4"/>
    <w:semiHidden/>
    <w:rsid w:val="00090843"/>
    <w:pPr>
      <w:spacing w:before="40" w:after="40" w:line="200" w:lineRule="atLeast"/>
      <w:ind w:left="57" w:right="113"/>
    </w:pPr>
    <w:rPr>
      <w:sz w:val="14"/>
    </w:rPr>
  </w:style>
  <w:style w:type="paragraph" w:customStyle="1" w:styleId="Table-Text">
    <w:name w:val="Table - Text"/>
    <w:basedOn w:val="Table"/>
    <w:uiPriority w:val="4"/>
    <w:rsid w:val="00424709"/>
  </w:style>
  <w:style w:type="paragraph" w:customStyle="1" w:styleId="Table-TextTotal">
    <w:name w:val="Table - Text Total"/>
    <w:basedOn w:val="Table-Text"/>
    <w:uiPriority w:val="4"/>
    <w:rsid w:val="00424709"/>
    <w:rPr>
      <w:b/>
    </w:rPr>
  </w:style>
  <w:style w:type="paragraph" w:customStyle="1" w:styleId="Table-Number">
    <w:name w:val="Table - Number"/>
    <w:basedOn w:val="Table"/>
    <w:uiPriority w:val="4"/>
    <w:rsid w:val="00893791"/>
    <w:pPr>
      <w:jc w:val="right"/>
    </w:pPr>
  </w:style>
  <w:style w:type="paragraph" w:customStyle="1" w:styleId="Table-NumberTotal">
    <w:name w:val="Table - Number Total"/>
    <w:basedOn w:val="Table-Number"/>
    <w:uiPriority w:val="4"/>
    <w:rsid w:val="00424709"/>
    <w:rPr>
      <w:b/>
    </w:rPr>
  </w:style>
  <w:style w:type="paragraph" w:styleId="Citat">
    <w:name w:val="Quote"/>
    <w:basedOn w:val="Normal"/>
    <w:next w:val="Normal"/>
    <w:link w:val="CitatTegn"/>
    <w:uiPriority w:val="19"/>
    <w:semiHidden/>
    <w:rsid w:val="007546AF"/>
    <w:pPr>
      <w:spacing w:before="260" w:after="260"/>
      <w:ind w:left="567" w:right="567"/>
    </w:pPr>
    <w:rPr>
      <w:b/>
      <w:iCs/>
      <w:color w:val="333333" w:themeColor="text1"/>
      <w:sz w:val="20"/>
    </w:rPr>
  </w:style>
  <w:style w:type="character" w:customStyle="1" w:styleId="CitatTegn">
    <w:name w:val="Citat Tegn"/>
    <w:basedOn w:val="Standardskrifttypeiafsnit"/>
    <w:link w:val="Citat"/>
    <w:uiPriority w:val="19"/>
    <w:semiHidden/>
    <w:rsid w:val="00004865"/>
    <w:rPr>
      <w:b/>
      <w:iCs/>
      <w:color w:val="333333" w:themeColor="text1"/>
      <w:sz w:val="20"/>
      <w:lang w:val="da-DK"/>
    </w:rPr>
  </w:style>
  <w:style w:type="character" w:styleId="Bogenstitel">
    <w:name w:val="Book Title"/>
    <w:basedOn w:val="Standardskrifttypeiafsnit"/>
    <w:uiPriority w:val="99"/>
    <w:semiHidden/>
    <w:qFormat/>
    <w:rsid w:val="007546AF"/>
    <w:rPr>
      <w:b/>
      <w:bCs/>
      <w:caps w:val="0"/>
      <w:smallCaps w:val="0"/>
      <w:spacing w:val="5"/>
      <w:lang w:val="da-DK"/>
    </w:rPr>
  </w:style>
  <w:style w:type="paragraph" w:styleId="Citatsamling">
    <w:name w:val="table of authorities"/>
    <w:basedOn w:val="Normal"/>
    <w:next w:val="Normal"/>
    <w:uiPriority w:val="10"/>
    <w:semiHidden/>
    <w:rsid w:val="002E74A4"/>
    <w:pPr>
      <w:ind w:right="567"/>
    </w:pPr>
  </w:style>
  <w:style w:type="paragraph" w:styleId="Normalindrykning">
    <w:name w:val="Normal Indent"/>
    <w:basedOn w:val="Normal"/>
    <w:uiPriority w:val="99"/>
    <w:semiHidden/>
    <w:rsid w:val="005A28D4"/>
    <w:pPr>
      <w:ind w:left="1134"/>
    </w:pPr>
  </w:style>
  <w:style w:type="table" w:styleId="Tabel-Gitter">
    <w:name w:val="Table Grid"/>
    <w:basedOn w:val="Tabel-Normal"/>
    <w:uiPriority w:val="59"/>
    <w:rsid w:val="009737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Heading">
    <w:name w:val="Document Heading"/>
    <w:basedOn w:val="Normal"/>
    <w:uiPriority w:val="6"/>
    <w:semiHidden/>
    <w:rsid w:val="00666EEF"/>
    <w:pPr>
      <w:spacing w:after="260"/>
      <w:contextualSpacing/>
    </w:pPr>
    <w:rPr>
      <w:b/>
      <w:caps/>
    </w:rPr>
  </w:style>
  <w:style w:type="paragraph" w:customStyle="1" w:styleId="DocumentName">
    <w:name w:val="Document Name"/>
    <w:basedOn w:val="Normal"/>
    <w:next w:val="Normal"/>
    <w:uiPriority w:val="8"/>
    <w:semiHidden/>
    <w:rsid w:val="00B87BE6"/>
    <w:pPr>
      <w:spacing w:after="160" w:line="440" w:lineRule="exact"/>
    </w:pPr>
    <w:rPr>
      <w:caps/>
      <w:sz w:val="44"/>
    </w:rPr>
  </w:style>
  <w:style w:type="paragraph" w:customStyle="1" w:styleId="Template-Date">
    <w:name w:val="Template - Date"/>
    <w:basedOn w:val="Template"/>
    <w:uiPriority w:val="8"/>
    <w:semiHidden/>
    <w:rsid w:val="00150678"/>
  </w:style>
  <w:style w:type="table" w:customStyle="1" w:styleId="Blank">
    <w:name w:val="Blank"/>
    <w:basedOn w:val="Tabel-Normal"/>
    <w:uiPriority w:val="99"/>
    <w:rsid w:val="00F73354"/>
    <w:pPr>
      <w:spacing w:line="240" w:lineRule="atLeast"/>
    </w:pPr>
    <w:tblPr>
      <w:tblCellMar>
        <w:left w:w="0" w:type="dxa"/>
        <w:right w:w="0" w:type="dxa"/>
      </w:tblCellMar>
    </w:tblPr>
  </w:style>
  <w:style w:type="paragraph" w:styleId="Ingenafstand">
    <w:name w:val="No Spacing"/>
    <w:uiPriority w:val="99"/>
    <w:semiHidden/>
    <w:rsid w:val="00B0422A"/>
    <w:pPr>
      <w:spacing w:line="240" w:lineRule="atLeast"/>
    </w:pPr>
  </w:style>
  <w:style w:type="paragraph" w:customStyle="1" w:styleId="RecipientAddress">
    <w:name w:val="Recipient Address"/>
    <w:basedOn w:val="Normal"/>
    <w:uiPriority w:val="8"/>
    <w:semiHidden/>
    <w:rsid w:val="00DC246F"/>
  </w:style>
  <w:style w:type="paragraph" w:customStyle="1" w:styleId="Table-Heading">
    <w:name w:val="Table - Heading"/>
    <w:basedOn w:val="Table"/>
    <w:uiPriority w:val="4"/>
    <w:rsid w:val="00090843"/>
    <w:rPr>
      <w:b/>
    </w:rPr>
  </w:style>
  <w:style w:type="paragraph" w:customStyle="1" w:styleId="Table-HeadingRight">
    <w:name w:val="Table - Heading Right"/>
    <w:basedOn w:val="Table-Heading"/>
    <w:uiPriority w:val="4"/>
    <w:rsid w:val="00090843"/>
    <w:pPr>
      <w:jc w:val="right"/>
    </w:pPr>
  </w:style>
  <w:style w:type="paragraph" w:customStyle="1" w:styleId="SenderName">
    <w:name w:val="Sender Name"/>
    <w:basedOn w:val="Normal"/>
    <w:uiPriority w:val="7"/>
    <w:semiHidden/>
    <w:rsid w:val="00923409"/>
    <w:rPr>
      <w:rFonts w:eastAsia="Times New Roman" w:cs="Times New Roman"/>
      <w:b/>
    </w:rPr>
  </w:style>
  <w:style w:type="paragraph" w:customStyle="1" w:styleId="Senderinformation">
    <w:name w:val="Sender information"/>
    <w:basedOn w:val="Normal"/>
    <w:uiPriority w:val="7"/>
    <w:semiHidden/>
    <w:rsid w:val="00923409"/>
    <w:pPr>
      <w:tabs>
        <w:tab w:val="left" w:pos="198"/>
        <w:tab w:val="left" w:pos="851"/>
      </w:tabs>
      <w:spacing w:line="200" w:lineRule="atLeast"/>
    </w:pPr>
    <w:rPr>
      <w:rFonts w:eastAsia="Times New Roman" w:cs="Times New Roman"/>
      <w:sz w:val="14"/>
    </w:rPr>
  </w:style>
  <w:style w:type="paragraph" w:styleId="Markeringsbobletekst">
    <w:name w:val="Balloon Text"/>
    <w:basedOn w:val="Normal"/>
    <w:link w:val="MarkeringsbobletekstTegn"/>
    <w:uiPriority w:val="99"/>
    <w:semiHidden/>
    <w:rsid w:val="000162D0"/>
    <w:pPr>
      <w:spacing w:line="240" w:lineRule="auto"/>
    </w:pPr>
    <w:rPr>
      <w:rFonts w:ascii="Segoe UI" w:hAnsi="Segoe UI" w:cs="Segoe UI"/>
    </w:rPr>
  </w:style>
  <w:style w:type="character" w:customStyle="1" w:styleId="MarkeringsbobletekstTegn">
    <w:name w:val="Markeringsbobletekst Tegn"/>
    <w:basedOn w:val="Standardskrifttypeiafsnit"/>
    <w:link w:val="Markeringsbobletekst"/>
    <w:uiPriority w:val="99"/>
    <w:semiHidden/>
    <w:rsid w:val="00A539A2"/>
    <w:rPr>
      <w:rFonts w:ascii="Segoe UI" w:hAnsi="Segoe UI" w:cs="Segoe UI"/>
      <w:lang w:val="da-DK"/>
    </w:rPr>
  </w:style>
  <w:style w:type="paragraph" w:styleId="Bibliografi">
    <w:name w:val="Bibliography"/>
    <w:basedOn w:val="Normal"/>
    <w:next w:val="Normal"/>
    <w:uiPriority w:val="99"/>
    <w:semiHidden/>
    <w:rsid w:val="000162D0"/>
  </w:style>
  <w:style w:type="paragraph" w:styleId="Brdtekst">
    <w:name w:val="Body Text"/>
    <w:basedOn w:val="Normal"/>
    <w:link w:val="BrdtekstTegn"/>
    <w:uiPriority w:val="99"/>
    <w:semiHidden/>
    <w:rsid w:val="000162D0"/>
    <w:pPr>
      <w:spacing w:after="120"/>
    </w:pPr>
  </w:style>
  <w:style w:type="character" w:customStyle="1" w:styleId="BrdtekstTegn">
    <w:name w:val="Brødtekst Tegn"/>
    <w:basedOn w:val="Standardskrifttypeiafsnit"/>
    <w:link w:val="Brdtekst"/>
    <w:uiPriority w:val="99"/>
    <w:semiHidden/>
    <w:rsid w:val="00A539A2"/>
    <w:rPr>
      <w:lang w:val="da-DK"/>
    </w:rPr>
  </w:style>
  <w:style w:type="paragraph" w:styleId="Brdtekst2">
    <w:name w:val="Body Text 2"/>
    <w:basedOn w:val="Normal"/>
    <w:link w:val="Brdtekst2Tegn"/>
    <w:uiPriority w:val="99"/>
    <w:semiHidden/>
    <w:rsid w:val="000162D0"/>
    <w:pPr>
      <w:spacing w:after="120" w:line="480" w:lineRule="auto"/>
    </w:pPr>
  </w:style>
  <w:style w:type="character" w:customStyle="1" w:styleId="Brdtekst2Tegn">
    <w:name w:val="Brødtekst 2 Tegn"/>
    <w:basedOn w:val="Standardskrifttypeiafsnit"/>
    <w:link w:val="Brdtekst2"/>
    <w:uiPriority w:val="99"/>
    <w:semiHidden/>
    <w:rsid w:val="00A539A2"/>
    <w:rPr>
      <w:lang w:val="da-DK"/>
    </w:rPr>
  </w:style>
  <w:style w:type="paragraph" w:styleId="Brdtekst3">
    <w:name w:val="Body Text 3"/>
    <w:basedOn w:val="Normal"/>
    <w:link w:val="Brdtekst3Tegn"/>
    <w:uiPriority w:val="99"/>
    <w:semiHidden/>
    <w:rsid w:val="000162D0"/>
    <w:pPr>
      <w:spacing w:after="120"/>
    </w:pPr>
    <w:rPr>
      <w:sz w:val="16"/>
      <w:szCs w:val="16"/>
    </w:rPr>
  </w:style>
  <w:style w:type="character" w:customStyle="1" w:styleId="Brdtekst3Tegn">
    <w:name w:val="Brødtekst 3 Tegn"/>
    <w:basedOn w:val="Standardskrifttypeiafsnit"/>
    <w:link w:val="Brdtekst3"/>
    <w:uiPriority w:val="99"/>
    <w:semiHidden/>
    <w:rsid w:val="00A539A2"/>
    <w:rPr>
      <w:sz w:val="16"/>
      <w:szCs w:val="16"/>
      <w:lang w:val="da-DK"/>
    </w:rPr>
  </w:style>
  <w:style w:type="paragraph" w:styleId="Brdtekst-frstelinjeindrykning1">
    <w:name w:val="Body Text First Indent"/>
    <w:basedOn w:val="Brdtekst"/>
    <w:link w:val="Brdtekst-frstelinjeindrykning1Tegn"/>
    <w:uiPriority w:val="99"/>
    <w:semiHidden/>
    <w:rsid w:val="000162D0"/>
    <w:pPr>
      <w:spacing w:after="0"/>
      <w:ind w:firstLine="360"/>
    </w:pPr>
  </w:style>
  <w:style w:type="character" w:customStyle="1" w:styleId="Brdtekst-frstelinjeindrykning1Tegn">
    <w:name w:val="Brødtekst - førstelinjeindrykning 1 Tegn"/>
    <w:basedOn w:val="BrdtekstTegn"/>
    <w:link w:val="Brdtekst-frstelinjeindrykning1"/>
    <w:uiPriority w:val="99"/>
    <w:semiHidden/>
    <w:rsid w:val="00A539A2"/>
    <w:rPr>
      <w:lang w:val="da-DK"/>
    </w:rPr>
  </w:style>
  <w:style w:type="paragraph" w:styleId="Brdtekstindrykning">
    <w:name w:val="Body Text Indent"/>
    <w:basedOn w:val="Normal"/>
    <w:link w:val="BrdtekstindrykningTegn"/>
    <w:uiPriority w:val="99"/>
    <w:semiHidden/>
    <w:rsid w:val="000162D0"/>
    <w:pPr>
      <w:spacing w:after="120"/>
      <w:ind w:left="283"/>
    </w:pPr>
  </w:style>
  <w:style w:type="character" w:customStyle="1" w:styleId="BrdtekstindrykningTegn">
    <w:name w:val="Brødtekstindrykning Tegn"/>
    <w:basedOn w:val="Standardskrifttypeiafsnit"/>
    <w:link w:val="Brdtekstindrykning"/>
    <w:uiPriority w:val="99"/>
    <w:semiHidden/>
    <w:rsid w:val="00A539A2"/>
    <w:rPr>
      <w:lang w:val="da-DK"/>
    </w:rPr>
  </w:style>
  <w:style w:type="paragraph" w:styleId="Brdtekst-frstelinjeindrykning2">
    <w:name w:val="Body Text First Indent 2"/>
    <w:basedOn w:val="Brdtekstindrykning"/>
    <w:link w:val="Brdtekst-frstelinjeindrykning2Tegn"/>
    <w:uiPriority w:val="99"/>
    <w:semiHidden/>
    <w:rsid w:val="000162D0"/>
    <w:pPr>
      <w:spacing w:after="0"/>
      <w:ind w:left="360" w:firstLine="360"/>
    </w:pPr>
  </w:style>
  <w:style w:type="character" w:customStyle="1" w:styleId="Brdtekst-frstelinjeindrykning2Tegn">
    <w:name w:val="Brødtekst - førstelinjeindrykning 2 Tegn"/>
    <w:basedOn w:val="BrdtekstindrykningTegn"/>
    <w:link w:val="Brdtekst-frstelinjeindrykning2"/>
    <w:uiPriority w:val="99"/>
    <w:semiHidden/>
    <w:rsid w:val="00A539A2"/>
    <w:rPr>
      <w:lang w:val="da-DK"/>
    </w:rPr>
  </w:style>
  <w:style w:type="paragraph" w:styleId="Brdtekstindrykning2">
    <w:name w:val="Body Text Indent 2"/>
    <w:basedOn w:val="Normal"/>
    <w:link w:val="Brdtekstindrykning2Tegn"/>
    <w:uiPriority w:val="99"/>
    <w:semiHidden/>
    <w:rsid w:val="000162D0"/>
    <w:pPr>
      <w:spacing w:after="120" w:line="480" w:lineRule="auto"/>
      <w:ind w:left="283"/>
    </w:pPr>
  </w:style>
  <w:style w:type="character" w:customStyle="1" w:styleId="Brdtekstindrykning2Tegn">
    <w:name w:val="Brødtekstindrykning 2 Tegn"/>
    <w:basedOn w:val="Standardskrifttypeiafsnit"/>
    <w:link w:val="Brdtekstindrykning2"/>
    <w:uiPriority w:val="99"/>
    <w:semiHidden/>
    <w:rsid w:val="00A539A2"/>
    <w:rPr>
      <w:lang w:val="da-DK"/>
    </w:rPr>
  </w:style>
  <w:style w:type="paragraph" w:styleId="Brdtekstindrykning3">
    <w:name w:val="Body Text Indent 3"/>
    <w:basedOn w:val="Normal"/>
    <w:link w:val="Brdtekstindrykning3Tegn"/>
    <w:uiPriority w:val="99"/>
    <w:semiHidden/>
    <w:rsid w:val="000162D0"/>
    <w:pPr>
      <w:spacing w:after="120"/>
      <w:ind w:left="283"/>
    </w:pPr>
    <w:rPr>
      <w:sz w:val="16"/>
      <w:szCs w:val="16"/>
    </w:rPr>
  </w:style>
  <w:style w:type="character" w:customStyle="1" w:styleId="Brdtekstindrykning3Tegn">
    <w:name w:val="Brødtekstindrykning 3 Tegn"/>
    <w:basedOn w:val="Standardskrifttypeiafsnit"/>
    <w:link w:val="Brdtekstindrykning3"/>
    <w:uiPriority w:val="99"/>
    <w:semiHidden/>
    <w:rsid w:val="00A539A2"/>
    <w:rPr>
      <w:sz w:val="16"/>
      <w:szCs w:val="16"/>
      <w:lang w:val="da-DK"/>
    </w:rPr>
  </w:style>
  <w:style w:type="paragraph" w:styleId="Sluthilsen">
    <w:name w:val="Closing"/>
    <w:basedOn w:val="Normal"/>
    <w:link w:val="SluthilsenTegn"/>
    <w:uiPriority w:val="99"/>
    <w:semiHidden/>
    <w:rsid w:val="000162D0"/>
    <w:pPr>
      <w:spacing w:line="240" w:lineRule="auto"/>
      <w:ind w:left="4252"/>
    </w:pPr>
  </w:style>
  <w:style w:type="character" w:customStyle="1" w:styleId="SluthilsenTegn">
    <w:name w:val="Sluthilsen Tegn"/>
    <w:basedOn w:val="Standardskrifttypeiafsnit"/>
    <w:link w:val="Sluthilsen"/>
    <w:uiPriority w:val="99"/>
    <w:semiHidden/>
    <w:rsid w:val="00A539A2"/>
    <w:rPr>
      <w:lang w:val="da-DK"/>
    </w:rPr>
  </w:style>
  <w:style w:type="table" w:styleId="Farvetgitter">
    <w:name w:val="Colorful Grid"/>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D6D6D6" w:themeFill="text1" w:themeFillTint="33"/>
    </w:tcPr>
    <w:tblStylePr w:type="firstRow">
      <w:rPr>
        <w:b/>
        <w:bCs/>
      </w:rPr>
      <w:tblPr/>
      <w:tcPr>
        <w:shd w:val="clear" w:color="auto" w:fill="ADADAD" w:themeFill="text1" w:themeFillTint="66"/>
      </w:tcPr>
    </w:tblStylePr>
    <w:tblStylePr w:type="lastRow">
      <w:rPr>
        <w:b/>
        <w:bCs/>
        <w:color w:val="333333" w:themeColor="text1"/>
      </w:rPr>
      <w:tblPr/>
      <w:tcPr>
        <w:shd w:val="clear" w:color="auto" w:fill="ADADAD" w:themeFill="text1" w:themeFillTint="66"/>
      </w:tcPr>
    </w:tblStylePr>
    <w:tblStylePr w:type="firstCol">
      <w:rPr>
        <w:color w:val="FFFFFF" w:themeColor="background1"/>
      </w:rPr>
      <w:tblPr/>
      <w:tcPr>
        <w:shd w:val="clear" w:color="auto" w:fill="262626" w:themeFill="text1" w:themeFillShade="BF"/>
      </w:tcPr>
    </w:tblStylePr>
    <w:tblStylePr w:type="lastCol">
      <w:rPr>
        <w:color w:val="FFFFFF" w:themeColor="background1"/>
      </w:rPr>
      <w:tblPr/>
      <w:tcPr>
        <w:shd w:val="clear" w:color="auto" w:fill="262626" w:themeFill="text1" w:themeFillShade="BF"/>
      </w:tcPr>
    </w:tblStylePr>
    <w:tblStylePr w:type="band1Vert">
      <w:tblPr/>
      <w:tcPr>
        <w:shd w:val="clear" w:color="auto" w:fill="999999" w:themeFill="text1" w:themeFillTint="7F"/>
      </w:tcPr>
    </w:tblStylePr>
    <w:tblStylePr w:type="band1Horz">
      <w:tblPr/>
      <w:tcPr>
        <w:shd w:val="clear" w:color="auto" w:fill="999999" w:themeFill="text1" w:themeFillTint="7F"/>
      </w:tcPr>
    </w:tblStylePr>
  </w:style>
  <w:style w:type="table" w:styleId="Farvetgitter-fremhvningsfarve1">
    <w:name w:val="Colorful Grid Accent 1"/>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EEF8FF" w:themeFill="accent1" w:themeFillTint="33"/>
    </w:tcPr>
    <w:tblStylePr w:type="firstRow">
      <w:rPr>
        <w:b/>
        <w:bCs/>
      </w:rPr>
      <w:tblPr/>
      <w:tcPr>
        <w:shd w:val="clear" w:color="auto" w:fill="DEF1FF" w:themeFill="accent1" w:themeFillTint="66"/>
      </w:tcPr>
    </w:tblStylePr>
    <w:tblStylePr w:type="lastRow">
      <w:rPr>
        <w:b/>
        <w:bCs/>
        <w:color w:val="333333" w:themeColor="text1"/>
      </w:rPr>
      <w:tblPr/>
      <w:tcPr>
        <w:shd w:val="clear" w:color="auto" w:fill="DEF1FF" w:themeFill="accent1" w:themeFillTint="66"/>
      </w:tcPr>
    </w:tblStylePr>
    <w:tblStylePr w:type="firstCol">
      <w:rPr>
        <w:color w:val="FFFFFF" w:themeColor="background1"/>
      </w:rPr>
      <w:tblPr/>
      <w:tcPr>
        <w:shd w:val="clear" w:color="auto" w:fill="41B0FF" w:themeFill="accent1" w:themeFillShade="BF"/>
      </w:tcPr>
    </w:tblStylePr>
    <w:tblStylePr w:type="lastCol">
      <w:rPr>
        <w:color w:val="FFFFFF" w:themeColor="background1"/>
      </w:rPr>
      <w:tblPr/>
      <w:tcPr>
        <w:shd w:val="clear" w:color="auto" w:fill="41B0FF" w:themeFill="accent1" w:themeFillShade="BF"/>
      </w:tcPr>
    </w:tblStylePr>
    <w:tblStylePr w:type="band1Vert">
      <w:tblPr/>
      <w:tcPr>
        <w:shd w:val="clear" w:color="auto" w:fill="D6EDFF" w:themeFill="accent1" w:themeFillTint="7F"/>
      </w:tcPr>
    </w:tblStylePr>
    <w:tblStylePr w:type="band1Horz">
      <w:tblPr/>
      <w:tcPr>
        <w:shd w:val="clear" w:color="auto" w:fill="D6EDFF" w:themeFill="accent1" w:themeFillTint="7F"/>
      </w:tcPr>
    </w:tblStylePr>
  </w:style>
  <w:style w:type="table" w:styleId="Farvetgitter-fremhvningsfarve2">
    <w:name w:val="Colorful Grid Accent 2"/>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D4F0DA" w:themeFill="accent2" w:themeFillTint="33"/>
    </w:tcPr>
    <w:tblStylePr w:type="firstRow">
      <w:rPr>
        <w:b/>
        <w:bCs/>
      </w:rPr>
      <w:tblPr/>
      <w:tcPr>
        <w:shd w:val="clear" w:color="auto" w:fill="A9E1B5" w:themeFill="accent2" w:themeFillTint="66"/>
      </w:tcPr>
    </w:tblStylePr>
    <w:tblStylePr w:type="lastRow">
      <w:rPr>
        <w:b/>
        <w:bCs/>
        <w:color w:val="333333" w:themeColor="text1"/>
      </w:rPr>
      <w:tblPr/>
      <w:tcPr>
        <w:shd w:val="clear" w:color="auto" w:fill="A9E1B5" w:themeFill="accent2" w:themeFillTint="66"/>
      </w:tcPr>
    </w:tblStylePr>
    <w:tblStylePr w:type="firstCol">
      <w:rPr>
        <w:color w:val="FFFFFF" w:themeColor="background1"/>
      </w:rPr>
      <w:tblPr/>
      <w:tcPr>
        <w:shd w:val="clear" w:color="auto" w:fill="2B7B3C" w:themeFill="accent2" w:themeFillShade="BF"/>
      </w:tcPr>
    </w:tblStylePr>
    <w:tblStylePr w:type="lastCol">
      <w:rPr>
        <w:color w:val="FFFFFF" w:themeColor="background1"/>
      </w:rPr>
      <w:tblPr/>
      <w:tcPr>
        <w:shd w:val="clear" w:color="auto" w:fill="2B7B3C" w:themeFill="accent2" w:themeFillShade="BF"/>
      </w:tcPr>
    </w:tblStylePr>
    <w:tblStylePr w:type="band1Vert">
      <w:tblPr/>
      <w:tcPr>
        <w:shd w:val="clear" w:color="auto" w:fill="95D9A3" w:themeFill="accent2" w:themeFillTint="7F"/>
      </w:tcPr>
    </w:tblStylePr>
    <w:tblStylePr w:type="band1Horz">
      <w:tblPr/>
      <w:tcPr>
        <w:shd w:val="clear" w:color="auto" w:fill="95D9A3" w:themeFill="accent2" w:themeFillTint="7F"/>
      </w:tcPr>
    </w:tblStylePr>
  </w:style>
  <w:style w:type="table" w:styleId="Farvetgitter-fremhvningsfarve3">
    <w:name w:val="Colorful Grid Accent 3"/>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F2FFC2" w:themeFill="accent3" w:themeFillTint="33"/>
    </w:tcPr>
    <w:tblStylePr w:type="firstRow">
      <w:rPr>
        <w:b/>
        <w:bCs/>
      </w:rPr>
      <w:tblPr/>
      <w:tcPr>
        <w:shd w:val="clear" w:color="auto" w:fill="E6FF86" w:themeFill="accent3" w:themeFillTint="66"/>
      </w:tcPr>
    </w:tblStylePr>
    <w:tblStylePr w:type="lastRow">
      <w:rPr>
        <w:b/>
        <w:bCs/>
        <w:color w:val="333333" w:themeColor="text1"/>
      </w:rPr>
      <w:tblPr/>
      <w:tcPr>
        <w:shd w:val="clear" w:color="auto" w:fill="E6FF86" w:themeFill="accent3" w:themeFillTint="66"/>
      </w:tcPr>
    </w:tblStylePr>
    <w:tblStylePr w:type="firstCol">
      <w:rPr>
        <w:color w:val="FFFFFF" w:themeColor="background1"/>
      </w:rPr>
      <w:tblPr/>
      <w:tcPr>
        <w:shd w:val="clear" w:color="auto" w:fill="7D9C00" w:themeFill="accent3" w:themeFillShade="BF"/>
      </w:tcPr>
    </w:tblStylePr>
    <w:tblStylePr w:type="lastCol">
      <w:rPr>
        <w:color w:val="FFFFFF" w:themeColor="background1"/>
      </w:rPr>
      <w:tblPr/>
      <w:tcPr>
        <w:shd w:val="clear" w:color="auto" w:fill="7D9C00" w:themeFill="accent3" w:themeFillShade="BF"/>
      </w:tcPr>
    </w:tblStylePr>
    <w:tblStylePr w:type="band1Vert">
      <w:tblPr/>
      <w:tcPr>
        <w:shd w:val="clear" w:color="auto" w:fill="E1FF69" w:themeFill="accent3" w:themeFillTint="7F"/>
      </w:tcPr>
    </w:tblStylePr>
    <w:tblStylePr w:type="band1Horz">
      <w:tblPr/>
      <w:tcPr>
        <w:shd w:val="clear" w:color="auto" w:fill="E1FF69" w:themeFill="accent3" w:themeFillTint="7F"/>
      </w:tcPr>
    </w:tblStylePr>
  </w:style>
  <w:style w:type="table" w:styleId="Farvetgitter-fremhvningsfarve4">
    <w:name w:val="Colorful Grid Accent 4"/>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FFC0E6" w:themeFill="accent4" w:themeFillTint="33"/>
    </w:tcPr>
    <w:tblStylePr w:type="firstRow">
      <w:rPr>
        <w:b/>
        <w:bCs/>
      </w:rPr>
      <w:tblPr/>
      <w:tcPr>
        <w:shd w:val="clear" w:color="auto" w:fill="FF81CE" w:themeFill="accent4" w:themeFillTint="66"/>
      </w:tcPr>
    </w:tblStylePr>
    <w:tblStylePr w:type="lastRow">
      <w:rPr>
        <w:b/>
        <w:bCs/>
        <w:color w:val="333333" w:themeColor="text1"/>
      </w:rPr>
      <w:tblPr/>
      <w:tcPr>
        <w:shd w:val="clear" w:color="auto" w:fill="FF81CE" w:themeFill="accent4" w:themeFillTint="66"/>
      </w:tcPr>
    </w:tblStylePr>
    <w:tblStylePr w:type="firstCol">
      <w:rPr>
        <w:color w:val="FFFFFF" w:themeColor="background1"/>
      </w:rPr>
      <w:tblPr/>
      <w:tcPr>
        <w:shd w:val="clear" w:color="auto" w:fill="92005A" w:themeFill="accent4" w:themeFillShade="BF"/>
      </w:tcPr>
    </w:tblStylePr>
    <w:tblStylePr w:type="lastCol">
      <w:rPr>
        <w:color w:val="FFFFFF" w:themeColor="background1"/>
      </w:rPr>
      <w:tblPr/>
      <w:tcPr>
        <w:shd w:val="clear" w:color="auto" w:fill="92005A" w:themeFill="accent4" w:themeFillShade="BF"/>
      </w:tcPr>
    </w:tblStylePr>
    <w:tblStylePr w:type="band1Vert">
      <w:tblPr/>
      <w:tcPr>
        <w:shd w:val="clear" w:color="auto" w:fill="FF62C2" w:themeFill="accent4" w:themeFillTint="7F"/>
      </w:tcPr>
    </w:tblStylePr>
    <w:tblStylePr w:type="band1Horz">
      <w:tblPr/>
      <w:tcPr>
        <w:shd w:val="clear" w:color="auto" w:fill="FF62C2" w:themeFill="accent4" w:themeFillTint="7F"/>
      </w:tcPr>
    </w:tblStylePr>
  </w:style>
  <w:style w:type="table" w:styleId="Farvetgitter-fremhvningsfarve5">
    <w:name w:val="Colorful Grid Accent 5"/>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F8D2CB" w:themeFill="accent5" w:themeFillTint="33"/>
    </w:tcPr>
    <w:tblStylePr w:type="firstRow">
      <w:rPr>
        <w:b/>
        <w:bCs/>
      </w:rPr>
      <w:tblPr/>
      <w:tcPr>
        <w:shd w:val="clear" w:color="auto" w:fill="F2A698" w:themeFill="accent5" w:themeFillTint="66"/>
      </w:tcPr>
    </w:tblStylePr>
    <w:tblStylePr w:type="lastRow">
      <w:rPr>
        <w:b/>
        <w:bCs/>
        <w:color w:val="333333" w:themeColor="text1"/>
      </w:rPr>
      <w:tblPr/>
      <w:tcPr>
        <w:shd w:val="clear" w:color="auto" w:fill="F2A698" w:themeFill="accent5" w:themeFillTint="66"/>
      </w:tcPr>
    </w:tblStylePr>
    <w:tblStylePr w:type="firstCol">
      <w:rPr>
        <w:color w:val="FFFFFF" w:themeColor="background1"/>
      </w:rPr>
      <w:tblPr/>
      <w:tcPr>
        <w:shd w:val="clear" w:color="auto" w:fill="942612" w:themeFill="accent5" w:themeFillShade="BF"/>
      </w:tcPr>
    </w:tblStylePr>
    <w:tblStylePr w:type="lastCol">
      <w:rPr>
        <w:color w:val="FFFFFF" w:themeColor="background1"/>
      </w:rPr>
      <w:tblPr/>
      <w:tcPr>
        <w:shd w:val="clear" w:color="auto" w:fill="942612" w:themeFill="accent5" w:themeFillShade="BF"/>
      </w:tcPr>
    </w:tblStylePr>
    <w:tblStylePr w:type="band1Vert">
      <w:tblPr/>
      <w:tcPr>
        <w:shd w:val="clear" w:color="auto" w:fill="EF907E" w:themeFill="accent5" w:themeFillTint="7F"/>
      </w:tcPr>
    </w:tblStylePr>
    <w:tblStylePr w:type="band1Horz">
      <w:tblPr/>
      <w:tcPr>
        <w:shd w:val="clear" w:color="auto" w:fill="EF907E" w:themeFill="accent5" w:themeFillTint="7F"/>
      </w:tcPr>
    </w:tblStylePr>
  </w:style>
  <w:style w:type="table" w:styleId="Farvetgitter-fremhvningsfarve6">
    <w:name w:val="Colorful Grid Accent 6"/>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F5F5F4" w:themeFill="accent6" w:themeFillTint="33"/>
    </w:tcPr>
    <w:tblStylePr w:type="firstRow">
      <w:rPr>
        <w:b/>
        <w:bCs/>
      </w:rPr>
      <w:tblPr/>
      <w:tcPr>
        <w:shd w:val="clear" w:color="auto" w:fill="ECEBE9" w:themeFill="accent6" w:themeFillTint="66"/>
      </w:tcPr>
    </w:tblStylePr>
    <w:tblStylePr w:type="lastRow">
      <w:rPr>
        <w:b/>
        <w:bCs/>
        <w:color w:val="333333" w:themeColor="text1"/>
      </w:rPr>
      <w:tblPr/>
      <w:tcPr>
        <w:shd w:val="clear" w:color="auto" w:fill="ECEBE9" w:themeFill="accent6" w:themeFillTint="66"/>
      </w:tcPr>
    </w:tblStylePr>
    <w:tblStylePr w:type="firstCol">
      <w:rPr>
        <w:color w:val="FFFFFF" w:themeColor="background1"/>
      </w:rPr>
      <w:tblPr/>
      <w:tcPr>
        <w:shd w:val="clear" w:color="auto" w:fill="A09E92" w:themeFill="accent6" w:themeFillShade="BF"/>
      </w:tcPr>
    </w:tblStylePr>
    <w:tblStylePr w:type="lastCol">
      <w:rPr>
        <w:color w:val="FFFFFF" w:themeColor="background1"/>
      </w:rPr>
      <w:tblPr/>
      <w:tcPr>
        <w:shd w:val="clear" w:color="auto" w:fill="A09E92" w:themeFill="accent6" w:themeFillShade="BF"/>
      </w:tcPr>
    </w:tblStylePr>
    <w:tblStylePr w:type="band1Vert">
      <w:tblPr/>
      <w:tcPr>
        <w:shd w:val="clear" w:color="auto" w:fill="E7E7E4" w:themeFill="accent6" w:themeFillTint="7F"/>
      </w:tcPr>
    </w:tblStylePr>
    <w:tblStylePr w:type="band1Horz">
      <w:tblPr/>
      <w:tcPr>
        <w:shd w:val="clear" w:color="auto" w:fill="E7E7E4" w:themeFill="accent6" w:themeFillTint="7F"/>
      </w:tcPr>
    </w:tblStylePr>
  </w:style>
  <w:style w:type="table" w:styleId="Farvetliste">
    <w:name w:val="Colorful List"/>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EBEBEB" w:themeFill="text1" w:themeFillTint="19"/>
    </w:tcPr>
    <w:tblStylePr w:type="firstRow">
      <w:rPr>
        <w:b/>
        <w:bCs/>
        <w:color w:val="FFFFFF" w:themeColor="background1"/>
      </w:rPr>
      <w:tblPr/>
      <w:tcPr>
        <w:tcBorders>
          <w:bottom w:val="single" w:sz="12" w:space="0" w:color="FFFFFF" w:themeColor="background1"/>
        </w:tcBorders>
        <w:shd w:val="clear" w:color="auto" w:fill="2E8340" w:themeFill="accent2" w:themeFillShade="CC"/>
      </w:tcPr>
    </w:tblStylePr>
    <w:tblStylePr w:type="lastRow">
      <w:rPr>
        <w:b/>
        <w:bCs/>
        <w:color w:val="2E8340"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CCCCC" w:themeFill="text1" w:themeFillTint="3F"/>
      </w:tcPr>
    </w:tblStylePr>
    <w:tblStylePr w:type="band1Horz">
      <w:tblPr/>
      <w:tcPr>
        <w:shd w:val="clear" w:color="auto" w:fill="D6D6D6" w:themeFill="text1" w:themeFillTint="33"/>
      </w:tcPr>
    </w:tblStylePr>
  </w:style>
  <w:style w:type="table" w:styleId="Farvetliste-fremhvningsfarve1">
    <w:name w:val="Colorful List Accent 1"/>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F6FBFF" w:themeFill="accent1" w:themeFillTint="19"/>
    </w:tcPr>
    <w:tblStylePr w:type="firstRow">
      <w:rPr>
        <w:b/>
        <w:bCs/>
        <w:color w:val="FFFFFF" w:themeColor="background1"/>
      </w:rPr>
      <w:tblPr/>
      <w:tcPr>
        <w:tcBorders>
          <w:bottom w:val="single" w:sz="12" w:space="0" w:color="FFFFFF" w:themeColor="background1"/>
        </w:tcBorders>
        <w:shd w:val="clear" w:color="auto" w:fill="2E8340" w:themeFill="accent2" w:themeFillShade="CC"/>
      </w:tcPr>
    </w:tblStylePr>
    <w:tblStylePr w:type="lastRow">
      <w:rPr>
        <w:b/>
        <w:bCs/>
        <w:color w:val="2E8340"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AF6FF" w:themeFill="accent1" w:themeFillTint="3F"/>
      </w:tcPr>
    </w:tblStylePr>
    <w:tblStylePr w:type="band1Horz">
      <w:tblPr/>
      <w:tcPr>
        <w:shd w:val="clear" w:color="auto" w:fill="EEF8FF" w:themeFill="accent1" w:themeFillTint="33"/>
      </w:tcPr>
    </w:tblStylePr>
  </w:style>
  <w:style w:type="table" w:styleId="Farvetliste-fremhvningsfarve2">
    <w:name w:val="Colorful List Accent 2"/>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EAF7EC" w:themeFill="accent2" w:themeFillTint="19"/>
    </w:tcPr>
    <w:tblStylePr w:type="firstRow">
      <w:rPr>
        <w:b/>
        <w:bCs/>
        <w:color w:val="FFFFFF" w:themeColor="background1"/>
      </w:rPr>
      <w:tblPr/>
      <w:tcPr>
        <w:tcBorders>
          <w:bottom w:val="single" w:sz="12" w:space="0" w:color="FFFFFF" w:themeColor="background1"/>
        </w:tcBorders>
        <w:shd w:val="clear" w:color="auto" w:fill="2E8340" w:themeFill="accent2" w:themeFillShade="CC"/>
      </w:tcPr>
    </w:tblStylePr>
    <w:tblStylePr w:type="lastRow">
      <w:rPr>
        <w:b/>
        <w:bCs/>
        <w:color w:val="2E8340"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AECD1" w:themeFill="accent2" w:themeFillTint="3F"/>
      </w:tcPr>
    </w:tblStylePr>
    <w:tblStylePr w:type="band1Horz">
      <w:tblPr/>
      <w:tcPr>
        <w:shd w:val="clear" w:color="auto" w:fill="D4F0DA" w:themeFill="accent2" w:themeFillTint="33"/>
      </w:tcPr>
    </w:tblStylePr>
  </w:style>
  <w:style w:type="table" w:styleId="Farvetliste-fremhvningsfarve3">
    <w:name w:val="Colorful List Accent 3"/>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F9FFE1" w:themeFill="accent3" w:themeFillTint="19"/>
    </w:tcPr>
    <w:tblStylePr w:type="firstRow">
      <w:rPr>
        <w:b/>
        <w:bCs/>
        <w:color w:val="FFFFFF" w:themeColor="background1"/>
      </w:rPr>
      <w:tblPr/>
      <w:tcPr>
        <w:tcBorders>
          <w:bottom w:val="single" w:sz="12" w:space="0" w:color="FFFFFF" w:themeColor="background1"/>
        </w:tcBorders>
        <w:shd w:val="clear" w:color="auto" w:fill="9C0060" w:themeFill="accent4" w:themeFillShade="CC"/>
      </w:tcPr>
    </w:tblStylePr>
    <w:tblStylePr w:type="lastRow">
      <w:rPr>
        <w:b/>
        <w:bCs/>
        <w:color w:val="9C0060" w:themeColor="accent4"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0FFB4" w:themeFill="accent3" w:themeFillTint="3F"/>
      </w:tcPr>
    </w:tblStylePr>
    <w:tblStylePr w:type="band1Horz">
      <w:tblPr/>
      <w:tcPr>
        <w:shd w:val="clear" w:color="auto" w:fill="F2FFC2" w:themeFill="accent3" w:themeFillTint="33"/>
      </w:tcPr>
    </w:tblStylePr>
  </w:style>
  <w:style w:type="table" w:styleId="Farvetliste-fremhvningsfarve4">
    <w:name w:val="Colorful List Accent 4"/>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FFE0F3" w:themeFill="accent4" w:themeFillTint="19"/>
    </w:tcPr>
    <w:tblStylePr w:type="firstRow">
      <w:rPr>
        <w:b/>
        <w:bCs/>
        <w:color w:val="FFFFFF" w:themeColor="background1"/>
      </w:rPr>
      <w:tblPr/>
      <w:tcPr>
        <w:tcBorders>
          <w:bottom w:val="single" w:sz="12" w:space="0" w:color="FFFFFF" w:themeColor="background1"/>
        </w:tcBorders>
        <w:shd w:val="clear" w:color="auto" w:fill="85A700" w:themeFill="accent3" w:themeFillShade="CC"/>
      </w:tcPr>
    </w:tblStylePr>
    <w:tblStylePr w:type="lastRow">
      <w:rPr>
        <w:b/>
        <w:bCs/>
        <w:color w:val="85A700" w:themeColor="accent3"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B1E1" w:themeFill="accent4" w:themeFillTint="3F"/>
      </w:tcPr>
    </w:tblStylePr>
    <w:tblStylePr w:type="band1Horz">
      <w:tblPr/>
      <w:tcPr>
        <w:shd w:val="clear" w:color="auto" w:fill="FFC0E6" w:themeFill="accent4" w:themeFillTint="33"/>
      </w:tcPr>
    </w:tblStylePr>
  </w:style>
  <w:style w:type="table" w:styleId="Farvetliste-fremhvningsfarve5">
    <w:name w:val="Colorful List Accent 5"/>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FCE9E5" w:themeFill="accent5" w:themeFillTint="19"/>
    </w:tcPr>
    <w:tblStylePr w:type="firstRow">
      <w:rPr>
        <w:b/>
        <w:bCs/>
        <w:color w:val="FFFFFF" w:themeColor="background1"/>
      </w:rPr>
      <w:tblPr/>
      <w:tcPr>
        <w:tcBorders>
          <w:bottom w:val="single" w:sz="12" w:space="0" w:color="FFFFFF" w:themeColor="background1"/>
        </w:tcBorders>
        <w:shd w:val="clear" w:color="auto" w:fill="AAA89D" w:themeFill="accent6" w:themeFillShade="CC"/>
      </w:tcPr>
    </w:tblStylePr>
    <w:tblStylePr w:type="lastRow">
      <w:rPr>
        <w:b/>
        <w:bCs/>
        <w:color w:val="AAA89D" w:themeColor="accent6"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C8BF" w:themeFill="accent5" w:themeFillTint="3F"/>
      </w:tcPr>
    </w:tblStylePr>
    <w:tblStylePr w:type="band1Horz">
      <w:tblPr/>
      <w:tcPr>
        <w:shd w:val="clear" w:color="auto" w:fill="F8D2CB" w:themeFill="accent5" w:themeFillTint="33"/>
      </w:tcPr>
    </w:tblStylePr>
  </w:style>
  <w:style w:type="table" w:styleId="Farvetliste-fremhvningsfarve6">
    <w:name w:val="Colorful List Accent 6"/>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FAFAF9" w:themeFill="accent6" w:themeFillTint="19"/>
    </w:tcPr>
    <w:tblStylePr w:type="firstRow">
      <w:rPr>
        <w:b/>
        <w:bCs/>
        <w:color w:val="FFFFFF" w:themeColor="background1"/>
      </w:rPr>
      <w:tblPr/>
      <w:tcPr>
        <w:tcBorders>
          <w:bottom w:val="single" w:sz="12" w:space="0" w:color="FFFFFF" w:themeColor="background1"/>
        </w:tcBorders>
        <w:shd w:val="clear" w:color="auto" w:fill="9E2913" w:themeFill="accent5" w:themeFillShade="CC"/>
      </w:tcPr>
    </w:tblStylePr>
    <w:tblStylePr w:type="lastRow">
      <w:rPr>
        <w:b/>
        <w:bCs/>
        <w:color w:val="9E2913" w:themeColor="accent5"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3F3F1" w:themeFill="accent6" w:themeFillTint="3F"/>
      </w:tcPr>
    </w:tblStylePr>
    <w:tblStylePr w:type="band1Horz">
      <w:tblPr/>
      <w:tcPr>
        <w:shd w:val="clear" w:color="auto" w:fill="F5F5F4" w:themeFill="accent6" w:themeFillTint="33"/>
      </w:tcPr>
    </w:tblStylePr>
  </w:style>
  <w:style w:type="table" w:styleId="Farvetskygge">
    <w:name w:val="Colorful Shading"/>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3AA551" w:themeColor="accent2"/>
        <w:left w:val="single" w:sz="4" w:space="0" w:color="333333" w:themeColor="text1"/>
        <w:bottom w:val="single" w:sz="4" w:space="0" w:color="333333" w:themeColor="text1"/>
        <w:right w:val="single" w:sz="4" w:space="0" w:color="333333" w:themeColor="text1"/>
        <w:insideH w:val="single" w:sz="4" w:space="0" w:color="FFFFFF" w:themeColor="background1"/>
        <w:insideV w:val="single" w:sz="4" w:space="0" w:color="FFFFFF" w:themeColor="background1"/>
      </w:tblBorders>
    </w:tblPr>
    <w:tcPr>
      <w:shd w:val="clear" w:color="auto" w:fill="EBEBEB" w:themeFill="text1" w:themeFillTint="19"/>
    </w:tcPr>
    <w:tblStylePr w:type="firstRow">
      <w:rPr>
        <w:b/>
        <w:bCs/>
      </w:rPr>
      <w:tblPr/>
      <w:tcPr>
        <w:tcBorders>
          <w:top w:val="nil"/>
          <w:left w:val="nil"/>
          <w:bottom w:val="single" w:sz="24" w:space="0" w:color="3AA55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E1E1E" w:themeFill="text1" w:themeFillShade="99"/>
      </w:tcPr>
    </w:tblStylePr>
    <w:tblStylePr w:type="firstCol">
      <w:rPr>
        <w:color w:val="FFFFFF" w:themeColor="background1"/>
      </w:rPr>
      <w:tblPr/>
      <w:tcPr>
        <w:tcBorders>
          <w:top w:val="nil"/>
          <w:left w:val="nil"/>
          <w:bottom w:val="nil"/>
          <w:right w:val="nil"/>
          <w:insideH w:val="single" w:sz="4" w:space="0" w:color="1E1E1E" w:themeColor="text1" w:themeShade="99"/>
          <w:insideV w:val="nil"/>
        </w:tcBorders>
        <w:shd w:val="clear" w:color="auto" w:fill="1E1E1E"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62626" w:themeFill="text1" w:themeFillShade="BF"/>
      </w:tcPr>
    </w:tblStylePr>
    <w:tblStylePr w:type="band1Vert">
      <w:tblPr/>
      <w:tcPr>
        <w:shd w:val="clear" w:color="auto" w:fill="ADADAD" w:themeFill="text1" w:themeFillTint="66"/>
      </w:tcPr>
    </w:tblStylePr>
    <w:tblStylePr w:type="band1Horz">
      <w:tblPr/>
      <w:tcPr>
        <w:shd w:val="clear" w:color="auto" w:fill="999999" w:themeFill="text1" w:themeFillTint="7F"/>
      </w:tcPr>
    </w:tblStylePr>
    <w:tblStylePr w:type="neCell">
      <w:rPr>
        <w:color w:val="333333" w:themeColor="text1"/>
      </w:rPr>
    </w:tblStylePr>
    <w:tblStylePr w:type="nwCell">
      <w:rPr>
        <w:color w:val="333333" w:themeColor="text1"/>
      </w:rPr>
    </w:tblStylePr>
  </w:style>
  <w:style w:type="table" w:styleId="Farvetskygge-fremhvningsfarve1">
    <w:name w:val="Colorful Shading Accent 1"/>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3AA551" w:themeColor="accent2"/>
        <w:left w:val="single" w:sz="4" w:space="0" w:color="ADDDFF" w:themeColor="accent1"/>
        <w:bottom w:val="single" w:sz="4" w:space="0" w:color="ADDDFF" w:themeColor="accent1"/>
        <w:right w:val="single" w:sz="4" w:space="0" w:color="ADDDFF" w:themeColor="accent1"/>
        <w:insideH w:val="single" w:sz="4" w:space="0" w:color="FFFFFF" w:themeColor="background1"/>
        <w:insideV w:val="single" w:sz="4" w:space="0" w:color="FFFFFF" w:themeColor="background1"/>
      </w:tblBorders>
    </w:tblPr>
    <w:tcPr>
      <w:shd w:val="clear" w:color="auto" w:fill="F6FBFF" w:themeFill="accent1" w:themeFillTint="19"/>
    </w:tcPr>
    <w:tblStylePr w:type="firstRow">
      <w:rPr>
        <w:b/>
        <w:bCs/>
      </w:rPr>
      <w:tblPr/>
      <w:tcPr>
        <w:tcBorders>
          <w:top w:val="nil"/>
          <w:left w:val="nil"/>
          <w:bottom w:val="single" w:sz="24" w:space="0" w:color="3AA55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195FF" w:themeFill="accent1" w:themeFillShade="99"/>
      </w:tcPr>
    </w:tblStylePr>
    <w:tblStylePr w:type="firstCol">
      <w:rPr>
        <w:color w:val="FFFFFF" w:themeColor="background1"/>
      </w:rPr>
      <w:tblPr/>
      <w:tcPr>
        <w:tcBorders>
          <w:top w:val="nil"/>
          <w:left w:val="nil"/>
          <w:bottom w:val="nil"/>
          <w:right w:val="nil"/>
          <w:insideH w:val="single" w:sz="4" w:space="0" w:color="0195FF" w:themeColor="accent1" w:themeShade="99"/>
          <w:insideV w:val="nil"/>
        </w:tcBorders>
        <w:shd w:val="clear" w:color="auto" w:fill="0195FF"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195FF" w:themeFill="accent1" w:themeFillShade="99"/>
      </w:tcPr>
    </w:tblStylePr>
    <w:tblStylePr w:type="band1Vert">
      <w:tblPr/>
      <w:tcPr>
        <w:shd w:val="clear" w:color="auto" w:fill="DEF1FF" w:themeFill="accent1" w:themeFillTint="66"/>
      </w:tcPr>
    </w:tblStylePr>
    <w:tblStylePr w:type="band1Horz">
      <w:tblPr/>
      <w:tcPr>
        <w:shd w:val="clear" w:color="auto" w:fill="D6EDFF" w:themeFill="accent1" w:themeFillTint="7F"/>
      </w:tcPr>
    </w:tblStylePr>
    <w:tblStylePr w:type="neCell">
      <w:rPr>
        <w:color w:val="333333" w:themeColor="text1"/>
      </w:rPr>
    </w:tblStylePr>
    <w:tblStylePr w:type="nwCell">
      <w:rPr>
        <w:color w:val="333333" w:themeColor="text1"/>
      </w:rPr>
    </w:tblStylePr>
  </w:style>
  <w:style w:type="table" w:styleId="Farvetskygge-fremhvningsfarve2">
    <w:name w:val="Colorful Shading Accent 2"/>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3AA551" w:themeColor="accent2"/>
        <w:left w:val="single" w:sz="4" w:space="0" w:color="3AA551" w:themeColor="accent2"/>
        <w:bottom w:val="single" w:sz="4" w:space="0" w:color="3AA551" w:themeColor="accent2"/>
        <w:right w:val="single" w:sz="4" w:space="0" w:color="3AA551" w:themeColor="accent2"/>
        <w:insideH w:val="single" w:sz="4" w:space="0" w:color="FFFFFF" w:themeColor="background1"/>
        <w:insideV w:val="single" w:sz="4" w:space="0" w:color="FFFFFF" w:themeColor="background1"/>
      </w:tblBorders>
    </w:tblPr>
    <w:tcPr>
      <w:shd w:val="clear" w:color="auto" w:fill="EAF7EC" w:themeFill="accent2" w:themeFillTint="19"/>
    </w:tcPr>
    <w:tblStylePr w:type="firstRow">
      <w:rPr>
        <w:b/>
        <w:bCs/>
      </w:rPr>
      <w:tblPr/>
      <w:tcPr>
        <w:tcBorders>
          <w:top w:val="nil"/>
          <w:left w:val="nil"/>
          <w:bottom w:val="single" w:sz="24" w:space="0" w:color="3AA55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26230" w:themeFill="accent2" w:themeFillShade="99"/>
      </w:tcPr>
    </w:tblStylePr>
    <w:tblStylePr w:type="firstCol">
      <w:rPr>
        <w:color w:val="FFFFFF" w:themeColor="background1"/>
      </w:rPr>
      <w:tblPr/>
      <w:tcPr>
        <w:tcBorders>
          <w:top w:val="nil"/>
          <w:left w:val="nil"/>
          <w:bottom w:val="nil"/>
          <w:right w:val="nil"/>
          <w:insideH w:val="single" w:sz="4" w:space="0" w:color="226230" w:themeColor="accent2" w:themeShade="99"/>
          <w:insideV w:val="nil"/>
        </w:tcBorders>
        <w:shd w:val="clear" w:color="auto" w:fill="22623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26230" w:themeFill="accent2" w:themeFillShade="99"/>
      </w:tcPr>
    </w:tblStylePr>
    <w:tblStylePr w:type="band1Vert">
      <w:tblPr/>
      <w:tcPr>
        <w:shd w:val="clear" w:color="auto" w:fill="A9E1B5" w:themeFill="accent2" w:themeFillTint="66"/>
      </w:tcPr>
    </w:tblStylePr>
    <w:tblStylePr w:type="band1Horz">
      <w:tblPr/>
      <w:tcPr>
        <w:shd w:val="clear" w:color="auto" w:fill="95D9A3" w:themeFill="accent2" w:themeFillTint="7F"/>
      </w:tcPr>
    </w:tblStylePr>
    <w:tblStylePr w:type="neCell">
      <w:rPr>
        <w:color w:val="333333" w:themeColor="text1"/>
      </w:rPr>
    </w:tblStylePr>
    <w:tblStylePr w:type="nwCell">
      <w:rPr>
        <w:color w:val="333333" w:themeColor="text1"/>
      </w:rPr>
    </w:tblStylePr>
  </w:style>
  <w:style w:type="table" w:styleId="Farvetskygge-fremhvningsfarve3">
    <w:name w:val="Colorful Shading Accent 3"/>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C40079" w:themeColor="accent4"/>
        <w:left w:val="single" w:sz="4" w:space="0" w:color="A8D100" w:themeColor="accent3"/>
        <w:bottom w:val="single" w:sz="4" w:space="0" w:color="A8D100" w:themeColor="accent3"/>
        <w:right w:val="single" w:sz="4" w:space="0" w:color="A8D100" w:themeColor="accent3"/>
        <w:insideH w:val="single" w:sz="4" w:space="0" w:color="FFFFFF" w:themeColor="background1"/>
        <w:insideV w:val="single" w:sz="4" w:space="0" w:color="FFFFFF" w:themeColor="background1"/>
      </w:tblBorders>
    </w:tblPr>
    <w:tcPr>
      <w:shd w:val="clear" w:color="auto" w:fill="F9FFE1" w:themeFill="accent3" w:themeFillTint="19"/>
    </w:tcPr>
    <w:tblStylePr w:type="firstRow">
      <w:rPr>
        <w:b/>
        <w:bCs/>
      </w:rPr>
      <w:tblPr/>
      <w:tcPr>
        <w:tcBorders>
          <w:top w:val="nil"/>
          <w:left w:val="nil"/>
          <w:bottom w:val="single" w:sz="24" w:space="0" w:color="C40079"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47D00" w:themeFill="accent3" w:themeFillShade="99"/>
      </w:tcPr>
    </w:tblStylePr>
    <w:tblStylePr w:type="firstCol">
      <w:rPr>
        <w:color w:val="FFFFFF" w:themeColor="background1"/>
      </w:rPr>
      <w:tblPr/>
      <w:tcPr>
        <w:tcBorders>
          <w:top w:val="nil"/>
          <w:left w:val="nil"/>
          <w:bottom w:val="nil"/>
          <w:right w:val="nil"/>
          <w:insideH w:val="single" w:sz="4" w:space="0" w:color="647D00" w:themeColor="accent3" w:themeShade="99"/>
          <w:insideV w:val="nil"/>
        </w:tcBorders>
        <w:shd w:val="clear" w:color="auto" w:fill="647D0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47D00" w:themeFill="accent3" w:themeFillShade="99"/>
      </w:tcPr>
    </w:tblStylePr>
    <w:tblStylePr w:type="band1Vert">
      <w:tblPr/>
      <w:tcPr>
        <w:shd w:val="clear" w:color="auto" w:fill="E6FF86" w:themeFill="accent3" w:themeFillTint="66"/>
      </w:tcPr>
    </w:tblStylePr>
    <w:tblStylePr w:type="band1Horz">
      <w:tblPr/>
      <w:tcPr>
        <w:shd w:val="clear" w:color="auto" w:fill="E1FF69" w:themeFill="accent3" w:themeFillTint="7F"/>
      </w:tcPr>
    </w:tblStylePr>
  </w:style>
  <w:style w:type="table" w:styleId="Farvetskygge-fremhvningsfarve4">
    <w:name w:val="Colorful Shading Accent 4"/>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A8D100" w:themeColor="accent3"/>
        <w:left w:val="single" w:sz="4" w:space="0" w:color="C40079" w:themeColor="accent4"/>
        <w:bottom w:val="single" w:sz="4" w:space="0" w:color="C40079" w:themeColor="accent4"/>
        <w:right w:val="single" w:sz="4" w:space="0" w:color="C40079" w:themeColor="accent4"/>
        <w:insideH w:val="single" w:sz="4" w:space="0" w:color="FFFFFF" w:themeColor="background1"/>
        <w:insideV w:val="single" w:sz="4" w:space="0" w:color="FFFFFF" w:themeColor="background1"/>
      </w:tblBorders>
    </w:tblPr>
    <w:tcPr>
      <w:shd w:val="clear" w:color="auto" w:fill="FFE0F3" w:themeFill="accent4" w:themeFillTint="19"/>
    </w:tcPr>
    <w:tblStylePr w:type="firstRow">
      <w:rPr>
        <w:b/>
        <w:bCs/>
      </w:rPr>
      <w:tblPr/>
      <w:tcPr>
        <w:tcBorders>
          <w:top w:val="nil"/>
          <w:left w:val="nil"/>
          <w:bottom w:val="single" w:sz="24" w:space="0" w:color="A8D10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50048" w:themeFill="accent4" w:themeFillShade="99"/>
      </w:tcPr>
    </w:tblStylePr>
    <w:tblStylePr w:type="firstCol">
      <w:rPr>
        <w:color w:val="FFFFFF" w:themeColor="background1"/>
      </w:rPr>
      <w:tblPr/>
      <w:tcPr>
        <w:tcBorders>
          <w:top w:val="nil"/>
          <w:left w:val="nil"/>
          <w:bottom w:val="nil"/>
          <w:right w:val="nil"/>
          <w:insideH w:val="single" w:sz="4" w:space="0" w:color="750048" w:themeColor="accent4" w:themeShade="99"/>
          <w:insideV w:val="nil"/>
        </w:tcBorders>
        <w:shd w:val="clear" w:color="auto" w:fill="750048"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50048" w:themeFill="accent4" w:themeFillShade="99"/>
      </w:tcPr>
    </w:tblStylePr>
    <w:tblStylePr w:type="band1Vert">
      <w:tblPr/>
      <w:tcPr>
        <w:shd w:val="clear" w:color="auto" w:fill="FF81CE" w:themeFill="accent4" w:themeFillTint="66"/>
      </w:tcPr>
    </w:tblStylePr>
    <w:tblStylePr w:type="band1Horz">
      <w:tblPr/>
      <w:tcPr>
        <w:shd w:val="clear" w:color="auto" w:fill="FF62C2" w:themeFill="accent4" w:themeFillTint="7F"/>
      </w:tcPr>
    </w:tblStylePr>
    <w:tblStylePr w:type="neCell">
      <w:rPr>
        <w:color w:val="333333" w:themeColor="text1"/>
      </w:rPr>
    </w:tblStylePr>
    <w:tblStylePr w:type="nwCell">
      <w:rPr>
        <w:color w:val="333333" w:themeColor="text1"/>
      </w:rPr>
    </w:tblStylePr>
  </w:style>
  <w:style w:type="table" w:styleId="Farvetskygge-fremhvningsfarve5">
    <w:name w:val="Colorful Shading Accent 5"/>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D0CFC9" w:themeColor="accent6"/>
        <w:left w:val="single" w:sz="4" w:space="0" w:color="C63418" w:themeColor="accent5"/>
        <w:bottom w:val="single" w:sz="4" w:space="0" w:color="C63418" w:themeColor="accent5"/>
        <w:right w:val="single" w:sz="4" w:space="0" w:color="C63418" w:themeColor="accent5"/>
        <w:insideH w:val="single" w:sz="4" w:space="0" w:color="FFFFFF" w:themeColor="background1"/>
        <w:insideV w:val="single" w:sz="4" w:space="0" w:color="FFFFFF" w:themeColor="background1"/>
      </w:tblBorders>
    </w:tblPr>
    <w:tcPr>
      <w:shd w:val="clear" w:color="auto" w:fill="FCE9E5" w:themeFill="accent5" w:themeFillTint="19"/>
    </w:tcPr>
    <w:tblStylePr w:type="firstRow">
      <w:rPr>
        <w:b/>
        <w:bCs/>
      </w:rPr>
      <w:tblPr/>
      <w:tcPr>
        <w:tcBorders>
          <w:top w:val="nil"/>
          <w:left w:val="nil"/>
          <w:bottom w:val="single" w:sz="24" w:space="0" w:color="D0CFC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61F0E" w:themeFill="accent5" w:themeFillShade="99"/>
      </w:tcPr>
    </w:tblStylePr>
    <w:tblStylePr w:type="firstCol">
      <w:rPr>
        <w:color w:val="FFFFFF" w:themeColor="background1"/>
      </w:rPr>
      <w:tblPr/>
      <w:tcPr>
        <w:tcBorders>
          <w:top w:val="nil"/>
          <w:left w:val="nil"/>
          <w:bottom w:val="nil"/>
          <w:right w:val="nil"/>
          <w:insideH w:val="single" w:sz="4" w:space="0" w:color="761F0E" w:themeColor="accent5" w:themeShade="99"/>
          <w:insideV w:val="nil"/>
        </w:tcBorders>
        <w:shd w:val="clear" w:color="auto" w:fill="761F0E"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761F0E" w:themeFill="accent5" w:themeFillShade="99"/>
      </w:tcPr>
    </w:tblStylePr>
    <w:tblStylePr w:type="band1Vert">
      <w:tblPr/>
      <w:tcPr>
        <w:shd w:val="clear" w:color="auto" w:fill="F2A698" w:themeFill="accent5" w:themeFillTint="66"/>
      </w:tcPr>
    </w:tblStylePr>
    <w:tblStylePr w:type="band1Horz">
      <w:tblPr/>
      <w:tcPr>
        <w:shd w:val="clear" w:color="auto" w:fill="EF907E" w:themeFill="accent5" w:themeFillTint="7F"/>
      </w:tcPr>
    </w:tblStylePr>
    <w:tblStylePr w:type="neCell">
      <w:rPr>
        <w:color w:val="333333" w:themeColor="text1"/>
      </w:rPr>
    </w:tblStylePr>
    <w:tblStylePr w:type="nwCell">
      <w:rPr>
        <w:color w:val="333333" w:themeColor="text1"/>
      </w:rPr>
    </w:tblStylePr>
  </w:style>
  <w:style w:type="table" w:styleId="Farvetskygge-fremhvningsfarve6">
    <w:name w:val="Colorful Shading Accent 6"/>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C63418" w:themeColor="accent5"/>
        <w:left w:val="single" w:sz="4" w:space="0" w:color="D0CFC9" w:themeColor="accent6"/>
        <w:bottom w:val="single" w:sz="4" w:space="0" w:color="D0CFC9" w:themeColor="accent6"/>
        <w:right w:val="single" w:sz="4" w:space="0" w:color="D0CFC9" w:themeColor="accent6"/>
        <w:insideH w:val="single" w:sz="4" w:space="0" w:color="FFFFFF" w:themeColor="background1"/>
        <w:insideV w:val="single" w:sz="4" w:space="0" w:color="FFFFFF" w:themeColor="background1"/>
      </w:tblBorders>
    </w:tblPr>
    <w:tcPr>
      <w:shd w:val="clear" w:color="auto" w:fill="FAFAF9" w:themeFill="accent6" w:themeFillTint="19"/>
    </w:tcPr>
    <w:tblStylePr w:type="firstRow">
      <w:rPr>
        <w:b/>
        <w:bCs/>
      </w:rPr>
      <w:tblPr/>
      <w:tcPr>
        <w:tcBorders>
          <w:top w:val="nil"/>
          <w:left w:val="nil"/>
          <w:bottom w:val="single" w:sz="24" w:space="0" w:color="C63418"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38072" w:themeFill="accent6" w:themeFillShade="99"/>
      </w:tcPr>
    </w:tblStylePr>
    <w:tblStylePr w:type="firstCol">
      <w:rPr>
        <w:color w:val="FFFFFF" w:themeColor="background1"/>
      </w:rPr>
      <w:tblPr/>
      <w:tcPr>
        <w:tcBorders>
          <w:top w:val="nil"/>
          <w:left w:val="nil"/>
          <w:bottom w:val="nil"/>
          <w:right w:val="nil"/>
          <w:insideH w:val="single" w:sz="4" w:space="0" w:color="838072" w:themeColor="accent6" w:themeShade="99"/>
          <w:insideV w:val="nil"/>
        </w:tcBorders>
        <w:shd w:val="clear" w:color="auto" w:fill="838072"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838072" w:themeFill="accent6" w:themeFillShade="99"/>
      </w:tcPr>
    </w:tblStylePr>
    <w:tblStylePr w:type="band1Vert">
      <w:tblPr/>
      <w:tcPr>
        <w:shd w:val="clear" w:color="auto" w:fill="ECEBE9" w:themeFill="accent6" w:themeFillTint="66"/>
      </w:tcPr>
    </w:tblStylePr>
    <w:tblStylePr w:type="band1Horz">
      <w:tblPr/>
      <w:tcPr>
        <w:shd w:val="clear" w:color="auto" w:fill="E7E7E4" w:themeFill="accent6" w:themeFillTint="7F"/>
      </w:tcPr>
    </w:tblStylePr>
    <w:tblStylePr w:type="neCell">
      <w:rPr>
        <w:color w:val="333333" w:themeColor="text1"/>
      </w:rPr>
    </w:tblStylePr>
    <w:tblStylePr w:type="nwCell">
      <w:rPr>
        <w:color w:val="333333" w:themeColor="text1"/>
      </w:rPr>
    </w:tblStylePr>
  </w:style>
  <w:style w:type="character" w:styleId="Kommentarhenvisning">
    <w:name w:val="annotation reference"/>
    <w:basedOn w:val="Standardskrifttypeiafsnit"/>
    <w:uiPriority w:val="9"/>
    <w:rsid w:val="000162D0"/>
    <w:rPr>
      <w:sz w:val="16"/>
      <w:szCs w:val="16"/>
      <w:lang w:val="da-DK"/>
    </w:rPr>
  </w:style>
  <w:style w:type="paragraph" w:styleId="Kommentartekst">
    <w:name w:val="annotation text"/>
    <w:basedOn w:val="Normal"/>
    <w:link w:val="KommentartekstTegn"/>
    <w:uiPriority w:val="9"/>
    <w:rsid w:val="000162D0"/>
    <w:pPr>
      <w:spacing w:line="240" w:lineRule="auto"/>
    </w:pPr>
    <w:rPr>
      <w:sz w:val="20"/>
      <w:szCs w:val="20"/>
    </w:rPr>
  </w:style>
  <w:style w:type="character" w:customStyle="1" w:styleId="KommentartekstTegn">
    <w:name w:val="Kommentartekst Tegn"/>
    <w:basedOn w:val="Standardskrifttypeiafsnit"/>
    <w:link w:val="Kommentartekst"/>
    <w:uiPriority w:val="9"/>
    <w:rsid w:val="00A539A2"/>
    <w:rPr>
      <w:sz w:val="20"/>
      <w:szCs w:val="20"/>
      <w:lang w:val="da-DK"/>
    </w:rPr>
  </w:style>
  <w:style w:type="paragraph" w:styleId="Kommentaremne">
    <w:name w:val="annotation subject"/>
    <w:basedOn w:val="Kommentartekst"/>
    <w:next w:val="Kommentartekst"/>
    <w:link w:val="KommentaremneTegn"/>
    <w:uiPriority w:val="99"/>
    <w:semiHidden/>
    <w:rsid w:val="000162D0"/>
    <w:rPr>
      <w:b/>
      <w:bCs/>
    </w:rPr>
  </w:style>
  <w:style w:type="character" w:customStyle="1" w:styleId="KommentaremneTegn">
    <w:name w:val="Kommentaremne Tegn"/>
    <w:basedOn w:val="KommentartekstTegn"/>
    <w:link w:val="Kommentaremne"/>
    <w:uiPriority w:val="99"/>
    <w:semiHidden/>
    <w:rsid w:val="00A539A2"/>
    <w:rPr>
      <w:b/>
      <w:bCs/>
      <w:sz w:val="20"/>
      <w:szCs w:val="20"/>
      <w:lang w:val="da-DK"/>
    </w:rPr>
  </w:style>
  <w:style w:type="table" w:styleId="Mrkliste">
    <w:name w:val="Dark List"/>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333333" w:themeFill="text1"/>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191919"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62626"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62626" w:themeFill="text1" w:themeFillShade="BF"/>
      </w:tcPr>
    </w:tblStylePr>
    <w:tblStylePr w:type="band1Vert">
      <w:tblPr/>
      <w:tcPr>
        <w:tcBorders>
          <w:top w:val="nil"/>
          <w:left w:val="nil"/>
          <w:bottom w:val="nil"/>
          <w:right w:val="nil"/>
          <w:insideH w:val="nil"/>
          <w:insideV w:val="nil"/>
        </w:tcBorders>
        <w:shd w:val="clear" w:color="auto" w:fill="262626" w:themeFill="text1" w:themeFillShade="BF"/>
      </w:tcPr>
    </w:tblStylePr>
    <w:tblStylePr w:type="band1Horz">
      <w:tblPr/>
      <w:tcPr>
        <w:tcBorders>
          <w:top w:val="nil"/>
          <w:left w:val="nil"/>
          <w:bottom w:val="nil"/>
          <w:right w:val="nil"/>
          <w:insideH w:val="nil"/>
          <w:insideV w:val="nil"/>
        </w:tcBorders>
        <w:shd w:val="clear" w:color="auto" w:fill="262626" w:themeFill="text1" w:themeFillShade="BF"/>
      </w:tcPr>
    </w:tblStylePr>
  </w:style>
  <w:style w:type="table" w:styleId="Mrkliste-fremhvningsfarve1">
    <w:name w:val="Dark List Accent 1"/>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ADDDF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007CD5"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1B0FF"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1B0FF" w:themeFill="accent1" w:themeFillShade="BF"/>
      </w:tcPr>
    </w:tblStylePr>
    <w:tblStylePr w:type="band1Vert">
      <w:tblPr/>
      <w:tcPr>
        <w:tcBorders>
          <w:top w:val="nil"/>
          <w:left w:val="nil"/>
          <w:bottom w:val="nil"/>
          <w:right w:val="nil"/>
          <w:insideH w:val="nil"/>
          <w:insideV w:val="nil"/>
        </w:tcBorders>
        <w:shd w:val="clear" w:color="auto" w:fill="41B0FF" w:themeFill="accent1" w:themeFillShade="BF"/>
      </w:tcPr>
    </w:tblStylePr>
    <w:tblStylePr w:type="band1Horz">
      <w:tblPr/>
      <w:tcPr>
        <w:tcBorders>
          <w:top w:val="nil"/>
          <w:left w:val="nil"/>
          <w:bottom w:val="nil"/>
          <w:right w:val="nil"/>
          <w:insideH w:val="nil"/>
          <w:insideV w:val="nil"/>
        </w:tcBorders>
        <w:shd w:val="clear" w:color="auto" w:fill="41B0FF" w:themeFill="accent1" w:themeFillShade="BF"/>
      </w:tcPr>
    </w:tblStylePr>
  </w:style>
  <w:style w:type="table" w:styleId="Mrkliste-fremhvningsfarve2">
    <w:name w:val="Dark List Accent 2"/>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3AA55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1D5228"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2B7B3C"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2B7B3C" w:themeFill="accent2" w:themeFillShade="BF"/>
      </w:tcPr>
    </w:tblStylePr>
    <w:tblStylePr w:type="band1Vert">
      <w:tblPr/>
      <w:tcPr>
        <w:tcBorders>
          <w:top w:val="nil"/>
          <w:left w:val="nil"/>
          <w:bottom w:val="nil"/>
          <w:right w:val="nil"/>
          <w:insideH w:val="nil"/>
          <w:insideV w:val="nil"/>
        </w:tcBorders>
        <w:shd w:val="clear" w:color="auto" w:fill="2B7B3C" w:themeFill="accent2" w:themeFillShade="BF"/>
      </w:tcPr>
    </w:tblStylePr>
    <w:tblStylePr w:type="band1Horz">
      <w:tblPr/>
      <w:tcPr>
        <w:tcBorders>
          <w:top w:val="nil"/>
          <w:left w:val="nil"/>
          <w:bottom w:val="nil"/>
          <w:right w:val="nil"/>
          <w:insideH w:val="nil"/>
          <w:insideV w:val="nil"/>
        </w:tcBorders>
        <w:shd w:val="clear" w:color="auto" w:fill="2B7B3C" w:themeFill="accent2" w:themeFillShade="BF"/>
      </w:tcPr>
    </w:tblStylePr>
  </w:style>
  <w:style w:type="table" w:styleId="Mrkliste-fremhvningsfarve3">
    <w:name w:val="Dark List Accent 3"/>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A8D10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536800"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D9C0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D9C00" w:themeFill="accent3" w:themeFillShade="BF"/>
      </w:tcPr>
    </w:tblStylePr>
    <w:tblStylePr w:type="band1Vert">
      <w:tblPr/>
      <w:tcPr>
        <w:tcBorders>
          <w:top w:val="nil"/>
          <w:left w:val="nil"/>
          <w:bottom w:val="nil"/>
          <w:right w:val="nil"/>
          <w:insideH w:val="nil"/>
          <w:insideV w:val="nil"/>
        </w:tcBorders>
        <w:shd w:val="clear" w:color="auto" w:fill="7D9C00" w:themeFill="accent3" w:themeFillShade="BF"/>
      </w:tcPr>
    </w:tblStylePr>
    <w:tblStylePr w:type="band1Horz">
      <w:tblPr/>
      <w:tcPr>
        <w:tcBorders>
          <w:top w:val="nil"/>
          <w:left w:val="nil"/>
          <w:bottom w:val="nil"/>
          <w:right w:val="nil"/>
          <w:insideH w:val="nil"/>
          <w:insideV w:val="nil"/>
        </w:tcBorders>
        <w:shd w:val="clear" w:color="auto" w:fill="7D9C00" w:themeFill="accent3" w:themeFillShade="BF"/>
      </w:tcPr>
    </w:tblStylePr>
  </w:style>
  <w:style w:type="table" w:styleId="Mrkliste-fremhvningsfarve4">
    <w:name w:val="Dark List Accent 4"/>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C40079"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61003B"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92005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92005A" w:themeFill="accent4" w:themeFillShade="BF"/>
      </w:tcPr>
    </w:tblStylePr>
    <w:tblStylePr w:type="band1Vert">
      <w:tblPr/>
      <w:tcPr>
        <w:tcBorders>
          <w:top w:val="nil"/>
          <w:left w:val="nil"/>
          <w:bottom w:val="nil"/>
          <w:right w:val="nil"/>
          <w:insideH w:val="nil"/>
          <w:insideV w:val="nil"/>
        </w:tcBorders>
        <w:shd w:val="clear" w:color="auto" w:fill="92005A" w:themeFill="accent4" w:themeFillShade="BF"/>
      </w:tcPr>
    </w:tblStylePr>
    <w:tblStylePr w:type="band1Horz">
      <w:tblPr/>
      <w:tcPr>
        <w:tcBorders>
          <w:top w:val="nil"/>
          <w:left w:val="nil"/>
          <w:bottom w:val="nil"/>
          <w:right w:val="nil"/>
          <w:insideH w:val="nil"/>
          <w:insideV w:val="nil"/>
        </w:tcBorders>
        <w:shd w:val="clear" w:color="auto" w:fill="92005A" w:themeFill="accent4" w:themeFillShade="BF"/>
      </w:tcPr>
    </w:tblStylePr>
  </w:style>
  <w:style w:type="table" w:styleId="Mrkliste-fremhvningsfarve5">
    <w:name w:val="Dark List Accent 5"/>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C63418"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62190C"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94261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942612" w:themeFill="accent5" w:themeFillShade="BF"/>
      </w:tcPr>
    </w:tblStylePr>
    <w:tblStylePr w:type="band1Vert">
      <w:tblPr/>
      <w:tcPr>
        <w:tcBorders>
          <w:top w:val="nil"/>
          <w:left w:val="nil"/>
          <w:bottom w:val="nil"/>
          <w:right w:val="nil"/>
          <w:insideH w:val="nil"/>
          <w:insideV w:val="nil"/>
        </w:tcBorders>
        <w:shd w:val="clear" w:color="auto" w:fill="942612" w:themeFill="accent5" w:themeFillShade="BF"/>
      </w:tcPr>
    </w:tblStylePr>
    <w:tblStylePr w:type="band1Horz">
      <w:tblPr/>
      <w:tcPr>
        <w:tcBorders>
          <w:top w:val="nil"/>
          <w:left w:val="nil"/>
          <w:bottom w:val="nil"/>
          <w:right w:val="nil"/>
          <w:insideH w:val="nil"/>
          <w:insideV w:val="nil"/>
        </w:tcBorders>
        <w:shd w:val="clear" w:color="auto" w:fill="942612" w:themeFill="accent5" w:themeFillShade="BF"/>
      </w:tcPr>
    </w:tblStylePr>
  </w:style>
  <w:style w:type="table" w:styleId="Mrkliste-fremhvningsfarve6">
    <w:name w:val="Dark List Accent 6"/>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D0CFC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6C6A5E"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A09E9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A09E92" w:themeFill="accent6" w:themeFillShade="BF"/>
      </w:tcPr>
    </w:tblStylePr>
    <w:tblStylePr w:type="band1Vert">
      <w:tblPr/>
      <w:tcPr>
        <w:tcBorders>
          <w:top w:val="nil"/>
          <w:left w:val="nil"/>
          <w:bottom w:val="nil"/>
          <w:right w:val="nil"/>
          <w:insideH w:val="nil"/>
          <w:insideV w:val="nil"/>
        </w:tcBorders>
        <w:shd w:val="clear" w:color="auto" w:fill="A09E92" w:themeFill="accent6" w:themeFillShade="BF"/>
      </w:tcPr>
    </w:tblStylePr>
    <w:tblStylePr w:type="band1Horz">
      <w:tblPr/>
      <w:tcPr>
        <w:tcBorders>
          <w:top w:val="nil"/>
          <w:left w:val="nil"/>
          <w:bottom w:val="nil"/>
          <w:right w:val="nil"/>
          <w:insideH w:val="nil"/>
          <w:insideV w:val="nil"/>
        </w:tcBorders>
        <w:shd w:val="clear" w:color="auto" w:fill="A09E92" w:themeFill="accent6" w:themeFillShade="BF"/>
      </w:tcPr>
    </w:tblStylePr>
  </w:style>
  <w:style w:type="paragraph" w:styleId="Dato">
    <w:name w:val="Date"/>
    <w:basedOn w:val="Normal"/>
    <w:next w:val="Normal"/>
    <w:link w:val="DatoTegn"/>
    <w:uiPriority w:val="99"/>
    <w:semiHidden/>
    <w:rsid w:val="000162D0"/>
  </w:style>
  <w:style w:type="character" w:customStyle="1" w:styleId="DatoTegn">
    <w:name w:val="Dato Tegn"/>
    <w:basedOn w:val="Standardskrifttypeiafsnit"/>
    <w:link w:val="Dato"/>
    <w:uiPriority w:val="99"/>
    <w:semiHidden/>
    <w:rsid w:val="00A539A2"/>
    <w:rPr>
      <w:lang w:val="da-DK"/>
    </w:rPr>
  </w:style>
  <w:style w:type="paragraph" w:styleId="Dokumentoversigt">
    <w:name w:val="Document Map"/>
    <w:basedOn w:val="Normal"/>
    <w:link w:val="DokumentoversigtTegn"/>
    <w:uiPriority w:val="99"/>
    <w:semiHidden/>
    <w:rsid w:val="000162D0"/>
    <w:pPr>
      <w:spacing w:line="240" w:lineRule="auto"/>
    </w:pPr>
    <w:rPr>
      <w:rFonts w:ascii="Segoe UI" w:hAnsi="Segoe UI" w:cs="Segoe UI"/>
      <w:sz w:val="16"/>
      <w:szCs w:val="16"/>
    </w:rPr>
  </w:style>
  <w:style w:type="character" w:customStyle="1" w:styleId="DokumentoversigtTegn">
    <w:name w:val="Dokumentoversigt Tegn"/>
    <w:basedOn w:val="Standardskrifttypeiafsnit"/>
    <w:link w:val="Dokumentoversigt"/>
    <w:uiPriority w:val="99"/>
    <w:semiHidden/>
    <w:rsid w:val="00A539A2"/>
    <w:rPr>
      <w:rFonts w:ascii="Segoe UI" w:hAnsi="Segoe UI" w:cs="Segoe UI"/>
      <w:sz w:val="16"/>
      <w:szCs w:val="16"/>
      <w:lang w:val="da-DK"/>
    </w:rPr>
  </w:style>
  <w:style w:type="paragraph" w:styleId="Mailsignatur">
    <w:name w:val="E-mail Signature"/>
    <w:basedOn w:val="Normal"/>
    <w:link w:val="MailsignaturTegn"/>
    <w:uiPriority w:val="99"/>
    <w:semiHidden/>
    <w:rsid w:val="000162D0"/>
    <w:pPr>
      <w:spacing w:line="240" w:lineRule="auto"/>
    </w:pPr>
  </w:style>
  <w:style w:type="character" w:customStyle="1" w:styleId="MailsignaturTegn">
    <w:name w:val="Mailsignatur Tegn"/>
    <w:basedOn w:val="Standardskrifttypeiafsnit"/>
    <w:link w:val="Mailsignatur"/>
    <w:uiPriority w:val="99"/>
    <w:semiHidden/>
    <w:rsid w:val="00A539A2"/>
    <w:rPr>
      <w:lang w:val="da-DK"/>
    </w:rPr>
  </w:style>
  <w:style w:type="character" w:styleId="Fremhv">
    <w:name w:val="Emphasis"/>
    <w:basedOn w:val="Standardskrifttypeiafsnit"/>
    <w:uiPriority w:val="19"/>
    <w:semiHidden/>
    <w:rsid w:val="000162D0"/>
    <w:rPr>
      <w:i/>
      <w:iCs/>
      <w:lang w:val="da-DK"/>
    </w:rPr>
  </w:style>
  <w:style w:type="paragraph" w:styleId="Modtageradresse">
    <w:name w:val="envelope address"/>
    <w:basedOn w:val="Normal"/>
    <w:uiPriority w:val="99"/>
    <w:semiHidden/>
    <w:rsid w:val="000162D0"/>
    <w:pPr>
      <w:framePr w:w="7920" w:h="1980" w:hRule="exact" w:hSpace="141" w:wrap="auto" w:hAnchor="page" w:xAlign="center" w:yAlign="bottom"/>
      <w:spacing w:line="240" w:lineRule="auto"/>
      <w:ind w:left="2880"/>
    </w:pPr>
    <w:rPr>
      <w:rFonts w:asciiTheme="majorHAnsi" w:eastAsiaTheme="majorEastAsia" w:hAnsiTheme="majorHAnsi" w:cstheme="majorBidi"/>
      <w:sz w:val="24"/>
      <w:szCs w:val="24"/>
    </w:rPr>
  </w:style>
  <w:style w:type="paragraph" w:styleId="Afsenderadresse">
    <w:name w:val="envelope return"/>
    <w:basedOn w:val="Normal"/>
    <w:uiPriority w:val="99"/>
    <w:semiHidden/>
    <w:rsid w:val="000162D0"/>
    <w:pPr>
      <w:spacing w:line="240" w:lineRule="auto"/>
    </w:pPr>
    <w:rPr>
      <w:rFonts w:asciiTheme="majorHAnsi" w:eastAsiaTheme="majorEastAsia" w:hAnsiTheme="majorHAnsi" w:cstheme="majorBidi"/>
      <w:sz w:val="20"/>
      <w:szCs w:val="20"/>
    </w:rPr>
  </w:style>
  <w:style w:type="character" w:styleId="BesgtLink">
    <w:name w:val="FollowedHyperlink"/>
    <w:basedOn w:val="Standardskrifttypeiafsnit"/>
    <w:uiPriority w:val="21"/>
    <w:semiHidden/>
    <w:rsid w:val="000162D0"/>
    <w:rPr>
      <w:color w:val="ADDDFF" w:themeColor="followedHyperlink"/>
      <w:u w:val="single"/>
      <w:lang w:val="da-DK"/>
    </w:rPr>
  </w:style>
  <w:style w:type="character" w:styleId="Fodnotehenvisning">
    <w:name w:val="footnote reference"/>
    <w:basedOn w:val="Standardskrifttypeiafsnit"/>
    <w:uiPriority w:val="21"/>
    <w:semiHidden/>
    <w:rsid w:val="000162D0"/>
    <w:rPr>
      <w:vertAlign w:val="superscript"/>
      <w:lang w:val="da-DK"/>
    </w:rPr>
  </w:style>
  <w:style w:type="table" w:styleId="Gittertabel1-lys">
    <w:name w:val="Grid Table 1 Light"/>
    <w:basedOn w:val="Tabel-Normal"/>
    <w:uiPriority w:val="46"/>
    <w:rsid w:val="000162D0"/>
    <w:pPr>
      <w:spacing w:line="240" w:lineRule="auto"/>
    </w:pPr>
    <w:tblPr>
      <w:tblStyleRowBandSize w:val="1"/>
      <w:tblStyleColBandSize w:val="1"/>
      <w:tblBorders>
        <w:top w:val="single" w:sz="4" w:space="0" w:color="ADADAD" w:themeColor="text1" w:themeTint="66"/>
        <w:left w:val="single" w:sz="4" w:space="0" w:color="ADADAD" w:themeColor="text1" w:themeTint="66"/>
        <w:bottom w:val="single" w:sz="4" w:space="0" w:color="ADADAD" w:themeColor="text1" w:themeTint="66"/>
        <w:right w:val="single" w:sz="4" w:space="0" w:color="ADADAD" w:themeColor="text1" w:themeTint="66"/>
        <w:insideH w:val="single" w:sz="4" w:space="0" w:color="ADADAD" w:themeColor="text1" w:themeTint="66"/>
        <w:insideV w:val="single" w:sz="4" w:space="0" w:color="ADADAD" w:themeColor="text1" w:themeTint="66"/>
      </w:tblBorders>
    </w:tblPr>
    <w:tblStylePr w:type="firstRow">
      <w:rPr>
        <w:b/>
        <w:bCs/>
      </w:rPr>
      <w:tblPr/>
      <w:tcPr>
        <w:tcBorders>
          <w:bottom w:val="single" w:sz="12" w:space="0" w:color="848484" w:themeColor="text1" w:themeTint="99"/>
        </w:tcBorders>
      </w:tcPr>
    </w:tblStylePr>
    <w:tblStylePr w:type="lastRow">
      <w:rPr>
        <w:b/>
        <w:bCs/>
      </w:rPr>
      <w:tblPr/>
      <w:tcPr>
        <w:tcBorders>
          <w:top w:val="double" w:sz="2" w:space="0" w:color="848484" w:themeColor="text1" w:themeTint="99"/>
        </w:tcBorders>
      </w:tcPr>
    </w:tblStylePr>
    <w:tblStylePr w:type="firstCol">
      <w:rPr>
        <w:b/>
        <w:bCs/>
      </w:rPr>
    </w:tblStylePr>
    <w:tblStylePr w:type="lastCol">
      <w:rPr>
        <w:b/>
        <w:bCs/>
      </w:rPr>
    </w:tblStylePr>
  </w:style>
  <w:style w:type="table" w:styleId="Gittertabel1-lys-farve1">
    <w:name w:val="Grid Table 1 Light Accent 1"/>
    <w:basedOn w:val="Tabel-Normal"/>
    <w:uiPriority w:val="46"/>
    <w:rsid w:val="000162D0"/>
    <w:pPr>
      <w:spacing w:line="240" w:lineRule="auto"/>
    </w:pPr>
    <w:tblPr>
      <w:tblStyleRowBandSize w:val="1"/>
      <w:tblStyleColBandSize w:val="1"/>
      <w:tblBorders>
        <w:top w:val="single" w:sz="4" w:space="0" w:color="DEF1FF" w:themeColor="accent1" w:themeTint="66"/>
        <w:left w:val="single" w:sz="4" w:space="0" w:color="DEF1FF" w:themeColor="accent1" w:themeTint="66"/>
        <w:bottom w:val="single" w:sz="4" w:space="0" w:color="DEF1FF" w:themeColor="accent1" w:themeTint="66"/>
        <w:right w:val="single" w:sz="4" w:space="0" w:color="DEF1FF" w:themeColor="accent1" w:themeTint="66"/>
        <w:insideH w:val="single" w:sz="4" w:space="0" w:color="DEF1FF" w:themeColor="accent1" w:themeTint="66"/>
        <w:insideV w:val="single" w:sz="4" w:space="0" w:color="DEF1FF" w:themeColor="accent1" w:themeTint="66"/>
      </w:tblBorders>
    </w:tblPr>
    <w:tblStylePr w:type="firstRow">
      <w:rPr>
        <w:b/>
        <w:bCs/>
      </w:rPr>
      <w:tblPr/>
      <w:tcPr>
        <w:tcBorders>
          <w:bottom w:val="single" w:sz="12" w:space="0" w:color="CDEAFF" w:themeColor="accent1" w:themeTint="99"/>
        </w:tcBorders>
      </w:tcPr>
    </w:tblStylePr>
    <w:tblStylePr w:type="lastRow">
      <w:rPr>
        <w:b/>
        <w:bCs/>
      </w:rPr>
      <w:tblPr/>
      <w:tcPr>
        <w:tcBorders>
          <w:top w:val="double" w:sz="2" w:space="0" w:color="CDEAFF" w:themeColor="accent1" w:themeTint="99"/>
        </w:tcBorders>
      </w:tcPr>
    </w:tblStylePr>
    <w:tblStylePr w:type="firstCol">
      <w:rPr>
        <w:b/>
        <w:bCs/>
      </w:rPr>
    </w:tblStylePr>
    <w:tblStylePr w:type="lastCol">
      <w:rPr>
        <w:b/>
        <w:bCs/>
      </w:rPr>
    </w:tblStylePr>
  </w:style>
  <w:style w:type="table" w:styleId="Gittertabel1lys-farve2">
    <w:name w:val="Grid Table 1 Light Accent 2"/>
    <w:basedOn w:val="Tabel-Normal"/>
    <w:uiPriority w:val="46"/>
    <w:rsid w:val="000162D0"/>
    <w:pPr>
      <w:spacing w:line="240" w:lineRule="auto"/>
    </w:pPr>
    <w:tblPr>
      <w:tblStyleRowBandSize w:val="1"/>
      <w:tblStyleColBandSize w:val="1"/>
      <w:tblBorders>
        <w:top w:val="single" w:sz="4" w:space="0" w:color="A9E1B5" w:themeColor="accent2" w:themeTint="66"/>
        <w:left w:val="single" w:sz="4" w:space="0" w:color="A9E1B5" w:themeColor="accent2" w:themeTint="66"/>
        <w:bottom w:val="single" w:sz="4" w:space="0" w:color="A9E1B5" w:themeColor="accent2" w:themeTint="66"/>
        <w:right w:val="single" w:sz="4" w:space="0" w:color="A9E1B5" w:themeColor="accent2" w:themeTint="66"/>
        <w:insideH w:val="single" w:sz="4" w:space="0" w:color="A9E1B5" w:themeColor="accent2" w:themeTint="66"/>
        <w:insideV w:val="single" w:sz="4" w:space="0" w:color="A9E1B5" w:themeColor="accent2" w:themeTint="66"/>
      </w:tblBorders>
    </w:tblPr>
    <w:tblStylePr w:type="firstRow">
      <w:rPr>
        <w:b/>
        <w:bCs/>
      </w:rPr>
      <w:tblPr/>
      <w:tcPr>
        <w:tcBorders>
          <w:bottom w:val="single" w:sz="12" w:space="0" w:color="7FD290" w:themeColor="accent2" w:themeTint="99"/>
        </w:tcBorders>
      </w:tcPr>
    </w:tblStylePr>
    <w:tblStylePr w:type="lastRow">
      <w:rPr>
        <w:b/>
        <w:bCs/>
      </w:rPr>
      <w:tblPr/>
      <w:tcPr>
        <w:tcBorders>
          <w:top w:val="double" w:sz="2" w:space="0" w:color="7FD290" w:themeColor="accent2" w:themeTint="99"/>
        </w:tcBorders>
      </w:tcPr>
    </w:tblStylePr>
    <w:tblStylePr w:type="firstCol">
      <w:rPr>
        <w:b/>
        <w:bCs/>
      </w:rPr>
    </w:tblStylePr>
    <w:tblStylePr w:type="lastCol">
      <w:rPr>
        <w:b/>
        <w:bCs/>
      </w:rPr>
    </w:tblStylePr>
  </w:style>
  <w:style w:type="table" w:styleId="Gittertabel1-lys-farve3">
    <w:name w:val="Grid Table 1 Light Accent 3"/>
    <w:basedOn w:val="Tabel-Normal"/>
    <w:uiPriority w:val="46"/>
    <w:rsid w:val="000162D0"/>
    <w:pPr>
      <w:spacing w:line="240" w:lineRule="auto"/>
    </w:pPr>
    <w:tblPr>
      <w:tblStyleRowBandSize w:val="1"/>
      <w:tblStyleColBandSize w:val="1"/>
      <w:tblBorders>
        <w:top w:val="single" w:sz="4" w:space="0" w:color="E6FF86" w:themeColor="accent3" w:themeTint="66"/>
        <w:left w:val="single" w:sz="4" w:space="0" w:color="E6FF86" w:themeColor="accent3" w:themeTint="66"/>
        <w:bottom w:val="single" w:sz="4" w:space="0" w:color="E6FF86" w:themeColor="accent3" w:themeTint="66"/>
        <w:right w:val="single" w:sz="4" w:space="0" w:color="E6FF86" w:themeColor="accent3" w:themeTint="66"/>
        <w:insideH w:val="single" w:sz="4" w:space="0" w:color="E6FF86" w:themeColor="accent3" w:themeTint="66"/>
        <w:insideV w:val="single" w:sz="4" w:space="0" w:color="E6FF86" w:themeColor="accent3" w:themeTint="66"/>
      </w:tblBorders>
    </w:tblPr>
    <w:tblStylePr w:type="firstRow">
      <w:rPr>
        <w:b/>
        <w:bCs/>
      </w:rPr>
      <w:tblPr/>
      <w:tcPr>
        <w:tcBorders>
          <w:bottom w:val="single" w:sz="12" w:space="0" w:color="DAFF4A" w:themeColor="accent3" w:themeTint="99"/>
        </w:tcBorders>
      </w:tcPr>
    </w:tblStylePr>
    <w:tblStylePr w:type="lastRow">
      <w:rPr>
        <w:b/>
        <w:bCs/>
      </w:rPr>
      <w:tblPr/>
      <w:tcPr>
        <w:tcBorders>
          <w:top w:val="double" w:sz="2" w:space="0" w:color="DAFF4A" w:themeColor="accent3" w:themeTint="99"/>
        </w:tcBorders>
      </w:tcPr>
    </w:tblStylePr>
    <w:tblStylePr w:type="firstCol">
      <w:rPr>
        <w:b/>
        <w:bCs/>
      </w:rPr>
    </w:tblStylePr>
    <w:tblStylePr w:type="lastCol">
      <w:rPr>
        <w:b/>
        <w:bCs/>
      </w:rPr>
    </w:tblStylePr>
  </w:style>
  <w:style w:type="table" w:styleId="Gittertabel1-lys-farve4">
    <w:name w:val="Grid Table 1 Light Accent 4"/>
    <w:basedOn w:val="Tabel-Normal"/>
    <w:uiPriority w:val="46"/>
    <w:rsid w:val="000162D0"/>
    <w:pPr>
      <w:spacing w:line="240" w:lineRule="auto"/>
    </w:pPr>
    <w:tblPr>
      <w:tblStyleRowBandSize w:val="1"/>
      <w:tblStyleColBandSize w:val="1"/>
      <w:tblBorders>
        <w:top w:val="single" w:sz="4" w:space="0" w:color="FF81CE" w:themeColor="accent4" w:themeTint="66"/>
        <w:left w:val="single" w:sz="4" w:space="0" w:color="FF81CE" w:themeColor="accent4" w:themeTint="66"/>
        <w:bottom w:val="single" w:sz="4" w:space="0" w:color="FF81CE" w:themeColor="accent4" w:themeTint="66"/>
        <w:right w:val="single" w:sz="4" w:space="0" w:color="FF81CE" w:themeColor="accent4" w:themeTint="66"/>
        <w:insideH w:val="single" w:sz="4" w:space="0" w:color="FF81CE" w:themeColor="accent4" w:themeTint="66"/>
        <w:insideV w:val="single" w:sz="4" w:space="0" w:color="FF81CE" w:themeColor="accent4" w:themeTint="66"/>
      </w:tblBorders>
    </w:tblPr>
    <w:tblStylePr w:type="firstRow">
      <w:rPr>
        <w:b/>
        <w:bCs/>
      </w:rPr>
      <w:tblPr/>
      <w:tcPr>
        <w:tcBorders>
          <w:bottom w:val="single" w:sz="12" w:space="0" w:color="FF42B6" w:themeColor="accent4" w:themeTint="99"/>
        </w:tcBorders>
      </w:tcPr>
    </w:tblStylePr>
    <w:tblStylePr w:type="lastRow">
      <w:rPr>
        <w:b/>
        <w:bCs/>
      </w:rPr>
      <w:tblPr/>
      <w:tcPr>
        <w:tcBorders>
          <w:top w:val="double" w:sz="2" w:space="0" w:color="FF42B6" w:themeColor="accent4" w:themeTint="99"/>
        </w:tcBorders>
      </w:tcPr>
    </w:tblStylePr>
    <w:tblStylePr w:type="firstCol">
      <w:rPr>
        <w:b/>
        <w:bCs/>
      </w:rPr>
    </w:tblStylePr>
    <w:tblStylePr w:type="lastCol">
      <w:rPr>
        <w:b/>
        <w:bCs/>
      </w:rPr>
    </w:tblStylePr>
  </w:style>
  <w:style w:type="table" w:styleId="Gittertabel1-lys-farve5">
    <w:name w:val="Grid Table 1 Light Accent 5"/>
    <w:basedOn w:val="Tabel-Normal"/>
    <w:uiPriority w:val="46"/>
    <w:rsid w:val="000162D0"/>
    <w:pPr>
      <w:spacing w:line="240" w:lineRule="auto"/>
    </w:pPr>
    <w:tblPr>
      <w:tblStyleRowBandSize w:val="1"/>
      <w:tblStyleColBandSize w:val="1"/>
      <w:tblBorders>
        <w:top w:val="single" w:sz="4" w:space="0" w:color="F2A698" w:themeColor="accent5" w:themeTint="66"/>
        <w:left w:val="single" w:sz="4" w:space="0" w:color="F2A698" w:themeColor="accent5" w:themeTint="66"/>
        <w:bottom w:val="single" w:sz="4" w:space="0" w:color="F2A698" w:themeColor="accent5" w:themeTint="66"/>
        <w:right w:val="single" w:sz="4" w:space="0" w:color="F2A698" w:themeColor="accent5" w:themeTint="66"/>
        <w:insideH w:val="single" w:sz="4" w:space="0" w:color="F2A698" w:themeColor="accent5" w:themeTint="66"/>
        <w:insideV w:val="single" w:sz="4" w:space="0" w:color="F2A698" w:themeColor="accent5" w:themeTint="66"/>
      </w:tblBorders>
    </w:tblPr>
    <w:tblStylePr w:type="firstRow">
      <w:rPr>
        <w:b/>
        <w:bCs/>
      </w:rPr>
      <w:tblPr/>
      <w:tcPr>
        <w:tcBorders>
          <w:bottom w:val="single" w:sz="12" w:space="0" w:color="EC7A64" w:themeColor="accent5" w:themeTint="99"/>
        </w:tcBorders>
      </w:tcPr>
    </w:tblStylePr>
    <w:tblStylePr w:type="lastRow">
      <w:rPr>
        <w:b/>
        <w:bCs/>
      </w:rPr>
      <w:tblPr/>
      <w:tcPr>
        <w:tcBorders>
          <w:top w:val="double" w:sz="2" w:space="0" w:color="EC7A64" w:themeColor="accent5" w:themeTint="99"/>
        </w:tcBorders>
      </w:tcPr>
    </w:tblStylePr>
    <w:tblStylePr w:type="firstCol">
      <w:rPr>
        <w:b/>
        <w:bCs/>
      </w:rPr>
    </w:tblStylePr>
    <w:tblStylePr w:type="lastCol">
      <w:rPr>
        <w:b/>
        <w:bCs/>
      </w:rPr>
    </w:tblStylePr>
  </w:style>
  <w:style w:type="table" w:styleId="Gittertabel1-lys-farve6">
    <w:name w:val="Grid Table 1 Light Accent 6"/>
    <w:basedOn w:val="Tabel-Normal"/>
    <w:uiPriority w:val="46"/>
    <w:rsid w:val="000162D0"/>
    <w:pPr>
      <w:spacing w:line="240" w:lineRule="auto"/>
    </w:pPr>
    <w:tblPr>
      <w:tblStyleRowBandSize w:val="1"/>
      <w:tblStyleColBandSize w:val="1"/>
      <w:tblBorders>
        <w:top w:val="single" w:sz="4" w:space="0" w:color="ECEBE9" w:themeColor="accent6" w:themeTint="66"/>
        <w:left w:val="single" w:sz="4" w:space="0" w:color="ECEBE9" w:themeColor="accent6" w:themeTint="66"/>
        <w:bottom w:val="single" w:sz="4" w:space="0" w:color="ECEBE9" w:themeColor="accent6" w:themeTint="66"/>
        <w:right w:val="single" w:sz="4" w:space="0" w:color="ECEBE9" w:themeColor="accent6" w:themeTint="66"/>
        <w:insideH w:val="single" w:sz="4" w:space="0" w:color="ECEBE9" w:themeColor="accent6" w:themeTint="66"/>
        <w:insideV w:val="single" w:sz="4" w:space="0" w:color="ECEBE9" w:themeColor="accent6" w:themeTint="66"/>
      </w:tblBorders>
    </w:tblPr>
    <w:tblStylePr w:type="firstRow">
      <w:rPr>
        <w:b/>
        <w:bCs/>
      </w:rPr>
      <w:tblPr/>
      <w:tcPr>
        <w:tcBorders>
          <w:bottom w:val="single" w:sz="12" w:space="0" w:color="E2E2DE" w:themeColor="accent6" w:themeTint="99"/>
        </w:tcBorders>
      </w:tcPr>
    </w:tblStylePr>
    <w:tblStylePr w:type="lastRow">
      <w:rPr>
        <w:b/>
        <w:bCs/>
      </w:rPr>
      <w:tblPr/>
      <w:tcPr>
        <w:tcBorders>
          <w:top w:val="double" w:sz="2" w:space="0" w:color="E2E2DE" w:themeColor="accent6" w:themeTint="99"/>
        </w:tcBorders>
      </w:tcPr>
    </w:tblStylePr>
    <w:tblStylePr w:type="firstCol">
      <w:rPr>
        <w:b/>
        <w:bCs/>
      </w:rPr>
    </w:tblStylePr>
    <w:tblStylePr w:type="lastCol">
      <w:rPr>
        <w:b/>
        <w:bCs/>
      </w:rPr>
    </w:tblStylePr>
  </w:style>
  <w:style w:type="table" w:styleId="Gittertabel2">
    <w:name w:val="Grid Table 2"/>
    <w:basedOn w:val="Tabel-Normal"/>
    <w:uiPriority w:val="47"/>
    <w:rsid w:val="000162D0"/>
    <w:pPr>
      <w:spacing w:line="240" w:lineRule="auto"/>
    </w:pPr>
    <w:tblPr>
      <w:tblStyleRowBandSize w:val="1"/>
      <w:tblStyleColBandSize w:val="1"/>
      <w:tblBorders>
        <w:top w:val="single" w:sz="2" w:space="0" w:color="848484" w:themeColor="text1" w:themeTint="99"/>
        <w:bottom w:val="single" w:sz="2" w:space="0" w:color="848484" w:themeColor="text1" w:themeTint="99"/>
        <w:insideH w:val="single" w:sz="2" w:space="0" w:color="848484" w:themeColor="text1" w:themeTint="99"/>
        <w:insideV w:val="single" w:sz="2" w:space="0" w:color="848484" w:themeColor="text1" w:themeTint="99"/>
      </w:tblBorders>
    </w:tblPr>
    <w:tblStylePr w:type="firstRow">
      <w:rPr>
        <w:b/>
        <w:bCs/>
      </w:rPr>
      <w:tblPr/>
      <w:tcPr>
        <w:tcBorders>
          <w:top w:val="nil"/>
          <w:bottom w:val="single" w:sz="12" w:space="0" w:color="848484" w:themeColor="text1" w:themeTint="99"/>
          <w:insideH w:val="nil"/>
          <w:insideV w:val="nil"/>
        </w:tcBorders>
        <w:shd w:val="clear" w:color="auto" w:fill="FFFFFF" w:themeFill="background1"/>
      </w:tcPr>
    </w:tblStylePr>
    <w:tblStylePr w:type="lastRow">
      <w:rPr>
        <w:b/>
        <w:bCs/>
      </w:rPr>
      <w:tblPr/>
      <w:tcPr>
        <w:tcBorders>
          <w:top w:val="double" w:sz="2" w:space="0" w:color="848484"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Gittertabel2-farve1">
    <w:name w:val="Grid Table 2 Accent 1"/>
    <w:basedOn w:val="Tabel-Normal"/>
    <w:uiPriority w:val="47"/>
    <w:rsid w:val="000162D0"/>
    <w:pPr>
      <w:spacing w:line="240" w:lineRule="auto"/>
    </w:pPr>
    <w:tblPr>
      <w:tblStyleRowBandSize w:val="1"/>
      <w:tblStyleColBandSize w:val="1"/>
      <w:tblBorders>
        <w:top w:val="single" w:sz="2" w:space="0" w:color="CDEAFF" w:themeColor="accent1" w:themeTint="99"/>
        <w:bottom w:val="single" w:sz="2" w:space="0" w:color="CDEAFF" w:themeColor="accent1" w:themeTint="99"/>
        <w:insideH w:val="single" w:sz="2" w:space="0" w:color="CDEAFF" w:themeColor="accent1" w:themeTint="99"/>
        <w:insideV w:val="single" w:sz="2" w:space="0" w:color="CDEAFF" w:themeColor="accent1" w:themeTint="99"/>
      </w:tblBorders>
    </w:tblPr>
    <w:tblStylePr w:type="firstRow">
      <w:rPr>
        <w:b/>
        <w:bCs/>
      </w:rPr>
      <w:tblPr/>
      <w:tcPr>
        <w:tcBorders>
          <w:top w:val="nil"/>
          <w:bottom w:val="single" w:sz="12" w:space="0" w:color="CDEAFF" w:themeColor="accent1" w:themeTint="99"/>
          <w:insideH w:val="nil"/>
          <w:insideV w:val="nil"/>
        </w:tcBorders>
        <w:shd w:val="clear" w:color="auto" w:fill="FFFFFF" w:themeFill="background1"/>
      </w:tcPr>
    </w:tblStylePr>
    <w:tblStylePr w:type="lastRow">
      <w:rPr>
        <w:b/>
        <w:bCs/>
      </w:rPr>
      <w:tblPr/>
      <w:tcPr>
        <w:tcBorders>
          <w:top w:val="double" w:sz="2" w:space="0" w:color="CDEA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Gittertabel2-farve2">
    <w:name w:val="Grid Table 2 Accent 2"/>
    <w:basedOn w:val="Tabel-Normal"/>
    <w:uiPriority w:val="47"/>
    <w:rsid w:val="000162D0"/>
    <w:pPr>
      <w:spacing w:line="240" w:lineRule="auto"/>
    </w:pPr>
    <w:tblPr>
      <w:tblStyleRowBandSize w:val="1"/>
      <w:tblStyleColBandSize w:val="1"/>
      <w:tblBorders>
        <w:top w:val="single" w:sz="2" w:space="0" w:color="7FD290" w:themeColor="accent2" w:themeTint="99"/>
        <w:bottom w:val="single" w:sz="2" w:space="0" w:color="7FD290" w:themeColor="accent2" w:themeTint="99"/>
        <w:insideH w:val="single" w:sz="2" w:space="0" w:color="7FD290" w:themeColor="accent2" w:themeTint="99"/>
        <w:insideV w:val="single" w:sz="2" w:space="0" w:color="7FD290" w:themeColor="accent2" w:themeTint="99"/>
      </w:tblBorders>
    </w:tblPr>
    <w:tblStylePr w:type="firstRow">
      <w:rPr>
        <w:b/>
        <w:bCs/>
      </w:rPr>
      <w:tblPr/>
      <w:tcPr>
        <w:tcBorders>
          <w:top w:val="nil"/>
          <w:bottom w:val="single" w:sz="12" w:space="0" w:color="7FD290" w:themeColor="accent2" w:themeTint="99"/>
          <w:insideH w:val="nil"/>
          <w:insideV w:val="nil"/>
        </w:tcBorders>
        <w:shd w:val="clear" w:color="auto" w:fill="FFFFFF" w:themeFill="background1"/>
      </w:tcPr>
    </w:tblStylePr>
    <w:tblStylePr w:type="lastRow">
      <w:rPr>
        <w:b/>
        <w:bCs/>
      </w:rPr>
      <w:tblPr/>
      <w:tcPr>
        <w:tcBorders>
          <w:top w:val="double" w:sz="2" w:space="0" w:color="7FD290"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Gittertabel2-farve3">
    <w:name w:val="Grid Table 2 Accent 3"/>
    <w:basedOn w:val="Tabel-Normal"/>
    <w:uiPriority w:val="47"/>
    <w:rsid w:val="000162D0"/>
    <w:pPr>
      <w:spacing w:line="240" w:lineRule="auto"/>
    </w:pPr>
    <w:tblPr>
      <w:tblStyleRowBandSize w:val="1"/>
      <w:tblStyleColBandSize w:val="1"/>
      <w:tblBorders>
        <w:top w:val="single" w:sz="2" w:space="0" w:color="DAFF4A" w:themeColor="accent3" w:themeTint="99"/>
        <w:bottom w:val="single" w:sz="2" w:space="0" w:color="DAFF4A" w:themeColor="accent3" w:themeTint="99"/>
        <w:insideH w:val="single" w:sz="2" w:space="0" w:color="DAFF4A" w:themeColor="accent3" w:themeTint="99"/>
        <w:insideV w:val="single" w:sz="2" w:space="0" w:color="DAFF4A" w:themeColor="accent3" w:themeTint="99"/>
      </w:tblBorders>
    </w:tblPr>
    <w:tblStylePr w:type="firstRow">
      <w:rPr>
        <w:b/>
        <w:bCs/>
      </w:rPr>
      <w:tblPr/>
      <w:tcPr>
        <w:tcBorders>
          <w:top w:val="nil"/>
          <w:bottom w:val="single" w:sz="12" w:space="0" w:color="DAFF4A" w:themeColor="accent3" w:themeTint="99"/>
          <w:insideH w:val="nil"/>
          <w:insideV w:val="nil"/>
        </w:tcBorders>
        <w:shd w:val="clear" w:color="auto" w:fill="FFFFFF" w:themeFill="background1"/>
      </w:tcPr>
    </w:tblStylePr>
    <w:tblStylePr w:type="lastRow">
      <w:rPr>
        <w:b/>
        <w:bCs/>
      </w:rPr>
      <w:tblPr/>
      <w:tcPr>
        <w:tcBorders>
          <w:top w:val="double" w:sz="2" w:space="0" w:color="DAFF4A"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Gittertabel2-farve4">
    <w:name w:val="Grid Table 2 Accent 4"/>
    <w:basedOn w:val="Tabel-Normal"/>
    <w:uiPriority w:val="47"/>
    <w:rsid w:val="000162D0"/>
    <w:pPr>
      <w:spacing w:line="240" w:lineRule="auto"/>
    </w:pPr>
    <w:tblPr>
      <w:tblStyleRowBandSize w:val="1"/>
      <w:tblStyleColBandSize w:val="1"/>
      <w:tblBorders>
        <w:top w:val="single" w:sz="2" w:space="0" w:color="FF42B6" w:themeColor="accent4" w:themeTint="99"/>
        <w:bottom w:val="single" w:sz="2" w:space="0" w:color="FF42B6" w:themeColor="accent4" w:themeTint="99"/>
        <w:insideH w:val="single" w:sz="2" w:space="0" w:color="FF42B6" w:themeColor="accent4" w:themeTint="99"/>
        <w:insideV w:val="single" w:sz="2" w:space="0" w:color="FF42B6" w:themeColor="accent4" w:themeTint="99"/>
      </w:tblBorders>
    </w:tblPr>
    <w:tblStylePr w:type="firstRow">
      <w:rPr>
        <w:b/>
        <w:bCs/>
      </w:rPr>
      <w:tblPr/>
      <w:tcPr>
        <w:tcBorders>
          <w:top w:val="nil"/>
          <w:bottom w:val="single" w:sz="12" w:space="0" w:color="FF42B6" w:themeColor="accent4" w:themeTint="99"/>
          <w:insideH w:val="nil"/>
          <w:insideV w:val="nil"/>
        </w:tcBorders>
        <w:shd w:val="clear" w:color="auto" w:fill="FFFFFF" w:themeFill="background1"/>
      </w:tcPr>
    </w:tblStylePr>
    <w:tblStylePr w:type="lastRow">
      <w:rPr>
        <w:b/>
        <w:bCs/>
      </w:rPr>
      <w:tblPr/>
      <w:tcPr>
        <w:tcBorders>
          <w:top w:val="double" w:sz="2" w:space="0" w:color="FF42B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Gittertabel2-farve5">
    <w:name w:val="Grid Table 2 Accent 5"/>
    <w:basedOn w:val="Tabel-Normal"/>
    <w:uiPriority w:val="47"/>
    <w:rsid w:val="000162D0"/>
    <w:pPr>
      <w:spacing w:line="240" w:lineRule="auto"/>
    </w:pPr>
    <w:tblPr>
      <w:tblStyleRowBandSize w:val="1"/>
      <w:tblStyleColBandSize w:val="1"/>
      <w:tblBorders>
        <w:top w:val="single" w:sz="2" w:space="0" w:color="EC7A64" w:themeColor="accent5" w:themeTint="99"/>
        <w:bottom w:val="single" w:sz="2" w:space="0" w:color="EC7A64" w:themeColor="accent5" w:themeTint="99"/>
        <w:insideH w:val="single" w:sz="2" w:space="0" w:color="EC7A64" w:themeColor="accent5" w:themeTint="99"/>
        <w:insideV w:val="single" w:sz="2" w:space="0" w:color="EC7A64" w:themeColor="accent5" w:themeTint="99"/>
      </w:tblBorders>
    </w:tblPr>
    <w:tblStylePr w:type="firstRow">
      <w:rPr>
        <w:b/>
        <w:bCs/>
      </w:rPr>
      <w:tblPr/>
      <w:tcPr>
        <w:tcBorders>
          <w:top w:val="nil"/>
          <w:bottom w:val="single" w:sz="12" w:space="0" w:color="EC7A64" w:themeColor="accent5" w:themeTint="99"/>
          <w:insideH w:val="nil"/>
          <w:insideV w:val="nil"/>
        </w:tcBorders>
        <w:shd w:val="clear" w:color="auto" w:fill="FFFFFF" w:themeFill="background1"/>
      </w:tcPr>
    </w:tblStylePr>
    <w:tblStylePr w:type="lastRow">
      <w:rPr>
        <w:b/>
        <w:bCs/>
      </w:rPr>
      <w:tblPr/>
      <w:tcPr>
        <w:tcBorders>
          <w:top w:val="double" w:sz="2" w:space="0" w:color="EC7A6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Gittertabel2-farve6">
    <w:name w:val="Grid Table 2 Accent 6"/>
    <w:basedOn w:val="Tabel-Normal"/>
    <w:uiPriority w:val="47"/>
    <w:rsid w:val="000162D0"/>
    <w:pPr>
      <w:spacing w:line="240" w:lineRule="auto"/>
    </w:pPr>
    <w:tblPr>
      <w:tblStyleRowBandSize w:val="1"/>
      <w:tblStyleColBandSize w:val="1"/>
      <w:tblBorders>
        <w:top w:val="single" w:sz="2" w:space="0" w:color="E2E2DE" w:themeColor="accent6" w:themeTint="99"/>
        <w:bottom w:val="single" w:sz="2" w:space="0" w:color="E2E2DE" w:themeColor="accent6" w:themeTint="99"/>
        <w:insideH w:val="single" w:sz="2" w:space="0" w:color="E2E2DE" w:themeColor="accent6" w:themeTint="99"/>
        <w:insideV w:val="single" w:sz="2" w:space="0" w:color="E2E2DE" w:themeColor="accent6" w:themeTint="99"/>
      </w:tblBorders>
    </w:tblPr>
    <w:tblStylePr w:type="firstRow">
      <w:rPr>
        <w:b/>
        <w:bCs/>
      </w:rPr>
      <w:tblPr/>
      <w:tcPr>
        <w:tcBorders>
          <w:top w:val="nil"/>
          <w:bottom w:val="single" w:sz="12" w:space="0" w:color="E2E2DE" w:themeColor="accent6" w:themeTint="99"/>
          <w:insideH w:val="nil"/>
          <w:insideV w:val="nil"/>
        </w:tcBorders>
        <w:shd w:val="clear" w:color="auto" w:fill="FFFFFF" w:themeFill="background1"/>
      </w:tcPr>
    </w:tblStylePr>
    <w:tblStylePr w:type="lastRow">
      <w:rPr>
        <w:b/>
        <w:bCs/>
      </w:rPr>
      <w:tblPr/>
      <w:tcPr>
        <w:tcBorders>
          <w:top w:val="double" w:sz="2" w:space="0" w:color="E2E2DE"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Gittertabel3">
    <w:name w:val="Grid Table 3"/>
    <w:basedOn w:val="Tabel-Normal"/>
    <w:uiPriority w:val="48"/>
    <w:rsid w:val="000162D0"/>
    <w:pPr>
      <w:spacing w:line="240" w:lineRule="auto"/>
    </w:p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insideV w:val="single" w:sz="4" w:space="0" w:color="848484"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D6D6" w:themeFill="text1" w:themeFillTint="33"/>
      </w:tcPr>
    </w:tblStylePr>
    <w:tblStylePr w:type="band1Horz">
      <w:tblPr/>
      <w:tcPr>
        <w:shd w:val="clear" w:color="auto" w:fill="D6D6D6" w:themeFill="text1" w:themeFillTint="33"/>
      </w:tcPr>
    </w:tblStylePr>
    <w:tblStylePr w:type="neCell">
      <w:tblPr/>
      <w:tcPr>
        <w:tcBorders>
          <w:bottom w:val="single" w:sz="4" w:space="0" w:color="848484" w:themeColor="text1" w:themeTint="99"/>
        </w:tcBorders>
      </w:tcPr>
    </w:tblStylePr>
    <w:tblStylePr w:type="nwCell">
      <w:tblPr/>
      <w:tcPr>
        <w:tcBorders>
          <w:bottom w:val="single" w:sz="4" w:space="0" w:color="848484" w:themeColor="text1" w:themeTint="99"/>
        </w:tcBorders>
      </w:tcPr>
    </w:tblStylePr>
    <w:tblStylePr w:type="seCell">
      <w:tblPr/>
      <w:tcPr>
        <w:tcBorders>
          <w:top w:val="single" w:sz="4" w:space="0" w:color="848484" w:themeColor="text1" w:themeTint="99"/>
        </w:tcBorders>
      </w:tcPr>
    </w:tblStylePr>
    <w:tblStylePr w:type="swCell">
      <w:tblPr/>
      <w:tcPr>
        <w:tcBorders>
          <w:top w:val="single" w:sz="4" w:space="0" w:color="848484" w:themeColor="text1" w:themeTint="99"/>
        </w:tcBorders>
      </w:tcPr>
    </w:tblStylePr>
  </w:style>
  <w:style w:type="table" w:styleId="Gittertabel3-farve1">
    <w:name w:val="Grid Table 3 Accent 1"/>
    <w:basedOn w:val="Tabel-Normal"/>
    <w:uiPriority w:val="48"/>
    <w:rsid w:val="000162D0"/>
    <w:pPr>
      <w:spacing w:line="240" w:lineRule="auto"/>
    </w:p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insideV w:val="single" w:sz="4" w:space="0" w:color="CDEA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8FF" w:themeFill="accent1" w:themeFillTint="33"/>
      </w:tcPr>
    </w:tblStylePr>
    <w:tblStylePr w:type="band1Horz">
      <w:tblPr/>
      <w:tcPr>
        <w:shd w:val="clear" w:color="auto" w:fill="EEF8FF" w:themeFill="accent1" w:themeFillTint="33"/>
      </w:tcPr>
    </w:tblStylePr>
    <w:tblStylePr w:type="neCell">
      <w:tblPr/>
      <w:tcPr>
        <w:tcBorders>
          <w:bottom w:val="single" w:sz="4" w:space="0" w:color="CDEAFF" w:themeColor="accent1" w:themeTint="99"/>
        </w:tcBorders>
      </w:tcPr>
    </w:tblStylePr>
    <w:tblStylePr w:type="nwCell">
      <w:tblPr/>
      <w:tcPr>
        <w:tcBorders>
          <w:bottom w:val="single" w:sz="4" w:space="0" w:color="CDEAFF" w:themeColor="accent1" w:themeTint="99"/>
        </w:tcBorders>
      </w:tcPr>
    </w:tblStylePr>
    <w:tblStylePr w:type="seCell">
      <w:tblPr/>
      <w:tcPr>
        <w:tcBorders>
          <w:top w:val="single" w:sz="4" w:space="0" w:color="CDEAFF" w:themeColor="accent1" w:themeTint="99"/>
        </w:tcBorders>
      </w:tcPr>
    </w:tblStylePr>
    <w:tblStylePr w:type="swCell">
      <w:tblPr/>
      <w:tcPr>
        <w:tcBorders>
          <w:top w:val="single" w:sz="4" w:space="0" w:color="CDEAFF" w:themeColor="accent1" w:themeTint="99"/>
        </w:tcBorders>
      </w:tcPr>
    </w:tblStylePr>
  </w:style>
  <w:style w:type="table" w:styleId="Gittertabel3-farve2">
    <w:name w:val="Grid Table 3 Accent 2"/>
    <w:basedOn w:val="Tabel-Normal"/>
    <w:uiPriority w:val="48"/>
    <w:rsid w:val="000162D0"/>
    <w:pPr>
      <w:spacing w:line="240" w:lineRule="auto"/>
    </w:p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insideV w:val="single" w:sz="4" w:space="0" w:color="7FD290"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4F0DA" w:themeFill="accent2" w:themeFillTint="33"/>
      </w:tcPr>
    </w:tblStylePr>
    <w:tblStylePr w:type="band1Horz">
      <w:tblPr/>
      <w:tcPr>
        <w:shd w:val="clear" w:color="auto" w:fill="D4F0DA" w:themeFill="accent2" w:themeFillTint="33"/>
      </w:tcPr>
    </w:tblStylePr>
    <w:tblStylePr w:type="neCell">
      <w:tblPr/>
      <w:tcPr>
        <w:tcBorders>
          <w:bottom w:val="single" w:sz="4" w:space="0" w:color="7FD290" w:themeColor="accent2" w:themeTint="99"/>
        </w:tcBorders>
      </w:tcPr>
    </w:tblStylePr>
    <w:tblStylePr w:type="nwCell">
      <w:tblPr/>
      <w:tcPr>
        <w:tcBorders>
          <w:bottom w:val="single" w:sz="4" w:space="0" w:color="7FD290" w:themeColor="accent2" w:themeTint="99"/>
        </w:tcBorders>
      </w:tcPr>
    </w:tblStylePr>
    <w:tblStylePr w:type="seCell">
      <w:tblPr/>
      <w:tcPr>
        <w:tcBorders>
          <w:top w:val="single" w:sz="4" w:space="0" w:color="7FD290" w:themeColor="accent2" w:themeTint="99"/>
        </w:tcBorders>
      </w:tcPr>
    </w:tblStylePr>
    <w:tblStylePr w:type="swCell">
      <w:tblPr/>
      <w:tcPr>
        <w:tcBorders>
          <w:top w:val="single" w:sz="4" w:space="0" w:color="7FD290" w:themeColor="accent2" w:themeTint="99"/>
        </w:tcBorders>
      </w:tcPr>
    </w:tblStylePr>
  </w:style>
  <w:style w:type="table" w:styleId="Gittertabel3-farve3">
    <w:name w:val="Grid Table 3 Accent 3"/>
    <w:basedOn w:val="Tabel-Normal"/>
    <w:uiPriority w:val="48"/>
    <w:rsid w:val="000162D0"/>
    <w:pPr>
      <w:spacing w:line="240" w:lineRule="auto"/>
    </w:p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insideV w:val="single" w:sz="4" w:space="0" w:color="DAFF4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FC2" w:themeFill="accent3" w:themeFillTint="33"/>
      </w:tcPr>
    </w:tblStylePr>
    <w:tblStylePr w:type="band1Horz">
      <w:tblPr/>
      <w:tcPr>
        <w:shd w:val="clear" w:color="auto" w:fill="F2FFC2" w:themeFill="accent3" w:themeFillTint="33"/>
      </w:tcPr>
    </w:tblStylePr>
    <w:tblStylePr w:type="neCell">
      <w:tblPr/>
      <w:tcPr>
        <w:tcBorders>
          <w:bottom w:val="single" w:sz="4" w:space="0" w:color="DAFF4A" w:themeColor="accent3" w:themeTint="99"/>
        </w:tcBorders>
      </w:tcPr>
    </w:tblStylePr>
    <w:tblStylePr w:type="nwCell">
      <w:tblPr/>
      <w:tcPr>
        <w:tcBorders>
          <w:bottom w:val="single" w:sz="4" w:space="0" w:color="DAFF4A" w:themeColor="accent3" w:themeTint="99"/>
        </w:tcBorders>
      </w:tcPr>
    </w:tblStylePr>
    <w:tblStylePr w:type="seCell">
      <w:tblPr/>
      <w:tcPr>
        <w:tcBorders>
          <w:top w:val="single" w:sz="4" w:space="0" w:color="DAFF4A" w:themeColor="accent3" w:themeTint="99"/>
        </w:tcBorders>
      </w:tcPr>
    </w:tblStylePr>
    <w:tblStylePr w:type="swCell">
      <w:tblPr/>
      <w:tcPr>
        <w:tcBorders>
          <w:top w:val="single" w:sz="4" w:space="0" w:color="DAFF4A" w:themeColor="accent3" w:themeTint="99"/>
        </w:tcBorders>
      </w:tcPr>
    </w:tblStylePr>
  </w:style>
  <w:style w:type="table" w:styleId="Gittertabel3-farve4">
    <w:name w:val="Grid Table 3 Accent 4"/>
    <w:basedOn w:val="Tabel-Normal"/>
    <w:uiPriority w:val="48"/>
    <w:rsid w:val="000162D0"/>
    <w:pPr>
      <w:spacing w:line="240" w:lineRule="auto"/>
    </w:p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insideV w:val="single" w:sz="4" w:space="0" w:color="FF42B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0E6" w:themeFill="accent4" w:themeFillTint="33"/>
      </w:tcPr>
    </w:tblStylePr>
    <w:tblStylePr w:type="band1Horz">
      <w:tblPr/>
      <w:tcPr>
        <w:shd w:val="clear" w:color="auto" w:fill="FFC0E6" w:themeFill="accent4" w:themeFillTint="33"/>
      </w:tcPr>
    </w:tblStylePr>
    <w:tblStylePr w:type="neCell">
      <w:tblPr/>
      <w:tcPr>
        <w:tcBorders>
          <w:bottom w:val="single" w:sz="4" w:space="0" w:color="FF42B6" w:themeColor="accent4" w:themeTint="99"/>
        </w:tcBorders>
      </w:tcPr>
    </w:tblStylePr>
    <w:tblStylePr w:type="nwCell">
      <w:tblPr/>
      <w:tcPr>
        <w:tcBorders>
          <w:bottom w:val="single" w:sz="4" w:space="0" w:color="FF42B6" w:themeColor="accent4" w:themeTint="99"/>
        </w:tcBorders>
      </w:tcPr>
    </w:tblStylePr>
    <w:tblStylePr w:type="seCell">
      <w:tblPr/>
      <w:tcPr>
        <w:tcBorders>
          <w:top w:val="single" w:sz="4" w:space="0" w:color="FF42B6" w:themeColor="accent4" w:themeTint="99"/>
        </w:tcBorders>
      </w:tcPr>
    </w:tblStylePr>
    <w:tblStylePr w:type="swCell">
      <w:tblPr/>
      <w:tcPr>
        <w:tcBorders>
          <w:top w:val="single" w:sz="4" w:space="0" w:color="FF42B6" w:themeColor="accent4" w:themeTint="99"/>
        </w:tcBorders>
      </w:tcPr>
    </w:tblStylePr>
  </w:style>
  <w:style w:type="table" w:styleId="Gittertabel3-farve5">
    <w:name w:val="Grid Table 3 Accent 5"/>
    <w:basedOn w:val="Tabel-Normal"/>
    <w:uiPriority w:val="48"/>
    <w:rsid w:val="000162D0"/>
    <w:pPr>
      <w:spacing w:line="240" w:lineRule="auto"/>
    </w:p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insideV w:val="single" w:sz="4" w:space="0" w:color="EC7A6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2CB" w:themeFill="accent5" w:themeFillTint="33"/>
      </w:tcPr>
    </w:tblStylePr>
    <w:tblStylePr w:type="band1Horz">
      <w:tblPr/>
      <w:tcPr>
        <w:shd w:val="clear" w:color="auto" w:fill="F8D2CB" w:themeFill="accent5" w:themeFillTint="33"/>
      </w:tcPr>
    </w:tblStylePr>
    <w:tblStylePr w:type="neCell">
      <w:tblPr/>
      <w:tcPr>
        <w:tcBorders>
          <w:bottom w:val="single" w:sz="4" w:space="0" w:color="EC7A64" w:themeColor="accent5" w:themeTint="99"/>
        </w:tcBorders>
      </w:tcPr>
    </w:tblStylePr>
    <w:tblStylePr w:type="nwCell">
      <w:tblPr/>
      <w:tcPr>
        <w:tcBorders>
          <w:bottom w:val="single" w:sz="4" w:space="0" w:color="EC7A64" w:themeColor="accent5" w:themeTint="99"/>
        </w:tcBorders>
      </w:tcPr>
    </w:tblStylePr>
    <w:tblStylePr w:type="seCell">
      <w:tblPr/>
      <w:tcPr>
        <w:tcBorders>
          <w:top w:val="single" w:sz="4" w:space="0" w:color="EC7A64" w:themeColor="accent5" w:themeTint="99"/>
        </w:tcBorders>
      </w:tcPr>
    </w:tblStylePr>
    <w:tblStylePr w:type="swCell">
      <w:tblPr/>
      <w:tcPr>
        <w:tcBorders>
          <w:top w:val="single" w:sz="4" w:space="0" w:color="EC7A64" w:themeColor="accent5" w:themeTint="99"/>
        </w:tcBorders>
      </w:tcPr>
    </w:tblStylePr>
  </w:style>
  <w:style w:type="table" w:styleId="Gittertabel3-farve6">
    <w:name w:val="Grid Table 3 Accent 6"/>
    <w:basedOn w:val="Tabel-Normal"/>
    <w:uiPriority w:val="48"/>
    <w:rsid w:val="000162D0"/>
    <w:pPr>
      <w:spacing w:line="240" w:lineRule="auto"/>
    </w:p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insideV w:val="single" w:sz="4" w:space="0" w:color="E2E2D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F5F4" w:themeFill="accent6" w:themeFillTint="33"/>
      </w:tcPr>
    </w:tblStylePr>
    <w:tblStylePr w:type="band1Horz">
      <w:tblPr/>
      <w:tcPr>
        <w:shd w:val="clear" w:color="auto" w:fill="F5F5F4" w:themeFill="accent6" w:themeFillTint="33"/>
      </w:tcPr>
    </w:tblStylePr>
    <w:tblStylePr w:type="neCell">
      <w:tblPr/>
      <w:tcPr>
        <w:tcBorders>
          <w:bottom w:val="single" w:sz="4" w:space="0" w:color="E2E2DE" w:themeColor="accent6" w:themeTint="99"/>
        </w:tcBorders>
      </w:tcPr>
    </w:tblStylePr>
    <w:tblStylePr w:type="nwCell">
      <w:tblPr/>
      <w:tcPr>
        <w:tcBorders>
          <w:bottom w:val="single" w:sz="4" w:space="0" w:color="E2E2DE" w:themeColor="accent6" w:themeTint="99"/>
        </w:tcBorders>
      </w:tcPr>
    </w:tblStylePr>
    <w:tblStylePr w:type="seCell">
      <w:tblPr/>
      <w:tcPr>
        <w:tcBorders>
          <w:top w:val="single" w:sz="4" w:space="0" w:color="E2E2DE" w:themeColor="accent6" w:themeTint="99"/>
        </w:tcBorders>
      </w:tcPr>
    </w:tblStylePr>
    <w:tblStylePr w:type="swCell">
      <w:tblPr/>
      <w:tcPr>
        <w:tcBorders>
          <w:top w:val="single" w:sz="4" w:space="0" w:color="E2E2DE" w:themeColor="accent6" w:themeTint="99"/>
        </w:tcBorders>
      </w:tcPr>
    </w:tblStylePr>
  </w:style>
  <w:style w:type="table" w:styleId="Gittertabel4">
    <w:name w:val="Grid Table 4"/>
    <w:basedOn w:val="Tabel-Normal"/>
    <w:uiPriority w:val="49"/>
    <w:rsid w:val="000162D0"/>
    <w:pPr>
      <w:spacing w:line="240" w:lineRule="auto"/>
    </w:p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insideV w:val="single" w:sz="4" w:space="0" w:color="848484" w:themeColor="text1" w:themeTint="99"/>
      </w:tblBorders>
    </w:tblPr>
    <w:tblStylePr w:type="firstRow">
      <w:rPr>
        <w:b/>
        <w:bCs/>
        <w:color w:val="FFFFFF" w:themeColor="background1"/>
      </w:rPr>
      <w:tblPr/>
      <w:tcPr>
        <w:tcBorders>
          <w:top w:val="single" w:sz="4" w:space="0" w:color="333333" w:themeColor="text1"/>
          <w:left w:val="single" w:sz="4" w:space="0" w:color="333333" w:themeColor="text1"/>
          <w:bottom w:val="single" w:sz="4" w:space="0" w:color="333333" w:themeColor="text1"/>
          <w:right w:val="single" w:sz="4" w:space="0" w:color="333333" w:themeColor="text1"/>
          <w:insideH w:val="nil"/>
          <w:insideV w:val="nil"/>
        </w:tcBorders>
        <w:shd w:val="clear" w:color="auto" w:fill="333333" w:themeFill="text1"/>
      </w:tcPr>
    </w:tblStylePr>
    <w:tblStylePr w:type="lastRow">
      <w:rPr>
        <w:b/>
        <w:bCs/>
      </w:rPr>
      <w:tblPr/>
      <w:tcPr>
        <w:tcBorders>
          <w:top w:val="double" w:sz="4" w:space="0" w:color="333333" w:themeColor="text1"/>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Gittertabel4-farve1">
    <w:name w:val="Grid Table 4 Accent 1"/>
    <w:basedOn w:val="Tabel-Normal"/>
    <w:uiPriority w:val="49"/>
    <w:rsid w:val="000162D0"/>
    <w:pPr>
      <w:spacing w:line="240" w:lineRule="auto"/>
    </w:p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insideV w:val="single" w:sz="4" w:space="0" w:color="CDEAFF" w:themeColor="accent1" w:themeTint="99"/>
      </w:tblBorders>
    </w:tblPr>
    <w:tblStylePr w:type="firstRow">
      <w:rPr>
        <w:b/>
        <w:bCs/>
        <w:color w:val="FFFFFF" w:themeColor="background1"/>
      </w:rPr>
      <w:tblPr/>
      <w:tcPr>
        <w:tcBorders>
          <w:top w:val="single" w:sz="4" w:space="0" w:color="ADDDFF" w:themeColor="accent1"/>
          <w:left w:val="single" w:sz="4" w:space="0" w:color="ADDDFF" w:themeColor="accent1"/>
          <w:bottom w:val="single" w:sz="4" w:space="0" w:color="ADDDFF" w:themeColor="accent1"/>
          <w:right w:val="single" w:sz="4" w:space="0" w:color="ADDDFF" w:themeColor="accent1"/>
          <w:insideH w:val="nil"/>
          <w:insideV w:val="nil"/>
        </w:tcBorders>
        <w:shd w:val="clear" w:color="auto" w:fill="ADDDFF" w:themeFill="accent1"/>
      </w:tcPr>
    </w:tblStylePr>
    <w:tblStylePr w:type="lastRow">
      <w:rPr>
        <w:b/>
        <w:bCs/>
      </w:rPr>
      <w:tblPr/>
      <w:tcPr>
        <w:tcBorders>
          <w:top w:val="double" w:sz="4" w:space="0" w:color="ADDDFF" w:themeColor="accent1"/>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Gittertabel4-farve2">
    <w:name w:val="Grid Table 4 Accent 2"/>
    <w:basedOn w:val="Tabel-Normal"/>
    <w:uiPriority w:val="49"/>
    <w:rsid w:val="000162D0"/>
    <w:pPr>
      <w:spacing w:line="240" w:lineRule="auto"/>
    </w:p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insideV w:val="single" w:sz="4" w:space="0" w:color="7FD290" w:themeColor="accent2" w:themeTint="99"/>
      </w:tblBorders>
    </w:tblPr>
    <w:tblStylePr w:type="firstRow">
      <w:rPr>
        <w:b/>
        <w:bCs/>
        <w:color w:val="FFFFFF" w:themeColor="background1"/>
      </w:rPr>
      <w:tblPr/>
      <w:tcPr>
        <w:tcBorders>
          <w:top w:val="single" w:sz="4" w:space="0" w:color="3AA551" w:themeColor="accent2"/>
          <w:left w:val="single" w:sz="4" w:space="0" w:color="3AA551" w:themeColor="accent2"/>
          <w:bottom w:val="single" w:sz="4" w:space="0" w:color="3AA551" w:themeColor="accent2"/>
          <w:right w:val="single" w:sz="4" w:space="0" w:color="3AA551" w:themeColor="accent2"/>
          <w:insideH w:val="nil"/>
          <w:insideV w:val="nil"/>
        </w:tcBorders>
        <w:shd w:val="clear" w:color="auto" w:fill="3AA551" w:themeFill="accent2"/>
      </w:tcPr>
    </w:tblStylePr>
    <w:tblStylePr w:type="lastRow">
      <w:rPr>
        <w:b/>
        <w:bCs/>
      </w:rPr>
      <w:tblPr/>
      <w:tcPr>
        <w:tcBorders>
          <w:top w:val="double" w:sz="4" w:space="0" w:color="3AA551" w:themeColor="accent2"/>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Gittertabel4-farve3">
    <w:name w:val="Grid Table 4 Accent 3"/>
    <w:basedOn w:val="Tabel-Normal"/>
    <w:uiPriority w:val="49"/>
    <w:rsid w:val="000162D0"/>
    <w:pPr>
      <w:spacing w:line="240" w:lineRule="auto"/>
    </w:p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insideV w:val="single" w:sz="4" w:space="0" w:color="DAFF4A" w:themeColor="accent3" w:themeTint="99"/>
      </w:tblBorders>
    </w:tblPr>
    <w:tblStylePr w:type="firstRow">
      <w:rPr>
        <w:b/>
        <w:bCs/>
        <w:color w:val="FFFFFF" w:themeColor="background1"/>
      </w:rPr>
      <w:tblPr/>
      <w:tcPr>
        <w:tcBorders>
          <w:top w:val="single" w:sz="4" w:space="0" w:color="A8D100" w:themeColor="accent3"/>
          <w:left w:val="single" w:sz="4" w:space="0" w:color="A8D100" w:themeColor="accent3"/>
          <w:bottom w:val="single" w:sz="4" w:space="0" w:color="A8D100" w:themeColor="accent3"/>
          <w:right w:val="single" w:sz="4" w:space="0" w:color="A8D100" w:themeColor="accent3"/>
          <w:insideH w:val="nil"/>
          <w:insideV w:val="nil"/>
        </w:tcBorders>
        <w:shd w:val="clear" w:color="auto" w:fill="A8D100" w:themeFill="accent3"/>
      </w:tcPr>
    </w:tblStylePr>
    <w:tblStylePr w:type="lastRow">
      <w:rPr>
        <w:b/>
        <w:bCs/>
      </w:rPr>
      <w:tblPr/>
      <w:tcPr>
        <w:tcBorders>
          <w:top w:val="double" w:sz="4" w:space="0" w:color="A8D100" w:themeColor="accent3"/>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Gittertabel4-farve4">
    <w:name w:val="Grid Table 4 Accent 4"/>
    <w:basedOn w:val="Tabel-Normal"/>
    <w:uiPriority w:val="49"/>
    <w:rsid w:val="000162D0"/>
    <w:pPr>
      <w:spacing w:line="240" w:lineRule="auto"/>
    </w:p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insideV w:val="single" w:sz="4" w:space="0" w:color="FF42B6" w:themeColor="accent4" w:themeTint="99"/>
      </w:tblBorders>
    </w:tblPr>
    <w:tblStylePr w:type="firstRow">
      <w:rPr>
        <w:b/>
        <w:bCs/>
        <w:color w:val="FFFFFF" w:themeColor="background1"/>
      </w:rPr>
      <w:tblPr/>
      <w:tcPr>
        <w:tcBorders>
          <w:top w:val="single" w:sz="4" w:space="0" w:color="C40079" w:themeColor="accent4"/>
          <w:left w:val="single" w:sz="4" w:space="0" w:color="C40079" w:themeColor="accent4"/>
          <w:bottom w:val="single" w:sz="4" w:space="0" w:color="C40079" w:themeColor="accent4"/>
          <w:right w:val="single" w:sz="4" w:space="0" w:color="C40079" w:themeColor="accent4"/>
          <w:insideH w:val="nil"/>
          <w:insideV w:val="nil"/>
        </w:tcBorders>
        <w:shd w:val="clear" w:color="auto" w:fill="C40079" w:themeFill="accent4"/>
      </w:tcPr>
    </w:tblStylePr>
    <w:tblStylePr w:type="lastRow">
      <w:rPr>
        <w:b/>
        <w:bCs/>
      </w:rPr>
      <w:tblPr/>
      <w:tcPr>
        <w:tcBorders>
          <w:top w:val="double" w:sz="4" w:space="0" w:color="C40079" w:themeColor="accent4"/>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Gittertabel4-farve5">
    <w:name w:val="Grid Table 4 Accent 5"/>
    <w:basedOn w:val="Tabel-Normal"/>
    <w:uiPriority w:val="49"/>
    <w:rsid w:val="000162D0"/>
    <w:pPr>
      <w:spacing w:line="240" w:lineRule="auto"/>
    </w:p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insideV w:val="single" w:sz="4" w:space="0" w:color="EC7A64" w:themeColor="accent5" w:themeTint="99"/>
      </w:tblBorders>
    </w:tblPr>
    <w:tblStylePr w:type="firstRow">
      <w:rPr>
        <w:b/>
        <w:bCs/>
        <w:color w:val="FFFFFF" w:themeColor="background1"/>
      </w:rPr>
      <w:tblPr/>
      <w:tcPr>
        <w:tcBorders>
          <w:top w:val="single" w:sz="4" w:space="0" w:color="C63418" w:themeColor="accent5"/>
          <w:left w:val="single" w:sz="4" w:space="0" w:color="C63418" w:themeColor="accent5"/>
          <w:bottom w:val="single" w:sz="4" w:space="0" w:color="C63418" w:themeColor="accent5"/>
          <w:right w:val="single" w:sz="4" w:space="0" w:color="C63418" w:themeColor="accent5"/>
          <w:insideH w:val="nil"/>
          <w:insideV w:val="nil"/>
        </w:tcBorders>
        <w:shd w:val="clear" w:color="auto" w:fill="C63418" w:themeFill="accent5"/>
      </w:tcPr>
    </w:tblStylePr>
    <w:tblStylePr w:type="lastRow">
      <w:rPr>
        <w:b/>
        <w:bCs/>
      </w:rPr>
      <w:tblPr/>
      <w:tcPr>
        <w:tcBorders>
          <w:top w:val="double" w:sz="4" w:space="0" w:color="C63418" w:themeColor="accent5"/>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Gittertabel4-farve6">
    <w:name w:val="Grid Table 4 Accent 6"/>
    <w:basedOn w:val="Tabel-Normal"/>
    <w:uiPriority w:val="49"/>
    <w:rsid w:val="000162D0"/>
    <w:pPr>
      <w:spacing w:line="240" w:lineRule="auto"/>
    </w:p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insideV w:val="single" w:sz="4" w:space="0" w:color="E2E2DE" w:themeColor="accent6" w:themeTint="99"/>
      </w:tblBorders>
    </w:tblPr>
    <w:tblStylePr w:type="firstRow">
      <w:rPr>
        <w:b/>
        <w:bCs/>
        <w:color w:val="FFFFFF" w:themeColor="background1"/>
      </w:rPr>
      <w:tblPr/>
      <w:tcPr>
        <w:tcBorders>
          <w:top w:val="single" w:sz="4" w:space="0" w:color="D0CFC9" w:themeColor="accent6"/>
          <w:left w:val="single" w:sz="4" w:space="0" w:color="D0CFC9" w:themeColor="accent6"/>
          <w:bottom w:val="single" w:sz="4" w:space="0" w:color="D0CFC9" w:themeColor="accent6"/>
          <w:right w:val="single" w:sz="4" w:space="0" w:color="D0CFC9" w:themeColor="accent6"/>
          <w:insideH w:val="nil"/>
          <w:insideV w:val="nil"/>
        </w:tcBorders>
        <w:shd w:val="clear" w:color="auto" w:fill="D0CFC9" w:themeFill="accent6"/>
      </w:tcPr>
    </w:tblStylePr>
    <w:tblStylePr w:type="lastRow">
      <w:rPr>
        <w:b/>
        <w:bCs/>
      </w:rPr>
      <w:tblPr/>
      <w:tcPr>
        <w:tcBorders>
          <w:top w:val="double" w:sz="4" w:space="0" w:color="D0CFC9" w:themeColor="accent6"/>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Gittertabel5-mrk">
    <w:name w:val="Grid Table 5 Dark"/>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6D6D6"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33333"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33333"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33333"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33333" w:themeFill="text1"/>
      </w:tcPr>
    </w:tblStylePr>
    <w:tblStylePr w:type="band1Vert">
      <w:tblPr/>
      <w:tcPr>
        <w:shd w:val="clear" w:color="auto" w:fill="ADADAD" w:themeFill="text1" w:themeFillTint="66"/>
      </w:tcPr>
    </w:tblStylePr>
    <w:tblStylePr w:type="band1Horz">
      <w:tblPr/>
      <w:tcPr>
        <w:shd w:val="clear" w:color="auto" w:fill="ADADAD" w:themeFill="text1" w:themeFillTint="66"/>
      </w:tcPr>
    </w:tblStylePr>
  </w:style>
  <w:style w:type="table" w:styleId="Gittertabel5-mrk-farve1">
    <w:name w:val="Grid Table 5 Dark Accent 1"/>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8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DDDF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DDDF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DDDF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DDDFF" w:themeFill="accent1"/>
      </w:tcPr>
    </w:tblStylePr>
    <w:tblStylePr w:type="band1Vert">
      <w:tblPr/>
      <w:tcPr>
        <w:shd w:val="clear" w:color="auto" w:fill="DEF1FF" w:themeFill="accent1" w:themeFillTint="66"/>
      </w:tcPr>
    </w:tblStylePr>
    <w:tblStylePr w:type="band1Horz">
      <w:tblPr/>
      <w:tcPr>
        <w:shd w:val="clear" w:color="auto" w:fill="DEF1FF" w:themeFill="accent1" w:themeFillTint="66"/>
      </w:tcPr>
    </w:tblStylePr>
  </w:style>
  <w:style w:type="table" w:styleId="Gittertabel5-mrk-farve2">
    <w:name w:val="Grid Table 5 Dark Accent 2"/>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F0D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AA55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AA55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AA55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AA551" w:themeFill="accent2"/>
      </w:tcPr>
    </w:tblStylePr>
    <w:tblStylePr w:type="band1Vert">
      <w:tblPr/>
      <w:tcPr>
        <w:shd w:val="clear" w:color="auto" w:fill="A9E1B5" w:themeFill="accent2" w:themeFillTint="66"/>
      </w:tcPr>
    </w:tblStylePr>
    <w:tblStylePr w:type="band1Horz">
      <w:tblPr/>
      <w:tcPr>
        <w:shd w:val="clear" w:color="auto" w:fill="A9E1B5" w:themeFill="accent2" w:themeFillTint="66"/>
      </w:tcPr>
    </w:tblStylePr>
  </w:style>
  <w:style w:type="table" w:styleId="Gittertabel5-mrk-farve3">
    <w:name w:val="Grid Table 5 Dark Accent 3"/>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FC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8D1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8D1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8D1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8D100" w:themeFill="accent3"/>
      </w:tcPr>
    </w:tblStylePr>
    <w:tblStylePr w:type="band1Vert">
      <w:tblPr/>
      <w:tcPr>
        <w:shd w:val="clear" w:color="auto" w:fill="E6FF86" w:themeFill="accent3" w:themeFillTint="66"/>
      </w:tcPr>
    </w:tblStylePr>
    <w:tblStylePr w:type="band1Horz">
      <w:tblPr/>
      <w:tcPr>
        <w:shd w:val="clear" w:color="auto" w:fill="E6FF86" w:themeFill="accent3" w:themeFillTint="66"/>
      </w:tcPr>
    </w:tblStylePr>
  </w:style>
  <w:style w:type="table" w:styleId="Gittertabel5-mrk-farve4">
    <w:name w:val="Grid Table 5 Dark Accent 4"/>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C0E6"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40079"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40079"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40079"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40079" w:themeFill="accent4"/>
      </w:tcPr>
    </w:tblStylePr>
    <w:tblStylePr w:type="band1Vert">
      <w:tblPr/>
      <w:tcPr>
        <w:shd w:val="clear" w:color="auto" w:fill="FF81CE" w:themeFill="accent4" w:themeFillTint="66"/>
      </w:tcPr>
    </w:tblStylePr>
    <w:tblStylePr w:type="band1Horz">
      <w:tblPr/>
      <w:tcPr>
        <w:shd w:val="clear" w:color="auto" w:fill="FF81CE" w:themeFill="accent4" w:themeFillTint="66"/>
      </w:tcPr>
    </w:tblStylePr>
  </w:style>
  <w:style w:type="table" w:styleId="Gittertabel5-mrk-farve5">
    <w:name w:val="Grid Table 5 Dark Accent 5"/>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D2CB"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6341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6341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6341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63418" w:themeFill="accent5"/>
      </w:tcPr>
    </w:tblStylePr>
    <w:tblStylePr w:type="band1Vert">
      <w:tblPr/>
      <w:tcPr>
        <w:shd w:val="clear" w:color="auto" w:fill="F2A698" w:themeFill="accent5" w:themeFillTint="66"/>
      </w:tcPr>
    </w:tblStylePr>
    <w:tblStylePr w:type="band1Horz">
      <w:tblPr/>
      <w:tcPr>
        <w:shd w:val="clear" w:color="auto" w:fill="F2A698" w:themeFill="accent5" w:themeFillTint="66"/>
      </w:tcPr>
    </w:tblStylePr>
  </w:style>
  <w:style w:type="table" w:styleId="Gittertabel5-mrk-farve6">
    <w:name w:val="Grid Table 5 Dark Accent 6"/>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F5F4"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0CFC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0CFC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0CFC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0CFC9" w:themeFill="accent6"/>
      </w:tcPr>
    </w:tblStylePr>
    <w:tblStylePr w:type="band1Vert">
      <w:tblPr/>
      <w:tcPr>
        <w:shd w:val="clear" w:color="auto" w:fill="ECEBE9" w:themeFill="accent6" w:themeFillTint="66"/>
      </w:tcPr>
    </w:tblStylePr>
    <w:tblStylePr w:type="band1Horz">
      <w:tblPr/>
      <w:tcPr>
        <w:shd w:val="clear" w:color="auto" w:fill="ECEBE9" w:themeFill="accent6" w:themeFillTint="66"/>
      </w:tcPr>
    </w:tblStylePr>
  </w:style>
  <w:style w:type="table" w:styleId="Gittertabel6-farverig">
    <w:name w:val="Grid Table 6 Colorful"/>
    <w:basedOn w:val="Tabel-Normal"/>
    <w:uiPriority w:val="51"/>
    <w:rsid w:val="000162D0"/>
    <w:pPr>
      <w:spacing w:line="240" w:lineRule="auto"/>
    </w:pPr>
    <w:rPr>
      <w:color w:val="333333" w:themeColor="text1"/>
    </w:r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insideV w:val="single" w:sz="4" w:space="0" w:color="848484" w:themeColor="text1" w:themeTint="99"/>
      </w:tblBorders>
    </w:tblPr>
    <w:tblStylePr w:type="firstRow">
      <w:rPr>
        <w:b/>
        <w:bCs/>
      </w:rPr>
      <w:tblPr/>
      <w:tcPr>
        <w:tcBorders>
          <w:bottom w:val="single" w:sz="12" w:space="0" w:color="848484" w:themeColor="text1" w:themeTint="99"/>
        </w:tcBorders>
      </w:tcPr>
    </w:tblStylePr>
    <w:tblStylePr w:type="lastRow">
      <w:rPr>
        <w:b/>
        <w:bCs/>
      </w:rPr>
      <w:tblPr/>
      <w:tcPr>
        <w:tcBorders>
          <w:top w:val="double" w:sz="4" w:space="0" w:color="848484" w:themeColor="text1" w:themeTint="99"/>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Gittertabel6-farverig-farve1">
    <w:name w:val="Grid Table 6 Colorful Accent 1"/>
    <w:basedOn w:val="Tabel-Normal"/>
    <w:uiPriority w:val="51"/>
    <w:rsid w:val="000162D0"/>
    <w:pPr>
      <w:spacing w:line="240" w:lineRule="auto"/>
    </w:pPr>
    <w:rPr>
      <w:color w:val="41B0FF" w:themeColor="accent1" w:themeShade="BF"/>
    </w:r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insideV w:val="single" w:sz="4" w:space="0" w:color="CDEAFF" w:themeColor="accent1" w:themeTint="99"/>
      </w:tblBorders>
    </w:tblPr>
    <w:tblStylePr w:type="firstRow">
      <w:rPr>
        <w:b/>
        <w:bCs/>
      </w:rPr>
      <w:tblPr/>
      <w:tcPr>
        <w:tcBorders>
          <w:bottom w:val="single" w:sz="12" w:space="0" w:color="CDEAFF" w:themeColor="accent1" w:themeTint="99"/>
        </w:tcBorders>
      </w:tcPr>
    </w:tblStylePr>
    <w:tblStylePr w:type="lastRow">
      <w:rPr>
        <w:b/>
        <w:bCs/>
      </w:rPr>
      <w:tblPr/>
      <w:tcPr>
        <w:tcBorders>
          <w:top w:val="double" w:sz="4" w:space="0" w:color="CDEAFF" w:themeColor="accent1" w:themeTint="99"/>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Gittertabel6-farverig-farve2">
    <w:name w:val="Grid Table 6 Colorful Accent 2"/>
    <w:basedOn w:val="Tabel-Normal"/>
    <w:uiPriority w:val="51"/>
    <w:rsid w:val="000162D0"/>
    <w:pPr>
      <w:spacing w:line="240" w:lineRule="auto"/>
    </w:pPr>
    <w:rPr>
      <w:color w:val="2B7B3C" w:themeColor="accent2" w:themeShade="BF"/>
    </w:r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insideV w:val="single" w:sz="4" w:space="0" w:color="7FD290" w:themeColor="accent2" w:themeTint="99"/>
      </w:tblBorders>
    </w:tblPr>
    <w:tblStylePr w:type="firstRow">
      <w:rPr>
        <w:b/>
        <w:bCs/>
      </w:rPr>
      <w:tblPr/>
      <w:tcPr>
        <w:tcBorders>
          <w:bottom w:val="single" w:sz="12" w:space="0" w:color="7FD290" w:themeColor="accent2" w:themeTint="99"/>
        </w:tcBorders>
      </w:tcPr>
    </w:tblStylePr>
    <w:tblStylePr w:type="lastRow">
      <w:rPr>
        <w:b/>
        <w:bCs/>
      </w:rPr>
      <w:tblPr/>
      <w:tcPr>
        <w:tcBorders>
          <w:top w:val="double" w:sz="4" w:space="0" w:color="7FD290" w:themeColor="accent2" w:themeTint="99"/>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Gittertabel6-farverig-farve3">
    <w:name w:val="Grid Table 6 Colorful Accent 3"/>
    <w:basedOn w:val="Tabel-Normal"/>
    <w:uiPriority w:val="51"/>
    <w:rsid w:val="000162D0"/>
    <w:pPr>
      <w:spacing w:line="240" w:lineRule="auto"/>
    </w:pPr>
    <w:rPr>
      <w:color w:val="7D9C00" w:themeColor="accent3" w:themeShade="BF"/>
    </w:r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insideV w:val="single" w:sz="4" w:space="0" w:color="DAFF4A" w:themeColor="accent3" w:themeTint="99"/>
      </w:tblBorders>
    </w:tblPr>
    <w:tblStylePr w:type="firstRow">
      <w:rPr>
        <w:b/>
        <w:bCs/>
      </w:rPr>
      <w:tblPr/>
      <w:tcPr>
        <w:tcBorders>
          <w:bottom w:val="single" w:sz="12" w:space="0" w:color="DAFF4A" w:themeColor="accent3" w:themeTint="99"/>
        </w:tcBorders>
      </w:tcPr>
    </w:tblStylePr>
    <w:tblStylePr w:type="lastRow">
      <w:rPr>
        <w:b/>
        <w:bCs/>
      </w:rPr>
      <w:tblPr/>
      <w:tcPr>
        <w:tcBorders>
          <w:top w:val="double" w:sz="4" w:space="0" w:color="DAFF4A" w:themeColor="accent3" w:themeTint="99"/>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Gittertabel6-farverig-farve4">
    <w:name w:val="Grid Table 6 Colorful Accent 4"/>
    <w:basedOn w:val="Tabel-Normal"/>
    <w:uiPriority w:val="51"/>
    <w:rsid w:val="000162D0"/>
    <w:pPr>
      <w:spacing w:line="240" w:lineRule="auto"/>
    </w:pPr>
    <w:rPr>
      <w:color w:val="92005A" w:themeColor="accent4" w:themeShade="BF"/>
    </w:r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insideV w:val="single" w:sz="4" w:space="0" w:color="FF42B6" w:themeColor="accent4" w:themeTint="99"/>
      </w:tblBorders>
    </w:tblPr>
    <w:tblStylePr w:type="firstRow">
      <w:rPr>
        <w:b/>
        <w:bCs/>
      </w:rPr>
      <w:tblPr/>
      <w:tcPr>
        <w:tcBorders>
          <w:bottom w:val="single" w:sz="12" w:space="0" w:color="FF42B6" w:themeColor="accent4" w:themeTint="99"/>
        </w:tcBorders>
      </w:tcPr>
    </w:tblStylePr>
    <w:tblStylePr w:type="lastRow">
      <w:rPr>
        <w:b/>
        <w:bCs/>
      </w:rPr>
      <w:tblPr/>
      <w:tcPr>
        <w:tcBorders>
          <w:top w:val="double" w:sz="4" w:space="0" w:color="FF42B6" w:themeColor="accent4" w:themeTint="99"/>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Gittertabel6-farverig-farve5">
    <w:name w:val="Grid Table 6 Colorful Accent 5"/>
    <w:basedOn w:val="Tabel-Normal"/>
    <w:uiPriority w:val="51"/>
    <w:rsid w:val="000162D0"/>
    <w:pPr>
      <w:spacing w:line="240" w:lineRule="auto"/>
    </w:pPr>
    <w:rPr>
      <w:color w:val="942612" w:themeColor="accent5" w:themeShade="BF"/>
    </w:r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insideV w:val="single" w:sz="4" w:space="0" w:color="EC7A64" w:themeColor="accent5" w:themeTint="99"/>
      </w:tblBorders>
    </w:tblPr>
    <w:tblStylePr w:type="firstRow">
      <w:rPr>
        <w:b/>
        <w:bCs/>
      </w:rPr>
      <w:tblPr/>
      <w:tcPr>
        <w:tcBorders>
          <w:bottom w:val="single" w:sz="12" w:space="0" w:color="EC7A64" w:themeColor="accent5" w:themeTint="99"/>
        </w:tcBorders>
      </w:tcPr>
    </w:tblStylePr>
    <w:tblStylePr w:type="lastRow">
      <w:rPr>
        <w:b/>
        <w:bCs/>
      </w:rPr>
      <w:tblPr/>
      <w:tcPr>
        <w:tcBorders>
          <w:top w:val="double" w:sz="4" w:space="0" w:color="EC7A64" w:themeColor="accent5" w:themeTint="99"/>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Gittertabel6-farverig-farve6">
    <w:name w:val="Grid Table 6 Colorful Accent 6"/>
    <w:basedOn w:val="Tabel-Normal"/>
    <w:uiPriority w:val="51"/>
    <w:rsid w:val="000162D0"/>
    <w:pPr>
      <w:spacing w:line="240" w:lineRule="auto"/>
    </w:pPr>
    <w:rPr>
      <w:color w:val="A09E92" w:themeColor="accent6" w:themeShade="BF"/>
    </w:r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insideV w:val="single" w:sz="4" w:space="0" w:color="E2E2DE" w:themeColor="accent6" w:themeTint="99"/>
      </w:tblBorders>
    </w:tblPr>
    <w:tblStylePr w:type="firstRow">
      <w:rPr>
        <w:b/>
        <w:bCs/>
      </w:rPr>
      <w:tblPr/>
      <w:tcPr>
        <w:tcBorders>
          <w:bottom w:val="single" w:sz="12" w:space="0" w:color="E2E2DE" w:themeColor="accent6" w:themeTint="99"/>
        </w:tcBorders>
      </w:tcPr>
    </w:tblStylePr>
    <w:tblStylePr w:type="lastRow">
      <w:rPr>
        <w:b/>
        <w:bCs/>
      </w:rPr>
      <w:tblPr/>
      <w:tcPr>
        <w:tcBorders>
          <w:top w:val="double" w:sz="4" w:space="0" w:color="E2E2DE" w:themeColor="accent6" w:themeTint="99"/>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Gittertabel7-farverig">
    <w:name w:val="Grid Table 7 Colorful"/>
    <w:basedOn w:val="Tabel-Normal"/>
    <w:uiPriority w:val="52"/>
    <w:rsid w:val="000162D0"/>
    <w:pPr>
      <w:spacing w:line="240" w:lineRule="auto"/>
    </w:pPr>
    <w:rPr>
      <w:color w:val="333333" w:themeColor="text1"/>
    </w:r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insideV w:val="single" w:sz="4" w:space="0" w:color="848484"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D6D6" w:themeFill="text1" w:themeFillTint="33"/>
      </w:tcPr>
    </w:tblStylePr>
    <w:tblStylePr w:type="band1Horz">
      <w:tblPr/>
      <w:tcPr>
        <w:shd w:val="clear" w:color="auto" w:fill="D6D6D6" w:themeFill="text1" w:themeFillTint="33"/>
      </w:tcPr>
    </w:tblStylePr>
    <w:tblStylePr w:type="neCell">
      <w:tblPr/>
      <w:tcPr>
        <w:tcBorders>
          <w:bottom w:val="single" w:sz="4" w:space="0" w:color="848484" w:themeColor="text1" w:themeTint="99"/>
        </w:tcBorders>
      </w:tcPr>
    </w:tblStylePr>
    <w:tblStylePr w:type="nwCell">
      <w:tblPr/>
      <w:tcPr>
        <w:tcBorders>
          <w:bottom w:val="single" w:sz="4" w:space="0" w:color="848484" w:themeColor="text1" w:themeTint="99"/>
        </w:tcBorders>
      </w:tcPr>
    </w:tblStylePr>
    <w:tblStylePr w:type="seCell">
      <w:tblPr/>
      <w:tcPr>
        <w:tcBorders>
          <w:top w:val="single" w:sz="4" w:space="0" w:color="848484" w:themeColor="text1" w:themeTint="99"/>
        </w:tcBorders>
      </w:tcPr>
    </w:tblStylePr>
    <w:tblStylePr w:type="swCell">
      <w:tblPr/>
      <w:tcPr>
        <w:tcBorders>
          <w:top w:val="single" w:sz="4" w:space="0" w:color="848484" w:themeColor="text1" w:themeTint="99"/>
        </w:tcBorders>
      </w:tcPr>
    </w:tblStylePr>
  </w:style>
  <w:style w:type="table" w:styleId="Gittertabel7-farverig-farve1">
    <w:name w:val="Grid Table 7 Colorful Accent 1"/>
    <w:basedOn w:val="Tabel-Normal"/>
    <w:uiPriority w:val="52"/>
    <w:rsid w:val="000162D0"/>
    <w:pPr>
      <w:spacing w:line="240" w:lineRule="auto"/>
    </w:pPr>
    <w:rPr>
      <w:color w:val="41B0FF" w:themeColor="accent1" w:themeShade="BF"/>
    </w:r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insideV w:val="single" w:sz="4" w:space="0" w:color="CDEA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8FF" w:themeFill="accent1" w:themeFillTint="33"/>
      </w:tcPr>
    </w:tblStylePr>
    <w:tblStylePr w:type="band1Horz">
      <w:tblPr/>
      <w:tcPr>
        <w:shd w:val="clear" w:color="auto" w:fill="EEF8FF" w:themeFill="accent1" w:themeFillTint="33"/>
      </w:tcPr>
    </w:tblStylePr>
    <w:tblStylePr w:type="neCell">
      <w:tblPr/>
      <w:tcPr>
        <w:tcBorders>
          <w:bottom w:val="single" w:sz="4" w:space="0" w:color="CDEAFF" w:themeColor="accent1" w:themeTint="99"/>
        </w:tcBorders>
      </w:tcPr>
    </w:tblStylePr>
    <w:tblStylePr w:type="nwCell">
      <w:tblPr/>
      <w:tcPr>
        <w:tcBorders>
          <w:bottom w:val="single" w:sz="4" w:space="0" w:color="CDEAFF" w:themeColor="accent1" w:themeTint="99"/>
        </w:tcBorders>
      </w:tcPr>
    </w:tblStylePr>
    <w:tblStylePr w:type="seCell">
      <w:tblPr/>
      <w:tcPr>
        <w:tcBorders>
          <w:top w:val="single" w:sz="4" w:space="0" w:color="CDEAFF" w:themeColor="accent1" w:themeTint="99"/>
        </w:tcBorders>
      </w:tcPr>
    </w:tblStylePr>
    <w:tblStylePr w:type="swCell">
      <w:tblPr/>
      <w:tcPr>
        <w:tcBorders>
          <w:top w:val="single" w:sz="4" w:space="0" w:color="CDEAFF" w:themeColor="accent1" w:themeTint="99"/>
        </w:tcBorders>
      </w:tcPr>
    </w:tblStylePr>
  </w:style>
  <w:style w:type="table" w:styleId="Gittertabel7-farverig-farve2">
    <w:name w:val="Grid Table 7 Colorful Accent 2"/>
    <w:basedOn w:val="Tabel-Normal"/>
    <w:uiPriority w:val="52"/>
    <w:rsid w:val="000162D0"/>
    <w:pPr>
      <w:spacing w:line="240" w:lineRule="auto"/>
    </w:pPr>
    <w:rPr>
      <w:color w:val="2B7B3C" w:themeColor="accent2" w:themeShade="BF"/>
    </w:r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insideV w:val="single" w:sz="4" w:space="0" w:color="7FD290"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4F0DA" w:themeFill="accent2" w:themeFillTint="33"/>
      </w:tcPr>
    </w:tblStylePr>
    <w:tblStylePr w:type="band1Horz">
      <w:tblPr/>
      <w:tcPr>
        <w:shd w:val="clear" w:color="auto" w:fill="D4F0DA" w:themeFill="accent2" w:themeFillTint="33"/>
      </w:tcPr>
    </w:tblStylePr>
    <w:tblStylePr w:type="neCell">
      <w:tblPr/>
      <w:tcPr>
        <w:tcBorders>
          <w:bottom w:val="single" w:sz="4" w:space="0" w:color="7FD290" w:themeColor="accent2" w:themeTint="99"/>
        </w:tcBorders>
      </w:tcPr>
    </w:tblStylePr>
    <w:tblStylePr w:type="nwCell">
      <w:tblPr/>
      <w:tcPr>
        <w:tcBorders>
          <w:bottom w:val="single" w:sz="4" w:space="0" w:color="7FD290" w:themeColor="accent2" w:themeTint="99"/>
        </w:tcBorders>
      </w:tcPr>
    </w:tblStylePr>
    <w:tblStylePr w:type="seCell">
      <w:tblPr/>
      <w:tcPr>
        <w:tcBorders>
          <w:top w:val="single" w:sz="4" w:space="0" w:color="7FD290" w:themeColor="accent2" w:themeTint="99"/>
        </w:tcBorders>
      </w:tcPr>
    </w:tblStylePr>
    <w:tblStylePr w:type="swCell">
      <w:tblPr/>
      <w:tcPr>
        <w:tcBorders>
          <w:top w:val="single" w:sz="4" w:space="0" w:color="7FD290" w:themeColor="accent2" w:themeTint="99"/>
        </w:tcBorders>
      </w:tcPr>
    </w:tblStylePr>
  </w:style>
  <w:style w:type="table" w:styleId="Gittertabel7-farverig-farve3">
    <w:name w:val="Grid Table 7 Colorful Accent 3"/>
    <w:basedOn w:val="Tabel-Normal"/>
    <w:uiPriority w:val="52"/>
    <w:rsid w:val="000162D0"/>
    <w:pPr>
      <w:spacing w:line="240" w:lineRule="auto"/>
    </w:pPr>
    <w:rPr>
      <w:color w:val="7D9C00" w:themeColor="accent3" w:themeShade="BF"/>
    </w:r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insideV w:val="single" w:sz="4" w:space="0" w:color="DAFF4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FC2" w:themeFill="accent3" w:themeFillTint="33"/>
      </w:tcPr>
    </w:tblStylePr>
    <w:tblStylePr w:type="band1Horz">
      <w:tblPr/>
      <w:tcPr>
        <w:shd w:val="clear" w:color="auto" w:fill="F2FFC2" w:themeFill="accent3" w:themeFillTint="33"/>
      </w:tcPr>
    </w:tblStylePr>
    <w:tblStylePr w:type="neCell">
      <w:tblPr/>
      <w:tcPr>
        <w:tcBorders>
          <w:bottom w:val="single" w:sz="4" w:space="0" w:color="DAFF4A" w:themeColor="accent3" w:themeTint="99"/>
        </w:tcBorders>
      </w:tcPr>
    </w:tblStylePr>
    <w:tblStylePr w:type="nwCell">
      <w:tblPr/>
      <w:tcPr>
        <w:tcBorders>
          <w:bottom w:val="single" w:sz="4" w:space="0" w:color="DAFF4A" w:themeColor="accent3" w:themeTint="99"/>
        </w:tcBorders>
      </w:tcPr>
    </w:tblStylePr>
    <w:tblStylePr w:type="seCell">
      <w:tblPr/>
      <w:tcPr>
        <w:tcBorders>
          <w:top w:val="single" w:sz="4" w:space="0" w:color="DAFF4A" w:themeColor="accent3" w:themeTint="99"/>
        </w:tcBorders>
      </w:tcPr>
    </w:tblStylePr>
    <w:tblStylePr w:type="swCell">
      <w:tblPr/>
      <w:tcPr>
        <w:tcBorders>
          <w:top w:val="single" w:sz="4" w:space="0" w:color="DAFF4A" w:themeColor="accent3" w:themeTint="99"/>
        </w:tcBorders>
      </w:tcPr>
    </w:tblStylePr>
  </w:style>
  <w:style w:type="table" w:styleId="Gittertabel7-farverig-farve4">
    <w:name w:val="Grid Table 7 Colorful Accent 4"/>
    <w:basedOn w:val="Tabel-Normal"/>
    <w:uiPriority w:val="52"/>
    <w:rsid w:val="000162D0"/>
    <w:pPr>
      <w:spacing w:line="240" w:lineRule="auto"/>
    </w:pPr>
    <w:rPr>
      <w:color w:val="92005A" w:themeColor="accent4" w:themeShade="BF"/>
    </w:r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insideV w:val="single" w:sz="4" w:space="0" w:color="FF42B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0E6" w:themeFill="accent4" w:themeFillTint="33"/>
      </w:tcPr>
    </w:tblStylePr>
    <w:tblStylePr w:type="band1Horz">
      <w:tblPr/>
      <w:tcPr>
        <w:shd w:val="clear" w:color="auto" w:fill="FFC0E6" w:themeFill="accent4" w:themeFillTint="33"/>
      </w:tcPr>
    </w:tblStylePr>
    <w:tblStylePr w:type="neCell">
      <w:tblPr/>
      <w:tcPr>
        <w:tcBorders>
          <w:bottom w:val="single" w:sz="4" w:space="0" w:color="FF42B6" w:themeColor="accent4" w:themeTint="99"/>
        </w:tcBorders>
      </w:tcPr>
    </w:tblStylePr>
    <w:tblStylePr w:type="nwCell">
      <w:tblPr/>
      <w:tcPr>
        <w:tcBorders>
          <w:bottom w:val="single" w:sz="4" w:space="0" w:color="FF42B6" w:themeColor="accent4" w:themeTint="99"/>
        </w:tcBorders>
      </w:tcPr>
    </w:tblStylePr>
    <w:tblStylePr w:type="seCell">
      <w:tblPr/>
      <w:tcPr>
        <w:tcBorders>
          <w:top w:val="single" w:sz="4" w:space="0" w:color="FF42B6" w:themeColor="accent4" w:themeTint="99"/>
        </w:tcBorders>
      </w:tcPr>
    </w:tblStylePr>
    <w:tblStylePr w:type="swCell">
      <w:tblPr/>
      <w:tcPr>
        <w:tcBorders>
          <w:top w:val="single" w:sz="4" w:space="0" w:color="FF42B6" w:themeColor="accent4" w:themeTint="99"/>
        </w:tcBorders>
      </w:tcPr>
    </w:tblStylePr>
  </w:style>
  <w:style w:type="table" w:styleId="Gittertabel7-farverig-farve5">
    <w:name w:val="Grid Table 7 Colorful Accent 5"/>
    <w:basedOn w:val="Tabel-Normal"/>
    <w:uiPriority w:val="52"/>
    <w:rsid w:val="000162D0"/>
    <w:pPr>
      <w:spacing w:line="240" w:lineRule="auto"/>
    </w:pPr>
    <w:rPr>
      <w:color w:val="942612" w:themeColor="accent5" w:themeShade="BF"/>
    </w:r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insideV w:val="single" w:sz="4" w:space="0" w:color="EC7A6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2CB" w:themeFill="accent5" w:themeFillTint="33"/>
      </w:tcPr>
    </w:tblStylePr>
    <w:tblStylePr w:type="band1Horz">
      <w:tblPr/>
      <w:tcPr>
        <w:shd w:val="clear" w:color="auto" w:fill="F8D2CB" w:themeFill="accent5" w:themeFillTint="33"/>
      </w:tcPr>
    </w:tblStylePr>
    <w:tblStylePr w:type="neCell">
      <w:tblPr/>
      <w:tcPr>
        <w:tcBorders>
          <w:bottom w:val="single" w:sz="4" w:space="0" w:color="EC7A64" w:themeColor="accent5" w:themeTint="99"/>
        </w:tcBorders>
      </w:tcPr>
    </w:tblStylePr>
    <w:tblStylePr w:type="nwCell">
      <w:tblPr/>
      <w:tcPr>
        <w:tcBorders>
          <w:bottom w:val="single" w:sz="4" w:space="0" w:color="EC7A64" w:themeColor="accent5" w:themeTint="99"/>
        </w:tcBorders>
      </w:tcPr>
    </w:tblStylePr>
    <w:tblStylePr w:type="seCell">
      <w:tblPr/>
      <w:tcPr>
        <w:tcBorders>
          <w:top w:val="single" w:sz="4" w:space="0" w:color="EC7A64" w:themeColor="accent5" w:themeTint="99"/>
        </w:tcBorders>
      </w:tcPr>
    </w:tblStylePr>
    <w:tblStylePr w:type="swCell">
      <w:tblPr/>
      <w:tcPr>
        <w:tcBorders>
          <w:top w:val="single" w:sz="4" w:space="0" w:color="EC7A64" w:themeColor="accent5" w:themeTint="99"/>
        </w:tcBorders>
      </w:tcPr>
    </w:tblStylePr>
  </w:style>
  <w:style w:type="table" w:styleId="Gittertabel7-farverig-farve6">
    <w:name w:val="Grid Table 7 Colorful Accent 6"/>
    <w:basedOn w:val="Tabel-Normal"/>
    <w:uiPriority w:val="52"/>
    <w:rsid w:val="000162D0"/>
    <w:pPr>
      <w:spacing w:line="240" w:lineRule="auto"/>
    </w:pPr>
    <w:rPr>
      <w:color w:val="A09E92" w:themeColor="accent6" w:themeShade="BF"/>
    </w:r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insideV w:val="single" w:sz="4" w:space="0" w:color="E2E2D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F5F4" w:themeFill="accent6" w:themeFillTint="33"/>
      </w:tcPr>
    </w:tblStylePr>
    <w:tblStylePr w:type="band1Horz">
      <w:tblPr/>
      <w:tcPr>
        <w:shd w:val="clear" w:color="auto" w:fill="F5F5F4" w:themeFill="accent6" w:themeFillTint="33"/>
      </w:tcPr>
    </w:tblStylePr>
    <w:tblStylePr w:type="neCell">
      <w:tblPr/>
      <w:tcPr>
        <w:tcBorders>
          <w:bottom w:val="single" w:sz="4" w:space="0" w:color="E2E2DE" w:themeColor="accent6" w:themeTint="99"/>
        </w:tcBorders>
      </w:tcPr>
    </w:tblStylePr>
    <w:tblStylePr w:type="nwCell">
      <w:tblPr/>
      <w:tcPr>
        <w:tcBorders>
          <w:bottom w:val="single" w:sz="4" w:space="0" w:color="E2E2DE" w:themeColor="accent6" w:themeTint="99"/>
        </w:tcBorders>
      </w:tcPr>
    </w:tblStylePr>
    <w:tblStylePr w:type="seCell">
      <w:tblPr/>
      <w:tcPr>
        <w:tcBorders>
          <w:top w:val="single" w:sz="4" w:space="0" w:color="E2E2DE" w:themeColor="accent6" w:themeTint="99"/>
        </w:tcBorders>
      </w:tcPr>
    </w:tblStylePr>
    <w:tblStylePr w:type="swCell">
      <w:tblPr/>
      <w:tcPr>
        <w:tcBorders>
          <w:top w:val="single" w:sz="4" w:space="0" w:color="E2E2DE" w:themeColor="accent6" w:themeTint="99"/>
        </w:tcBorders>
      </w:tcPr>
    </w:tblStylePr>
  </w:style>
  <w:style w:type="character" w:customStyle="1" w:styleId="Hashtag1">
    <w:name w:val="Hashtag1"/>
    <w:basedOn w:val="Standardskrifttypeiafsnit"/>
    <w:uiPriority w:val="99"/>
    <w:semiHidden/>
    <w:rsid w:val="000162D0"/>
    <w:rPr>
      <w:color w:val="2B579A"/>
      <w:shd w:val="clear" w:color="auto" w:fill="E6E6E6"/>
      <w:lang w:val="da-DK"/>
    </w:rPr>
  </w:style>
  <w:style w:type="character" w:styleId="HTML-akronym">
    <w:name w:val="HTML Acronym"/>
    <w:basedOn w:val="Standardskrifttypeiafsnit"/>
    <w:uiPriority w:val="99"/>
    <w:semiHidden/>
    <w:rsid w:val="000162D0"/>
    <w:rPr>
      <w:lang w:val="da-DK"/>
    </w:rPr>
  </w:style>
  <w:style w:type="paragraph" w:styleId="HTML-adresse">
    <w:name w:val="HTML Address"/>
    <w:basedOn w:val="Normal"/>
    <w:link w:val="HTML-adresseTegn"/>
    <w:uiPriority w:val="99"/>
    <w:semiHidden/>
    <w:rsid w:val="000162D0"/>
    <w:pPr>
      <w:spacing w:line="240" w:lineRule="auto"/>
    </w:pPr>
    <w:rPr>
      <w:i/>
      <w:iCs/>
    </w:rPr>
  </w:style>
  <w:style w:type="character" w:customStyle="1" w:styleId="HTML-adresseTegn">
    <w:name w:val="HTML-adresse Tegn"/>
    <w:basedOn w:val="Standardskrifttypeiafsnit"/>
    <w:link w:val="HTML-adresse"/>
    <w:uiPriority w:val="99"/>
    <w:semiHidden/>
    <w:rsid w:val="00A539A2"/>
    <w:rPr>
      <w:i/>
      <w:iCs/>
      <w:lang w:val="da-DK"/>
    </w:rPr>
  </w:style>
  <w:style w:type="character" w:styleId="HTML-citat">
    <w:name w:val="HTML Cite"/>
    <w:basedOn w:val="Standardskrifttypeiafsnit"/>
    <w:uiPriority w:val="99"/>
    <w:semiHidden/>
    <w:rsid w:val="000162D0"/>
    <w:rPr>
      <w:i/>
      <w:iCs/>
      <w:lang w:val="da-DK"/>
    </w:rPr>
  </w:style>
  <w:style w:type="character" w:styleId="HTML-kode">
    <w:name w:val="HTML Code"/>
    <w:basedOn w:val="Standardskrifttypeiafsnit"/>
    <w:uiPriority w:val="99"/>
    <w:semiHidden/>
    <w:rsid w:val="000162D0"/>
    <w:rPr>
      <w:rFonts w:ascii="Consolas" w:hAnsi="Consolas"/>
      <w:sz w:val="20"/>
      <w:szCs w:val="20"/>
      <w:lang w:val="da-DK"/>
    </w:rPr>
  </w:style>
  <w:style w:type="character" w:styleId="HTML-definition">
    <w:name w:val="HTML Definition"/>
    <w:basedOn w:val="Standardskrifttypeiafsnit"/>
    <w:uiPriority w:val="99"/>
    <w:semiHidden/>
    <w:rsid w:val="000162D0"/>
    <w:rPr>
      <w:i/>
      <w:iCs/>
      <w:lang w:val="da-DK"/>
    </w:rPr>
  </w:style>
  <w:style w:type="character" w:styleId="HTML-tastatur">
    <w:name w:val="HTML Keyboard"/>
    <w:basedOn w:val="Standardskrifttypeiafsnit"/>
    <w:uiPriority w:val="99"/>
    <w:semiHidden/>
    <w:rsid w:val="000162D0"/>
    <w:rPr>
      <w:rFonts w:ascii="Consolas" w:hAnsi="Consolas"/>
      <w:sz w:val="20"/>
      <w:szCs w:val="20"/>
      <w:lang w:val="da-DK"/>
    </w:rPr>
  </w:style>
  <w:style w:type="paragraph" w:styleId="FormateretHTML">
    <w:name w:val="HTML Preformatted"/>
    <w:basedOn w:val="Normal"/>
    <w:link w:val="FormateretHTMLTegn"/>
    <w:uiPriority w:val="99"/>
    <w:semiHidden/>
    <w:rsid w:val="000162D0"/>
    <w:pPr>
      <w:spacing w:line="240" w:lineRule="auto"/>
    </w:pPr>
    <w:rPr>
      <w:rFonts w:ascii="Consolas" w:hAnsi="Consolas"/>
      <w:sz w:val="20"/>
      <w:szCs w:val="20"/>
    </w:rPr>
  </w:style>
  <w:style w:type="character" w:customStyle="1" w:styleId="FormateretHTMLTegn">
    <w:name w:val="Formateret HTML Tegn"/>
    <w:basedOn w:val="Standardskrifttypeiafsnit"/>
    <w:link w:val="FormateretHTML"/>
    <w:uiPriority w:val="99"/>
    <w:semiHidden/>
    <w:rsid w:val="00A539A2"/>
    <w:rPr>
      <w:rFonts w:ascii="Consolas" w:hAnsi="Consolas"/>
      <w:sz w:val="20"/>
      <w:szCs w:val="20"/>
      <w:lang w:val="da-DK"/>
    </w:rPr>
  </w:style>
  <w:style w:type="character" w:styleId="HTML-eksempel">
    <w:name w:val="HTML Sample"/>
    <w:basedOn w:val="Standardskrifttypeiafsnit"/>
    <w:uiPriority w:val="99"/>
    <w:semiHidden/>
    <w:rsid w:val="000162D0"/>
    <w:rPr>
      <w:rFonts w:ascii="Consolas" w:hAnsi="Consolas"/>
      <w:sz w:val="24"/>
      <w:szCs w:val="24"/>
      <w:lang w:val="da-DK"/>
    </w:rPr>
  </w:style>
  <w:style w:type="character" w:styleId="HTML-skrivemaskine">
    <w:name w:val="HTML Typewriter"/>
    <w:basedOn w:val="Standardskrifttypeiafsnit"/>
    <w:uiPriority w:val="99"/>
    <w:semiHidden/>
    <w:rsid w:val="000162D0"/>
    <w:rPr>
      <w:rFonts w:ascii="Consolas" w:hAnsi="Consolas"/>
      <w:sz w:val="20"/>
      <w:szCs w:val="20"/>
      <w:lang w:val="da-DK"/>
    </w:rPr>
  </w:style>
  <w:style w:type="character" w:styleId="HTML-variabel">
    <w:name w:val="HTML Variable"/>
    <w:basedOn w:val="Standardskrifttypeiafsnit"/>
    <w:uiPriority w:val="99"/>
    <w:semiHidden/>
    <w:rsid w:val="000162D0"/>
    <w:rPr>
      <w:i/>
      <w:iCs/>
      <w:lang w:val="da-DK"/>
    </w:rPr>
  </w:style>
  <w:style w:type="character" w:styleId="Hyperlink">
    <w:name w:val="Hyperlink"/>
    <w:basedOn w:val="Standardskrifttypeiafsnit"/>
    <w:uiPriority w:val="99"/>
    <w:rsid w:val="000162D0"/>
    <w:rPr>
      <w:color w:val="009DF0" w:themeColor="hyperlink"/>
      <w:u w:val="single"/>
      <w:lang w:val="da-DK"/>
    </w:rPr>
  </w:style>
  <w:style w:type="paragraph" w:styleId="Indeks1">
    <w:name w:val="index 1"/>
    <w:basedOn w:val="Normal"/>
    <w:next w:val="Normal"/>
    <w:autoRedefine/>
    <w:uiPriority w:val="99"/>
    <w:semiHidden/>
    <w:rsid w:val="000162D0"/>
    <w:pPr>
      <w:spacing w:line="240" w:lineRule="auto"/>
      <w:ind w:left="180" w:hanging="180"/>
    </w:pPr>
  </w:style>
  <w:style w:type="paragraph" w:styleId="Indeks2">
    <w:name w:val="index 2"/>
    <w:basedOn w:val="Normal"/>
    <w:next w:val="Normal"/>
    <w:autoRedefine/>
    <w:uiPriority w:val="99"/>
    <w:semiHidden/>
    <w:rsid w:val="000162D0"/>
    <w:pPr>
      <w:spacing w:line="240" w:lineRule="auto"/>
      <w:ind w:left="360" w:hanging="180"/>
    </w:pPr>
  </w:style>
  <w:style w:type="paragraph" w:styleId="Indeks3">
    <w:name w:val="index 3"/>
    <w:basedOn w:val="Normal"/>
    <w:next w:val="Normal"/>
    <w:autoRedefine/>
    <w:uiPriority w:val="99"/>
    <w:semiHidden/>
    <w:rsid w:val="000162D0"/>
    <w:pPr>
      <w:spacing w:line="240" w:lineRule="auto"/>
      <w:ind w:left="540" w:hanging="180"/>
    </w:pPr>
  </w:style>
  <w:style w:type="paragraph" w:styleId="Indeks4">
    <w:name w:val="index 4"/>
    <w:basedOn w:val="Normal"/>
    <w:next w:val="Normal"/>
    <w:autoRedefine/>
    <w:uiPriority w:val="99"/>
    <w:semiHidden/>
    <w:rsid w:val="000162D0"/>
    <w:pPr>
      <w:spacing w:line="240" w:lineRule="auto"/>
      <w:ind w:left="720" w:hanging="180"/>
    </w:pPr>
  </w:style>
  <w:style w:type="paragraph" w:styleId="Indeks5">
    <w:name w:val="index 5"/>
    <w:basedOn w:val="Normal"/>
    <w:next w:val="Normal"/>
    <w:autoRedefine/>
    <w:uiPriority w:val="99"/>
    <w:semiHidden/>
    <w:rsid w:val="000162D0"/>
    <w:pPr>
      <w:spacing w:line="240" w:lineRule="auto"/>
      <w:ind w:left="900" w:hanging="180"/>
    </w:pPr>
  </w:style>
  <w:style w:type="paragraph" w:styleId="Indeks6">
    <w:name w:val="index 6"/>
    <w:basedOn w:val="Normal"/>
    <w:next w:val="Normal"/>
    <w:autoRedefine/>
    <w:uiPriority w:val="99"/>
    <w:semiHidden/>
    <w:rsid w:val="000162D0"/>
    <w:pPr>
      <w:spacing w:line="240" w:lineRule="auto"/>
      <w:ind w:left="1080" w:hanging="180"/>
    </w:pPr>
  </w:style>
  <w:style w:type="paragraph" w:styleId="Indeks7">
    <w:name w:val="index 7"/>
    <w:basedOn w:val="Normal"/>
    <w:next w:val="Normal"/>
    <w:autoRedefine/>
    <w:uiPriority w:val="99"/>
    <w:semiHidden/>
    <w:rsid w:val="000162D0"/>
    <w:pPr>
      <w:spacing w:line="240" w:lineRule="auto"/>
      <w:ind w:left="1260" w:hanging="180"/>
    </w:pPr>
  </w:style>
  <w:style w:type="paragraph" w:styleId="Indeks8">
    <w:name w:val="index 8"/>
    <w:basedOn w:val="Normal"/>
    <w:next w:val="Normal"/>
    <w:autoRedefine/>
    <w:uiPriority w:val="99"/>
    <w:semiHidden/>
    <w:rsid w:val="000162D0"/>
    <w:pPr>
      <w:spacing w:line="240" w:lineRule="auto"/>
      <w:ind w:left="1440" w:hanging="180"/>
    </w:pPr>
  </w:style>
  <w:style w:type="paragraph" w:styleId="Indeks9">
    <w:name w:val="index 9"/>
    <w:basedOn w:val="Normal"/>
    <w:next w:val="Normal"/>
    <w:autoRedefine/>
    <w:uiPriority w:val="99"/>
    <w:semiHidden/>
    <w:rsid w:val="000162D0"/>
    <w:pPr>
      <w:spacing w:line="240" w:lineRule="auto"/>
      <w:ind w:left="1620" w:hanging="180"/>
    </w:pPr>
  </w:style>
  <w:style w:type="paragraph" w:styleId="Indeksoverskrift">
    <w:name w:val="index heading"/>
    <w:basedOn w:val="Normal"/>
    <w:next w:val="Indeks1"/>
    <w:uiPriority w:val="99"/>
    <w:semiHidden/>
    <w:rsid w:val="000162D0"/>
    <w:rPr>
      <w:rFonts w:asciiTheme="majorHAnsi" w:eastAsiaTheme="majorEastAsia" w:hAnsiTheme="majorHAnsi" w:cstheme="majorBidi"/>
      <w:b/>
      <w:bCs/>
    </w:rPr>
  </w:style>
  <w:style w:type="table" w:styleId="Lystgitter">
    <w:name w:val="Light Grid"/>
    <w:basedOn w:val="Tabel-Normal"/>
    <w:uiPriority w:val="62"/>
    <w:semiHidden/>
    <w:unhideWhenUsed/>
    <w:rsid w:val="000162D0"/>
    <w:pPr>
      <w:spacing w:line="240" w:lineRule="auto"/>
    </w:p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insideH w:val="single" w:sz="8" w:space="0" w:color="333333" w:themeColor="text1"/>
        <w:insideV w:val="single" w:sz="8" w:space="0" w:color="333333"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33333" w:themeColor="text1"/>
          <w:left w:val="single" w:sz="8" w:space="0" w:color="333333" w:themeColor="text1"/>
          <w:bottom w:val="single" w:sz="18" w:space="0" w:color="333333" w:themeColor="text1"/>
          <w:right w:val="single" w:sz="8" w:space="0" w:color="333333" w:themeColor="text1"/>
          <w:insideH w:val="nil"/>
          <w:insideV w:val="single" w:sz="8" w:space="0" w:color="333333"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33333" w:themeColor="text1"/>
          <w:left w:val="single" w:sz="8" w:space="0" w:color="333333" w:themeColor="text1"/>
          <w:bottom w:val="single" w:sz="8" w:space="0" w:color="333333" w:themeColor="text1"/>
          <w:right w:val="single" w:sz="8" w:space="0" w:color="333333" w:themeColor="text1"/>
          <w:insideH w:val="nil"/>
          <w:insideV w:val="single" w:sz="8" w:space="0" w:color="333333"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33333" w:themeColor="text1"/>
          <w:left w:val="single" w:sz="8" w:space="0" w:color="333333" w:themeColor="text1"/>
          <w:bottom w:val="single" w:sz="8" w:space="0" w:color="333333" w:themeColor="text1"/>
          <w:right w:val="single" w:sz="8" w:space="0" w:color="333333" w:themeColor="text1"/>
        </w:tcBorders>
      </w:tcPr>
    </w:tblStylePr>
    <w:tblStylePr w:type="band1Vert">
      <w:tblPr/>
      <w:tcPr>
        <w:tcBorders>
          <w:top w:val="single" w:sz="8" w:space="0" w:color="333333" w:themeColor="text1"/>
          <w:left w:val="single" w:sz="8" w:space="0" w:color="333333" w:themeColor="text1"/>
          <w:bottom w:val="single" w:sz="8" w:space="0" w:color="333333" w:themeColor="text1"/>
          <w:right w:val="single" w:sz="8" w:space="0" w:color="333333" w:themeColor="text1"/>
        </w:tcBorders>
        <w:shd w:val="clear" w:color="auto" w:fill="CCCCCC" w:themeFill="text1" w:themeFillTint="3F"/>
      </w:tcPr>
    </w:tblStylePr>
    <w:tblStylePr w:type="band1Horz">
      <w:tblPr/>
      <w:tcPr>
        <w:tcBorders>
          <w:top w:val="single" w:sz="8" w:space="0" w:color="333333" w:themeColor="text1"/>
          <w:left w:val="single" w:sz="8" w:space="0" w:color="333333" w:themeColor="text1"/>
          <w:bottom w:val="single" w:sz="8" w:space="0" w:color="333333" w:themeColor="text1"/>
          <w:right w:val="single" w:sz="8" w:space="0" w:color="333333" w:themeColor="text1"/>
          <w:insideV w:val="single" w:sz="8" w:space="0" w:color="333333" w:themeColor="text1"/>
        </w:tcBorders>
        <w:shd w:val="clear" w:color="auto" w:fill="CCCCCC" w:themeFill="text1" w:themeFillTint="3F"/>
      </w:tcPr>
    </w:tblStylePr>
    <w:tblStylePr w:type="band2Horz">
      <w:tblPr/>
      <w:tcPr>
        <w:tcBorders>
          <w:top w:val="single" w:sz="8" w:space="0" w:color="333333" w:themeColor="text1"/>
          <w:left w:val="single" w:sz="8" w:space="0" w:color="333333" w:themeColor="text1"/>
          <w:bottom w:val="single" w:sz="8" w:space="0" w:color="333333" w:themeColor="text1"/>
          <w:right w:val="single" w:sz="8" w:space="0" w:color="333333" w:themeColor="text1"/>
          <w:insideV w:val="single" w:sz="8" w:space="0" w:color="333333" w:themeColor="text1"/>
        </w:tcBorders>
      </w:tcPr>
    </w:tblStylePr>
  </w:style>
  <w:style w:type="table" w:styleId="Lystgitter-farve1">
    <w:name w:val="Light Grid Accent 1"/>
    <w:basedOn w:val="Tabel-Normal"/>
    <w:uiPriority w:val="62"/>
    <w:semiHidden/>
    <w:unhideWhenUsed/>
    <w:rsid w:val="000162D0"/>
    <w:pPr>
      <w:spacing w:line="240" w:lineRule="auto"/>
    </w:pPr>
    <w:tblPr>
      <w:tblStyleRowBandSize w:val="1"/>
      <w:tblStyleColBandSize w:val="1"/>
      <w:tblBorders>
        <w:top w:val="single" w:sz="8" w:space="0" w:color="ADDDFF" w:themeColor="accent1"/>
        <w:left w:val="single" w:sz="8" w:space="0" w:color="ADDDFF" w:themeColor="accent1"/>
        <w:bottom w:val="single" w:sz="8" w:space="0" w:color="ADDDFF" w:themeColor="accent1"/>
        <w:right w:val="single" w:sz="8" w:space="0" w:color="ADDDFF" w:themeColor="accent1"/>
        <w:insideH w:val="single" w:sz="8" w:space="0" w:color="ADDDFF" w:themeColor="accent1"/>
        <w:insideV w:val="single" w:sz="8" w:space="0" w:color="ADDDF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DDDFF" w:themeColor="accent1"/>
          <w:left w:val="single" w:sz="8" w:space="0" w:color="ADDDFF" w:themeColor="accent1"/>
          <w:bottom w:val="single" w:sz="18" w:space="0" w:color="ADDDFF" w:themeColor="accent1"/>
          <w:right w:val="single" w:sz="8" w:space="0" w:color="ADDDFF" w:themeColor="accent1"/>
          <w:insideH w:val="nil"/>
          <w:insideV w:val="single" w:sz="8" w:space="0" w:color="ADDDF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DDDFF" w:themeColor="accent1"/>
          <w:left w:val="single" w:sz="8" w:space="0" w:color="ADDDFF" w:themeColor="accent1"/>
          <w:bottom w:val="single" w:sz="8" w:space="0" w:color="ADDDFF" w:themeColor="accent1"/>
          <w:right w:val="single" w:sz="8" w:space="0" w:color="ADDDFF" w:themeColor="accent1"/>
          <w:insideH w:val="nil"/>
          <w:insideV w:val="single" w:sz="8" w:space="0" w:color="ADDDF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DDDFF" w:themeColor="accent1"/>
          <w:left w:val="single" w:sz="8" w:space="0" w:color="ADDDFF" w:themeColor="accent1"/>
          <w:bottom w:val="single" w:sz="8" w:space="0" w:color="ADDDFF" w:themeColor="accent1"/>
          <w:right w:val="single" w:sz="8" w:space="0" w:color="ADDDFF" w:themeColor="accent1"/>
        </w:tcBorders>
      </w:tcPr>
    </w:tblStylePr>
    <w:tblStylePr w:type="band1Vert">
      <w:tblPr/>
      <w:tcPr>
        <w:tcBorders>
          <w:top w:val="single" w:sz="8" w:space="0" w:color="ADDDFF" w:themeColor="accent1"/>
          <w:left w:val="single" w:sz="8" w:space="0" w:color="ADDDFF" w:themeColor="accent1"/>
          <w:bottom w:val="single" w:sz="8" w:space="0" w:color="ADDDFF" w:themeColor="accent1"/>
          <w:right w:val="single" w:sz="8" w:space="0" w:color="ADDDFF" w:themeColor="accent1"/>
        </w:tcBorders>
        <w:shd w:val="clear" w:color="auto" w:fill="EAF6FF" w:themeFill="accent1" w:themeFillTint="3F"/>
      </w:tcPr>
    </w:tblStylePr>
    <w:tblStylePr w:type="band1Horz">
      <w:tblPr/>
      <w:tcPr>
        <w:tcBorders>
          <w:top w:val="single" w:sz="8" w:space="0" w:color="ADDDFF" w:themeColor="accent1"/>
          <w:left w:val="single" w:sz="8" w:space="0" w:color="ADDDFF" w:themeColor="accent1"/>
          <w:bottom w:val="single" w:sz="8" w:space="0" w:color="ADDDFF" w:themeColor="accent1"/>
          <w:right w:val="single" w:sz="8" w:space="0" w:color="ADDDFF" w:themeColor="accent1"/>
          <w:insideV w:val="single" w:sz="8" w:space="0" w:color="ADDDFF" w:themeColor="accent1"/>
        </w:tcBorders>
        <w:shd w:val="clear" w:color="auto" w:fill="EAF6FF" w:themeFill="accent1" w:themeFillTint="3F"/>
      </w:tcPr>
    </w:tblStylePr>
    <w:tblStylePr w:type="band2Horz">
      <w:tblPr/>
      <w:tcPr>
        <w:tcBorders>
          <w:top w:val="single" w:sz="8" w:space="0" w:color="ADDDFF" w:themeColor="accent1"/>
          <w:left w:val="single" w:sz="8" w:space="0" w:color="ADDDFF" w:themeColor="accent1"/>
          <w:bottom w:val="single" w:sz="8" w:space="0" w:color="ADDDFF" w:themeColor="accent1"/>
          <w:right w:val="single" w:sz="8" w:space="0" w:color="ADDDFF" w:themeColor="accent1"/>
          <w:insideV w:val="single" w:sz="8" w:space="0" w:color="ADDDFF" w:themeColor="accent1"/>
        </w:tcBorders>
      </w:tcPr>
    </w:tblStylePr>
  </w:style>
  <w:style w:type="table" w:styleId="Lystgitter-fremhvningsfarve2">
    <w:name w:val="Light Grid Accent 2"/>
    <w:basedOn w:val="Tabel-Normal"/>
    <w:uiPriority w:val="62"/>
    <w:semiHidden/>
    <w:unhideWhenUsed/>
    <w:rsid w:val="000162D0"/>
    <w:pPr>
      <w:spacing w:line="240" w:lineRule="auto"/>
    </w:pPr>
    <w:tblPr>
      <w:tblStyleRowBandSize w:val="1"/>
      <w:tblStyleColBandSize w:val="1"/>
      <w:tblBorders>
        <w:top w:val="single" w:sz="8" w:space="0" w:color="3AA551" w:themeColor="accent2"/>
        <w:left w:val="single" w:sz="8" w:space="0" w:color="3AA551" w:themeColor="accent2"/>
        <w:bottom w:val="single" w:sz="8" w:space="0" w:color="3AA551" w:themeColor="accent2"/>
        <w:right w:val="single" w:sz="8" w:space="0" w:color="3AA551" w:themeColor="accent2"/>
        <w:insideH w:val="single" w:sz="8" w:space="0" w:color="3AA551" w:themeColor="accent2"/>
        <w:insideV w:val="single" w:sz="8" w:space="0" w:color="3AA55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AA551" w:themeColor="accent2"/>
          <w:left w:val="single" w:sz="8" w:space="0" w:color="3AA551" w:themeColor="accent2"/>
          <w:bottom w:val="single" w:sz="18" w:space="0" w:color="3AA551" w:themeColor="accent2"/>
          <w:right w:val="single" w:sz="8" w:space="0" w:color="3AA551" w:themeColor="accent2"/>
          <w:insideH w:val="nil"/>
          <w:insideV w:val="single" w:sz="8" w:space="0" w:color="3AA55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AA551" w:themeColor="accent2"/>
          <w:left w:val="single" w:sz="8" w:space="0" w:color="3AA551" w:themeColor="accent2"/>
          <w:bottom w:val="single" w:sz="8" w:space="0" w:color="3AA551" w:themeColor="accent2"/>
          <w:right w:val="single" w:sz="8" w:space="0" w:color="3AA551" w:themeColor="accent2"/>
          <w:insideH w:val="nil"/>
          <w:insideV w:val="single" w:sz="8" w:space="0" w:color="3AA55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AA551" w:themeColor="accent2"/>
          <w:left w:val="single" w:sz="8" w:space="0" w:color="3AA551" w:themeColor="accent2"/>
          <w:bottom w:val="single" w:sz="8" w:space="0" w:color="3AA551" w:themeColor="accent2"/>
          <w:right w:val="single" w:sz="8" w:space="0" w:color="3AA551" w:themeColor="accent2"/>
        </w:tcBorders>
      </w:tcPr>
    </w:tblStylePr>
    <w:tblStylePr w:type="band1Vert">
      <w:tblPr/>
      <w:tcPr>
        <w:tcBorders>
          <w:top w:val="single" w:sz="8" w:space="0" w:color="3AA551" w:themeColor="accent2"/>
          <w:left w:val="single" w:sz="8" w:space="0" w:color="3AA551" w:themeColor="accent2"/>
          <w:bottom w:val="single" w:sz="8" w:space="0" w:color="3AA551" w:themeColor="accent2"/>
          <w:right w:val="single" w:sz="8" w:space="0" w:color="3AA551" w:themeColor="accent2"/>
        </w:tcBorders>
        <w:shd w:val="clear" w:color="auto" w:fill="CAECD1" w:themeFill="accent2" w:themeFillTint="3F"/>
      </w:tcPr>
    </w:tblStylePr>
    <w:tblStylePr w:type="band1Horz">
      <w:tblPr/>
      <w:tcPr>
        <w:tcBorders>
          <w:top w:val="single" w:sz="8" w:space="0" w:color="3AA551" w:themeColor="accent2"/>
          <w:left w:val="single" w:sz="8" w:space="0" w:color="3AA551" w:themeColor="accent2"/>
          <w:bottom w:val="single" w:sz="8" w:space="0" w:color="3AA551" w:themeColor="accent2"/>
          <w:right w:val="single" w:sz="8" w:space="0" w:color="3AA551" w:themeColor="accent2"/>
          <w:insideV w:val="single" w:sz="8" w:space="0" w:color="3AA551" w:themeColor="accent2"/>
        </w:tcBorders>
        <w:shd w:val="clear" w:color="auto" w:fill="CAECD1" w:themeFill="accent2" w:themeFillTint="3F"/>
      </w:tcPr>
    </w:tblStylePr>
    <w:tblStylePr w:type="band2Horz">
      <w:tblPr/>
      <w:tcPr>
        <w:tcBorders>
          <w:top w:val="single" w:sz="8" w:space="0" w:color="3AA551" w:themeColor="accent2"/>
          <w:left w:val="single" w:sz="8" w:space="0" w:color="3AA551" w:themeColor="accent2"/>
          <w:bottom w:val="single" w:sz="8" w:space="0" w:color="3AA551" w:themeColor="accent2"/>
          <w:right w:val="single" w:sz="8" w:space="0" w:color="3AA551" w:themeColor="accent2"/>
          <w:insideV w:val="single" w:sz="8" w:space="0" w:color="3AA551" w:themeColor="accent2"/>
        </w:tcBorders>
      </w:tcPr>
    </w:tblStylePr>
  </w:style>
  <w:style w:type="table" w:styleId="Lystgitter-fremhvningsfarve3">
    <w:name w:val="Light Grid Accent 3"/>
    <w:basedOn w:val="Tabel-Normal"/>
    <w:uiPriority w:val="62"/>
    <w:semiHidden/>
    <w:unhideWhenUsed/>
    <w:rsid w:val="000162D0"/>
    <w:pPr>
      <w:spacing w:line="240" w:lineRule="auto"/>
    </w:pPr>
    <w:tblPr>
      <w:tblStyleRowBandSize w:val="1"/>
      <w:tblStyleColBandSize w:val="1"/>
      <w:tblBorders>
        <w:top w:val="single" w:sz="8" w:space="0" w:color="A8D100" w:themeColor="accent3"/>
        <w:left w:val="single" w:sz="8" w:space="0" w:color="A8D100" w:themeColor="accent3"/>
        <w:bottom w:val="single" w:sz="8" w:space="0" w:color="A8D100" w:themeColor="accent3"/>
        <w:right w:val="single" w:sz="8" w:space="0" w:color="A8D100" w:themeColor="accent3"/>
        <w:insideH w:val="single" w:sz="8" w:space="0" w:color="A8D100" w:themeColor="accent3"/>
        <w:insideV w:val="single" w:sz="8" w:space="0" w:color="A8D10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8D100" w:themeColor="accent3"/>
          <w:left w:val="single" w:sz="8" w:space="0" w:color="A8D100" w:themeColor="accent3"/>
          <w:bottom w:val="single" w:sz="18" w:space="0" w:color="A8D100" w:themeColor="accent3"/>
          <w:right w:val="single" w:sz="8" w:space="0" w:color="A8D100" w:themeColor="accent3"/>
          <w:insideH w:val="nil"/>
          <w:insideV w:val="single" w:sz="8" w:space="0" w:color="A8D10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8D100" w:themeColor="accent3"/>
          <w:left w:val="single" w:sz="8" w:space="0" w:color="A8D100" w:themeColor="accent3"/>
          <w:bottom w:val="single" w:sz="8" w:space="0" w:color="A8D100" w:themeColor="accent3"/>
          <w:right w:val="single" w:sz="8" w:space="0" w:color="A8D100" w:themeColor="accent3"/>
          <w:insideH w:val="nil"/>
          <w:insideV w:val="single" w:sz="8" w:space="0" w:color="A8D10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8D100" w:themeColor="accent3"/>
          <w:left w:val="single" w:sz="8" w:space="0" w:color="A8D100" w:themeColor="accent3"/>
          <w:bottom w:val="single" w:sz="8" w:space="0" w:color="A8D100" w:themeColor="accent3"/>
          <w:right w:val="single" w:sz="8" w:space="0" w:color="A8D100" w:themeColor="accent3"/>
        </w:tcBorders>
      </w:tcPr>
    </w:tblStylePr>
    <w:tblStylePr w:type="band1Vert">
      <w:tblPr/>
      <w:tcPr>
        <w:tcBorders>
          <w:top w:val="single" w:sz="8" w:space="0" w:color="A8D100" w:themeColor="accent3"/>
          <w:left w:val="single" w:sz="8" w:space="0" w:color="A8D100" w:themeColor="accent3"/>
          <w:bottom w:val="single" w:sz="8" w:space="0" w:color="A8D100" w:themeColor="accent3"/>
          <w:right w:val="single" w:sz="8" w:space="0" w:color="A8D100" w:themeColor="accent3"/>
        </w:tcBorders>
        <w:shd w:val="clear" w:color="auto" w:fill="F0FFB4" w:themeFill="accent3" w:themeFillTint="3F"/>
      </w:tcPr>
    </w:tblStylePr>
    <w:tblStylePr w:type="band1Horz">
      <w:tblPr/>
      <w:tcPr>
        <w:tcBorders>
          <w:top w:val="single" w:sz="8" w:space="0" w:color="A8D100" w:themeColor="accent3"/>
          <w:left w:val="single" w:sz="8" w:space="0" w:color="A8D100" w:themeColor="accent3"/>
          <w:bottom w:val="single" w:sz="8" w:space="0" w:color="A8D100" w:themeColor="accent3"/>
          <w:right w:val="single" w:sz="8" w:space="0" w:color="A8D100" w:themeColor="accent3"/>
          <w:insideV w:val="single" w:sz="8" w:space="0" w:color="A8D100" w:themeColor="accent3"/>
        </w:tcBorders>
        <w:shd w:val="clear" w:color="auto" w:fill="F0FFB4" w:themeFill="accent3" w:themeFillTint="3F"/>
      </w:tcPr>
    </w:tblStylePr>
    <w:tblStylePr w:type="band2Horz">
      <w:tblPr/>
      <w:tcPr>
        <w:tcBorders>
          <w:top w:val="single" w:sz="8" w:space="0" w:color="A8D100" w:themeColor="accent3"/>
          <w:left w:val="single" w:sz="8" w:space="0" w:color="A8D100" w:themeColor="accent3"/>
          <w:bottom w:val="single" w:sz="8" w:space="0" w:color="A8D100" w:themeColor="accent3"/>
          <w:right w:val="single" w:sz="8" w:space="0" w:color="A8D100" w:themeColor="accent3"/>
          <w:insideV w:val="single" w:sz="8" w:space="0" w:color="A8D100" w:themeColor="accent3"/>
        </w:tcBorders>
      </w:tcPr>
    </w:tblStylePr>
  </w:style>
  <w:style w:type="table" w:styleId="Lystgitter-fremhvningsfarve4">
    <w:name w:val="Light Grid Accent 4"/>
    <w:basedOn w:val="Tabel-Normal"/>
    <w:uiPriority w:val="62"/>
    <w:semiHidden/>
    <w:unhideWhenUsed/>
    <w:rsid w:val="000162D0"/>
    <w:pPr>
      <w:spacing w:line="240" w:lineRule="auto"/>
    </w:pPr>
    <w:tblPr>
      <w:tblStyleRowBandSize w:val="1"/>
      <w:tblStyleColBandSize w:val="1"/>
      <w:tblBorders>
        <w:top w:val="single" w:sz="8" w:space="0" w:color="C40079" w:themeColor="accent4"/>
        <w:left w:val="single" w:sz="8" w:space="0" w:color="C40079" w:themeColor="accent4"/>
        <w:bottom w:val="single" w:sz="8" w:space="0" w:color="C40079" w:themeColor="accent4"/>
        <w:right w:val="single" w:sz="8" w:space="0" w:color="C40079" w:themeColor="accent4"/>
        <w:insideH w:val="single" w:sz="8" w:space="0" w:color="C40079" w:themeColor="accent4"/>
        <w:insideV w:val="single" w:sz="8" w:space="0" w:color="C40079"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40079" w:themeColor="accent4"/>
          <w:left w:val="single" w:sz="8" w:space="0" w:color="C40079" w:themeColor="accent4"/>
          <w:bottom w:val="single" w:sz="18" w:space="0" w:color="C40079" w:themeColor="accent4"/>
          <w:right w:val="single" w:sz="8" w:space="0" w:color="C40079" w:themeColor="accent4"/>
          <w:insideH w:val="nil"/>
          <w:insideV w:val="single" w:sz="8" w:space="0" w:color="C40079"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40079" w:themeColor="accent4"/>
          <w:left w:val="single" w:sz="8" w:space="0" w:color="C40079" w:themeColor="accent4"/>
          <w:bottom w:val="single" w:sz="8" w:space="0" w:color="C40079" w:themeColor="accent4"/>
          <w:right w:val="single" w:sz="8" w:space="0" w:color="C40079" w:themeColor="accent4"/>
          <w:insideH w:val="nil"/>
          <w:insideV w:val="single" w:sz="8" w:space="0" w:color="C40079"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40079" w:themeColor="accent4"/>
          <w:left w:val="single" w:sz="8" w:space="0" w:color="C40079" w:themeColor="accent4"/>
          <w:bottom w:val="single" w:sz="8" w:space="0" w:color="C40079" w:themeColor="accent4"/>
          <w:right w:val="single" w:sz="8" w:space="0" w:color="C40079" w:themeColor="accent4"/>
        </w:tcBorders>
      </w:tcPr>
    </w:tblStylePr>
    <w:tblStylePr w:type="band1Vert">
      <w:tblPr/>
      <w:tcPr>
        <w:tcBorders>
          <w:top w:val="single" w:sz="8" w:space="0" w:color="C40079" w:themeColor="accent4"/>
          <w:left w:val="single" w:sz="8" w:space="0" w:color="C40079" w:themeColor="accent4"/>
          <w:bottom w:val="single" w:sz="8" w:space="0" w:color="C40079" w:themeColor="accent4"/>
          <w:right w:val="single" w:sz="8" w:space="0" w:color="C40079" w:themeColor="accent4"/>
        </w:tcBorders>
        <w:shd w:val="clear" w:color="auto" w:fill="FFB1E1" w:themeFill="accent4" w:themeFillTint="3F"/>
      </w:tcPr>
    </w:tblStylePr>
    <w:tblStylePr w:type="band1Horz">
      <w:tblPr/>
      <w:tcPr>
        <w:tcBorders>
          <w:top w:val="single" w:sz="8" w:space="0" w:color="C40079" w:themeColor="accent4"/>
          <w:left w:val="single" w:sz="8" w:space="0" w:color="C40079" w:themeColor="accent4"/>
          <w:bottom w:val="single" w:sz="8" w:space="0" w:color="C40079" w:themeColor="accent4"/>
          <w:right w:val="single" w:sz="8" w:space="0" w:color="C40079" w:themeColor="accent4"/>
          <w:insideV w:val="single" w:sz="8" w:space="0" w:color="C40079" w:themeColor="accent4"/>
        </w:tcBorders>
        <w:shd w:val="clear" w:color="auto" w:fill="FFB1E1" w:themeFill="accent4" w:themeFillTint="3F"/>
      </w:tcPr>
    </w:tblStylePr>
    <w:tblStylePr w:type="band2Horz">
      <w:tblPr/>
      <w:tcPr>
        <w:tcBorders>
          <w:top w:val="single" w:sz="8" w:space="0" w:color="C40079" w:themeColor="accent4"/>
          <w:left w:val="single" w:sz="8" w:space="0" w:color="C40079" w:themeColor="accent4"/>
          <w:bottom w:val="single" w:sz="8" w:space="0" w:color="C40079" w:themeColor="accent4"/>
          <w:right w:val="single" w:sz="8" w:space="0" w:color="C40079" w:themeColor="accent4"/>
          <w:insideV w:val="single" w:sz="8" w:space="0" w:color="C40079" w:themeColor="accent4"/>
        </w:tcBorders>
      </w:tcPr>
    </w:tblStylePr>
  </w:style>
  <w:style w:type="table" w:styleId="Lystgitter-fremhvningsfarve5">
    <w:name w:val="Light Grid Accent 5"/>
    <w:basedOn w:val="Tabel-Normal"/>
    <w:uiPriority w:val="62"/>
    <w:semiHidden/>
    <w:unhideWhenUsed/>
    <w:rsid w:val="000162D0"/>
    <w:pPr>
      <w:spacing w:line="240" w:lineRule="auto"/>
    </w:p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insideH w:val="single" w:sz="8" w:space="0" w:color="C63418" w:themeColor="accent5"/>
        <w:insideV w:val="single" w:sz="8" w:space="0" w:color="C63418"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63418" w:themeColor="accent5"/>
          <w:left w:val="single" w:sz="8" w:space="0" w:color="C63418" w:themeColor="accent5"/>
          <w:bottom w:val="single" w:sz="18" w:space="0" w:color="C63418" w:themeColor="accent5"/>
          <w:right w:val="single" w:sz="8" w:space="0" w:color="C63418" w:themeColor="accent5"/>
          <w:insideH w:val="nil"/>
          <w:insideV w:val="single" w:sz="8" w:space="0" w:color="C6341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63418" w:themeColor="accent5"/>
          <w:left w:val="single" w:sz="8" w:space="0" w:color="C63418" w:themeColor="accent5"/>
          <w:bottom w:val="single" w:sz="8" w:space="0" w:color="C63418" w:themeColor="accent5"/>
          <w:right w:val="single" w:sz="8" w:space="0" w:color="C63418" w:themeColor="accent5"/>
          <w:insideH w:val="nil"/>
          <w:insideV w:val="single" w:sz="8" w:space="0" w:color="C6341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tblStylePr w:type="band1Vert">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shd w:val="clear" w:color="auto" w:fill="F7C8BF" w:themeFill="accent5" w:themeFillTint="3F"/>
      </w:tcPr>
    </w:tblStylePr>
    <w:tblStylePr w:type="band1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insideV w:val="single" w:sz="8" w:space="0" w:color="C63418" w:themeColor="accent5"/>
        </w:tcBorders>
        <w:shd w:val="clear" w:color="auto" w:fill="F7C8BF" w:themeFill="accent5" w:themeFillTint="3F"/>
      </w:tcPr>
    </w:tblStylePr>
    <w:tblStylePr w:type="band2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insideV w:val="single" w:sz="8" w:space="0" w:color="C63418" w:themeColor="accent5"/>
        </w:tcBorders>
      </w:tcPr>
    </w:tblStylePr>
  </w:style>
  <w:style w:type="table" w:styleId="Lystgitter-fremhvningsfarve6">
    <w:name w:val="Light Grid Accent 6"/>
    <w:basedOn w:val="Tabel-Normal"/>
    <w:uiPriority w:val="62"/>
    <w:semiHidden/>
    <w:unhideWhenUsed/>
    <w:rsid w:val="000162D0"/>
    <w:pPr>
      <w:spacing w:line="240" w:lineRule="auto"/>
    </w:pPr>
    <w:tblPr>
      <w:tblStyleRowBandSize w:val="1"/>
      <w:tblStyleColBandSize w:val="1"/>
      <w:tblBorders>
        <w:top w:val="single" w:sz="8" w:space="0" w:color="D0CFC9" w:themeColor="accent6"/>
        <w:left w:val="single" w:sz="8" w:space="0" w:color="D0CFC9" w:themeColor="accent6"/>
        <w:bottom w:val="single" w:sz="8" w:space="0" w:color="D0CFC9" w:themeColor="accent6"/>
        <w:right w:val="single" w:sz="8" w:space="0" w:color="D0CFC9" w:themeColor="accent6"/>
        <w:insideH w:val="single" w:sz="8" w:space="0" w:color="D0CFC9" w:themeColor="accent6"/>
        <w:insideV w:val="single" w:sz="8" w:space="0" w:color="D0CFC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0CFC9" w:themeColor="accent6"/>
          <w:left w:val="single" w:sz="8" w:space="0" w:color="D0CFC9" w:themeColor="accent6"/>
          <w:bottom w:val="single" w:sz="18" w:space="0" w:color="D0CFC9" w:themeColor="accent6"/>
          <w:right w:val="single" w:sz="8" w:space="0" w:color="D0CFC9" w:themeColor="accent6"/>
          <w:insideH w:val="nil"/>
          <w:insideV w:val="single" w:sz="8" w:space="0" w:color="D0CFC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0CFC9" w:themeColor="accent6"/>
          <w:left w:val="single" w:sz="8" w:space="0" w:color="D0CFC9" w:themeColor="accent6"/>
          <w:bottom w:val="single" w:sz="8" w:space="0" w:color="D0CFC9" w:themeColor="accent6"/>
          <w:right w:val="single" w:sz="8" w:space="0" w:color="D0CFC9" w:themeColor="accent6"/>
          <w:insideH w:val="nil"/>
          <w:insideV w:val="single" w:sz="8" w:space="0" w:color="D0CFC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0CFC9" w:themeColor="accent6"/>
          <w:left w:val="single" w:sz="8" w:space="0" w:color="D0CFC9" w:themeColor="accent6"/>
          <w:bottom w:val="single" w:sz="8" w:space="0" w:color="D0CFC9" w:themeColor="accent6"/>
          <w:right w:val="single" w:sz="8" w:space="0" w:color="D0CFC9" w:themeColor="accent6"/>
        </w:tcBorders>
      </w:tcPr>
    </w:tblStylePr>
    <w:tblStylePr w:type="band1Vert">
      <w:tblPr/>
      <w:tcPr>
        <w:tcBorders>
          <w:top w:val="single" w:sz="8" w:space="0" w:color="D0CFC9" w:themeColor="accent6"/>
          <w:left w:val="single" w:sz="8" w:space="0" w:color="D0CFC9" w:themeColor="accent6"/>
          <w:bottom w:val="single" w:sz="8" w:space="0" w:color="D0CFC9" w:themeColor="accent6"/>
          <w:right w:val="single" w:sz="8" w:space="0" w:color="D0CFC9" w:themeColor="accent6"/>
        </w:tcBorders>
        <w:shd w:val="clear" w:color="auto" w:fill="F3F3F1" w:themeFill="accent6" w:themeFillTint="3F"/>
      </w:tcPr>
    </w:tblStylePr>
    <w:tblStylePr w:type="band1Horz">
      <w:tblPr/>
      <w:tcPr>
        <w:tcBorders>
          <w:top w:val="single" w:sz="8" w:space="0" w:color="D0CFC9" w:themeColor="accent6"/>
          <w:left w:val="single" w:sz="8" w:space="0" w:color="D0CFC9" w:themeColor="accent6"/>
          <w:bottom w:val="single" w:sz="8" w:space="0" w:color="D0CFC9" w:themeColor="accent6"/>
          <w:right w:val="single" w:sz="8" w:space="0" w:color="D0CFC9" w:themeColor="accent6"/>
          <w:insideV w:val="single" w:sz="8" w:space="0" w:color="D0CFC9" w:themeColor="accent6"/>
        </w:tcBorders>
        <w:shd w:val="clear" w:color="auto" w:fill="F3F3F1" w:themeFill="accent6" w:themeFillTint="3F"/>
      </w:tcPr>
    </w:tblStylePr>
    <w:tblStylePr w:type="band2Horz">
      <w:tblPr/>
      <w:tcPr>
        <w:tcBorders>
          <w:top w:val="single" w:sz="8" w:space="0" w:color="D0CFC9" w:themeColor="accent6"/>
          <w:left w:val="single" w:sz="8" w:space="0" w:color="D0CFC9" w:themeColor="accent6"/>
          <w:bottom w:val="single" w:sz="8" w:space="0" w:color="D0CFC9" w:themeColor="accent6"/>
          <w:right w:val="single" w:sz="8" w:space="0" w:color="D0CFC9" w:themeColor="accent6"/>
          <w:insideV w:val="single" w:sz="8" w:space="0" w:color="D0CFC9" w:themeColor="accent6"/>
        </w:tcBorders>
      </w:tcPr>
    </w:tblStylePr>
  </w:style>
  <w:style w:type="table" w:styleId="Lysliste">
    <w:name w:val="Light List"/>
    <w:basedOn w:val="Tabel-Normal"/>
    <w:uiPriority w:val="61"/>
    <w:semiHidden/>
    <w:unhideWhenUsed/>
    <w:rsid w:val="000162D0"/>
    <w:pPr>
      <w:spacing w:line="240" w:lineRule="auto"/>
    </w:p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tblBorders>
    </w:tblPr>
    <w:tblStylePr w:type="firstRow">
      <w:pPr>
        <w:spacing w:before="0" w:after="0" w:line="240" w:lineRule="auto"/>
      </w:pPr>
      <w:rPr>
        <w:b/>
        <w:bCs/>
        <w:color w:val="FFFFFF" w:themeColor="background1"/>
      </w:rPr>
      <w:tblPr/>
      <w:tcPr>
        <w:shd w:val="clear" w:color="auto" w:fill="333333" w:themeFill="text1"/>
      </w:tcPr>
    </w:tblStylePr>
    <w:tblStylePr w:type="lastRow">
      <w:pPr>
        <w:spacing w:before="0" w:after="0" w:line="240" w:lineRule="auto"/>
      </w:pPr>
      <w:rPr>
        <w:b/>
        <w:bCs/>
      </w:rPr>
      <w:tblPr/>
      <w:tcPr>
        <w:tcBorders>
          <w:top w:val="double" w:sz="6" w:space="0" w:color="333333" w:themeColor="text1"/>
          <w:left w:val="single" w:sz="8" w:space="0" w:color="333333" w:themeColor="text1"/>
          <w:bottom w:val="single" w:sz="8" w:space="0" w:color="333333" w:themeColor="text1"/>
          <w:right w:val="single" w:sz="8" w:space="0" w:color="333333" w:themeColor="text1"/>
        </w:tcBorders>
      </w:tcPr>
    </w:tblStylePr>
    <w:tblStylePr w:type="firstCol">
      <w:rPr>
        <w:b/>
        <w:bCs/>
      </w:rPr>
    </w:tblStylePr>
    <w:tblStylePr w:type="lastCol">
      <w:rPr>
        <w:b/>
        <w:bCs/>
      </w:rPr>
    </w:tblStylePr>
    <w:tblStylePr w:type="band1Vert">
      <w:tblPr/>
      <w:tcPr>
        <w:tcBorders>
          <w:top w:val="single" w:sz="8" w:space="0" w:color="333333" w:themeColor="text1"/>
          <w:left w:val="single" w:sz="8" w:space="0" w:color="333333" w:themeColor="text1"/>
          <w:bottom w:val="single" w:sz="8" w:space="0" w:color="333333" w:themeColor="text1"/>
          <w:right w:val="single" w:sz="8" w:space="0" w:color="333333" w:themeColor="text1"/>
        </w:tcBorders>
      </w:tcPr>
    </w:tblStylePr>
    <w:tblStylePr w:type="band1Horz">
      <w:tblPr/>
      <w:tcPr>
        <w:tcBorders>
          <w:top w:val="single" w:sz="8" w:space="0" w:color="333333" w:themeColor="text1"/>
          <w:left w:val="single" w:sz="8" w:space="0" w:color="333333" w:themeColor="text1"/>
          <w:bottom w:val="single" w:sz="8" w:space="0" w:color="333333" w:themeColor="text1"/>
          <w:right w:val="single" w:sz="8" w:space="0" w:color="333333" w:themeColor="text1"/>
        </w:tcBorders>
      </w:tcPr>
    </w:tblStylePr>
  </w:style>
  <w:style w:type="table" w:styleId="Lysliste-farve1">
    <w:name w:val="Light List Accent 1"/>
    <w:basedOn w:val="Tabel-Normal"/>
    <w:uiPriority w:val="61"/>
    <w:semiHidden/>
    <w:unhideWhenUsed/>
    <w:rsid w:val="000162D0"/>
    <w:pPr>
      <w:spacing w:line="240" w:lineRule="auto"/>
    </w:pPr>
    <w:tblPr>
      <w:tblStyleRowBandSize w:val="1"/>
      <w:tblStyleColBandSize w:val="1"/>
      <w:tblBorders>
        <w:top w:val="single" w:sz="8" w:space="0" w:color="ADDDFF" w:themeColor="accent1"/>
        <w:left w:val="single" w:sz="8" w:space="0" w:color="ADDDFF" w:themeColor="accent1"/>
        <w:bottom w:val="single" w:sz="8" w:space="0" w:color="ADDDFF" w:themeColor="accent1"/>
        <w:right w:val="single" w:sz="8" w:space="0" w:color="ADDDFF" w:themeColor="accent1"/>
      </w:tblBorders>
    </w:tblPr>
    <w:tblStylePr w:type="firstRow">
      <w:pPr>
        <w:spacing w:before="0" w:after="0" w:line="240" w:lineRule="auto"/>
      </w:pPr>
      <w:rPr>
        <w:b/>
        <w:bCs/>
        <w:color w:val="FFFFFF" w:themeColor="background1"/>
      </w:rPr>
      <w:tblPr/>
      <w:tcPr>
        <w:shd w:val="clear" w:color="auto" w:fill="ADDDFF" w:themeFill="accent1"/>
      </w:tcPr>
    </w:tblStylePr>
    <w:tblStylePr w:type="lastRow">
      <w:pPr>
        <w:spacing w:before="0" w:after="0" w:line="240" w:lineRule="auto"/>
      </w:pPr>
      <w:rPr>
        <w:b/>
        <w:bCs/>
      </w:rPr>
      <w:tblPr/>
      <w:tcPr>
        <w:tcBorders>
          <w:top w:val="double" w:sz="6" w:space="0" w:color="ADDDFF" w:themeColor="accent1"/>
          <w:left w:val="single" w:sz="8" w:space="0" w:color="ADDDFF" w:themeColor="accent1"/>
          <w:bottom w:val="single" w:sz="8" w:space="0" w:color="ADDDFF" w:themeColor="accent1"/>
          <w:right w:val="single" w:sz="8" w:space="0" w:color="ADDDFF" w:themeColor="accent1"/>
        </w:tcBorders>
      </w:tcPr>
    </w:tblStylePr>
    <w:tblStylePr w:type="firstCol">
      <w:rPr>
        <w:b/>
        <w:bCs/>
      </w:rPr>
    </w:tblStylePr>
    <w:tblStylePr w:type="lastCol">
      <w:rPr>
        <w:b/>
        <w:bCs/>
      </w:rPr>
    </w:tblStylePr>
    <w:tblStylePr w:type="band1Vert">
      <w:tblPr/>
      <w:tcPr>
        <w:tcBorders>
          <w:top w:val="single" w:sz="8" w:space="0" w:color="ADDDFF" w:themeColor="accent1"/>
          <w:left w:val="single" w:sz="8" w:space="0" w:color="ADDDFF" w:themeColor="accent1"/>
          <w:bottom w:val="single" w:sz="8" w:space="0" w:color="ADDDFF" w:themeColor="accent1"/>
          <w:right w:val="single" w:sz="8" w:space="0" w:color="ADDDFF" w:themeColor="accent1"/>
        </w:tcBorders>
      </w:tcPr>
    </w:tblStylePr>
    <w:tblStylePr w:type="band1Horz">
      <w:tblPr/>
      <w:tcPr>
        <w:tcBorders>
          <w:top w:val="single" w:sz="8" w:space="0" w:color="ADDDFF" w:themeColor="accent1"/>
          <w:left w:val="single" w:sz="8" w:space="0" w:color="ADDDFF" w:themeColor="accent1"/>
          <w:bottom w:val="single" w:sz="8" w:space="0" w:color="ADDDFF" w:themeColor="accent1"/>
          <w:right w:val="single" w:sz="8" w:space="0" w:color="ADDDFF" w:themeColor="accent1"/>
        </w:tcBorders>
      </w:tcPr>
    </w:tblStylePr>
  </w:style>
  <w:style w:type="table" w:styleId="Lysliste-fremhvningsfarve2">
    <w:name w:val="Light List Accent 2"/>
    <w:basedOn w:val="Tabel-Normal"/>
    <w:uiPriority w:val="61"/>
    <w:semiHidden/>
    <w:unhideWhenUsed/>
    <w:rsid w:val="000162D0"/>
    <w:pPr>
      <w:spacing w:line="240" w:lineRule="auto"/>
    </w:pPr>
    <w:tblPr>
      <w:tblStyleRowBandSize w:val="1"/>
      <w:tblStyleColBandSize w:val="1"/>
      <w:tblBorders>
        <w:top w:val="single" w:sz="8" w:space="0" w:color="3AA551" w:themeColor="accent2"/>
        <w:left w:val="single" w:sz="8" w:space="0" w:color="3AA551" w:themeColor="accent2"/>
        <w:bottom w:val="single" w:sz="8" w:space="0" w:color="3AA551" w:themeColor="accent2"/>
        <w:right w:val="single" w:sz="8" w:space="0" w:color="3AA551" w:themeColor="accent2"/>
      </w:tblBorders>
    </w:tblPr>
    <w:tblStylePr w:type="firstRow">
      <w:pPr>
        <w:spacing w:before="0" w:after="0" w:line="240" w:lineRule="auto"/>
      </w:pPr>
      <w:rPr>
        <w:b/>
        <w:bCs/>
        <w:color w:val="FFFFFF" w:themeColor="background1"/>
      </w:rPr>
      <w:tblPr/>
      <w:tcPr>
        <w:shd w:val="clear" w:color="auto" w:fill="3AA551" w:themeFill="accent2"/>
      </w:tcPr>
    </w:tblStylePr>
    <w:tblStylePr w:type="lastRow">
      <w:pPr>
        <w:spacing w:before="0" w:after="0" w:line="240" w:lineRule="auto"/>
      </w:pPr>
      <w:rPr>
        <w:b/>
        <w:bCs/>
      </w:rPr>
      <w:tblPr/>
      <w:tcPr>
        <w:tcBorders>
          <w:top w:val="double" w:sz="6" w:space="0" w:color="3AA551" w:themeColor="accent2"/>
          <w:left w:val="single" w:sz="8" w:space="0" w:color="3AA551" w:themeColor="accent2"/>
          <w:bottom w:val="single" w:sz="8" w:space="0" w:color="3AA551" w:themeColor="accent2"/>
          <w:right w:val="single" w:sz="8" w:space="0" w:color="3AA551" w:themeColor="accent2"/>
        </w:tcBorders>
      </w:tcPr>
    </w:tblStylePr>
    <w:tblStylePr w:type="firstCol">
      <w:rPr>
        <w:b/>
        <w:bCs/>
      </w:rPr>
    </w:tblStylePr>
    <w:tblStylePr w:type="lastCol">
      <w:rPr>
        <w:b/>
        <w:bCs/>
      </w:rPr>
    </w:tblStylePr>
    <w:tblStylePr w:type="band1Vert">
      <w:tblPr/>
      <w:tcPr>
        <w:tcBorders>
          <w:top w:val="single" w:sz="8" w:space="0" w:color="3AA551" w:themeColor="accent2"/>
          <w:left w:val="single" w:sz="8" w:space="0" w:color="3AA551" w:themeColor="accent2"/>
          <w:bottom w:val="single" w:sz="8" w:space="0" w:color="3AA551" w:themeColor="accent2"/>
          <w:right w:val="single" w:sz="8" w:space="0" w:color="3AA551" w:themeColor="accent2"/>
        </w:tcBorders>
      </w:tcPr>
    </w:tblStylePr>
    <w:tblStylePr w:type="band1Horz">
      <w:tblPr/>
      <w:tcPr>
        <w:tcBorders>
          <w:top w:val="single" w:sz="8" w:space="0" w:color="3AA551" w:themeColor="accent2"/>
          <w:left w:val="single" w:sz="8" w:space="0" w:color="3AA551" w:themeColor="accent2"/>
          <w:bottom w:val="single" w:sz="8" w:space="0" w:color="3AA551" w:themeColor="accent2"/>
          <w:right w:val="single" w:sz="8" w:space="0" w:color="3AA551" w:themeColor="accent2"/>
        </w:tcBorders>
      </w:tcPr>
    </w:tblStylePr>
  </w:style>
  <w:style w:type="table" w:styleId="Lysliste-fremhvningsfarve3">
    <w:name w:val="Light List Accent 3"/>
    <w:basedOn w:val="Tabel-Normal"/>
    <w:uiPriority w:val="61"/>
    <w:semiHidden/>
    <w:unhideWhenUsed/>
    <w:rsid w:val="000162D0"/>
    <w:pPr>
      <w:spacing w:line="240" w:lineRule="auto"/>
    </w:pPr>
    <w:tblPr>
      <w:tblStyleRowBandSize w:val="1"/>
      <w:tblStyleColBandSize w:val="1"/>
      <w:tblBorders>
        <w:top w:val="single" w:sz="8" w:space="0" w:color="A8D100" w:themeColor="accent3"/>
        <w:left w:val="single" w:sz="8" w:space="0" w:color="A8D100" w:themeColor="accent3"/>
        <w:bottom w:val="single" w:sz="8" w:space="0" w:color="A8D100" w:themeColor="accent3"/>
        <w:right w:val="single" w:sz="8" w:space="0" w:color="A8D100" w:themeColor="accent3"/>
      </w:tblBorders>
    </w:tblPr>
    <w:tblStylePr w:type="firstRow">
      <w:pPr>
        <w:spacing w:before="0" w:after="0" w:line="240" w:lineRule="auto"/>
      </w:pPr>
      <w:rPr>
        <w:b/>
        <w:bCs/>
        <w:color w:val="FFFFFF" w:themeColor="background1"/>
      </w:rPr>
      <w:tblPr/>
      <w:tcPr>
        <w:shd w:val="clear" w:color="auto" w:fill="A8D100" w:themeFill="accent3"/>
      </w:tcPr>
    </w:tblStylePr>
    <w:tblStylePr w:type="lastRow">
      <w:pPr>
        <w:spacing w:before="0" w:after="0" w:line="240" w:lineRule="auto"/>
      </w:pPr>
      <w:rPr>
        <w:b/>
        <w:bCs/>
      </w:rPr>
      <w:tblPr/>
      <w:tcPr>
        <w:tcBorders>
          <w:top w:val="double" w:sz="6" w:space="0" w:color="A8D100" w:themeColor="accent3"/>
          <w:left w:val="single" w:sz="8" w:space="0" w:color="A8D100" w:themeColor="accent3"/>
          <w:bottom w:val="single" w:sz="8" w:space="0" w:color="A8D100" w:themeColor="accent3"/>
          <w:right w:val="single" w:sz="8" w:space="0" w:color="A8D100" w:themeColor="accent3"/>
        </w:tcBorders>
      </w:tcPr>
    </w:tblStylePr>
    <w:tblStylePr w:type="firstCol">
      <w:rPr>
        <w:b/>
        <w:bCs/>
      </w:rPr>
    </w:tblStylePr>
    <w:tblStylePr w:type="lastCol">
      <w:rPr>
        <w:b/>
        <w:bCs/>
      </w:rPr>
    </w:tblStylePr>
    <w:tblStylePr w:type="band1Vert">
      <w:tblPr/>
      <w:tcPr>
        <w:tcBorders>
          <w:top w:val="single" w:sz="8" w:space="0" w:color="A8D100" w:themeColor="accent3"/>
          <w:left w:val="single" w:sz="8" w:space="0" w:color="A8D100" w:themeColor="accent3"/>
          <w:bottom w:val="single" w:sz="8" w:space="0" w:color="A8D100" w:themeColor="accent3"/>
          <w:right w:val="single" w:sz="8" w:space="0" w:color="A8D100" w:themeColor="accent3"/>
        </w:tcBorders>
      </w:tcPr>
    </w:tblStylePr>
    <w:tblStylePr w:type="band1Horz">
      <w:tblPr/>
      <w:tcPr>
        <w:tcBorders>
          <w:top w:val="single" w:sz="8" w:space="0" w:color="A8D100" w:themeColor="accent3"/>
          <w:left w:val="single" w:sz="8" w:space="0" w:color="A8D100" w:themeColor="accent3"/>
          <w:bottom w:val="single" w:sz="8" w:space="0" w:color="A8D100" w:themeColor="accent3"/>
          <w:right w:val="single" w:sz="8" w:space="0" w:color="A8D100" w:themeColor="accent3"/>
        </w:tcBorders>
      </w:tcPr>
    </w:tblStylePr>
  </w:style>
  <w:style w:type="table" w:styleId="Lysliste-fremhvningsfarve4">
    <w:name w:val="Light List Accent 4"/>
    <w:basedOn w:val="Tabel-Normal"/>
    <w:uiPriority w:val="61"/>
    <w:semiHidden/>
    <w:unhideWhenUsed/>
    <w:rsid w:val="000162D0"/>
    <w:pPr>
      <w:spacing w:line="240" w:lineRule="auto"/>
    </w:pPr>
    <w:tblPr>
      <w:tblStyleRowBandSize w:val="1"/>
      <w:tblStyleColBandSize w:val="1"/>
      <w:tblBorders>
        <w:top w:val="single" w:sz="8" w:space="0" w:color="C40079" w:themeColor="accent4"/>
        <w:left w:val="single" w:sz="8" w:space="0" w:color="C40079" w:themeColor="accent4"/>
        <w:bottom w:val="single" w:sz="8" w:space="0" w:color="C40079" w:themeColor="accent4"/>
        <w:right w:val="single" w:sz="8" w:space="0" w:color="C40079" w:themeColor="accent4"/>
      </w:tblBorders>
    </w:tblPr>
    <w:tblStylePr w:type="firstRow">
      <w:pPr>
        <w:spacing w:before="0" w:after="0" w:line="240" w:lineRule="auto"/>
      </w:pPr>
      <w:rPr>
        <w:b/>
        <w:bCs/>
        <w:color w:val="FFFFFF" w:themeColor="background1"/>
      </w:rPr>
      <w:tblPr/>
      <w:tcPr>
        <w:shd w:val="clear" w:color="auto" w:fill="C40079" w:themeFill="accent4"/>
      </w:tcPr>
    </w:tblStylePr>
    <w:tblStylePr w:type="lastRow">
      <w:pPr>
        <w:spacing w:before="0" w:after="0" w:line="240" w:lineRule="auto"/>
      </w:pPr>
      <w:rPr>
        <w:b/>
        <w:bCs/>
      </w:rPr>
      <w:tblPr/>
      <w:tcPr>
        <w:tcBorders>
          <w:top w:val="double" w:sz="6" w:space="0" w:color="C40079" w:themeColor="accent4"/>
          <w:left w:val="single" w:sz="8" w:space="0" w:color="C40079" w:themeColor="accent4"/>
          <w:bottom w:val="single" w:sz="8" w:space="0" w:color="C40079" w:themeColor="accent4"/>
          <w:right w:val="single" w:sz="8" w:space="0" w:color="C40079" w:themeColor="accent4"/>
        </w:tcBorders>
      </w:tcPr>
    </w:tblStylePr>
    <w:tblStylePr w:type="firstCol">
      <w:rPr>
        <w:b/>
        <w:bCs/>
      </w:rPr>
    </w:tblStylePr>
    <w:tblStylePr w:type="lastCol">
      <w:rPr>
        <w:b/>
        <w:bCs/>
      </w:rPr>
    </w:tblStylePr>
    <w:tblStylePr w:type="band1Vert">
      <w:tblPr/>
      <w:tcPr>
        <w:tcBorders>
          <w:top w:val="single" w:sz="8" w:space="0" w:color="C40079" w:themeColor="accent4"/>
          <w:left w:val="single" w:sz="8" w:space="0" w:color="C40079" w:themeColor="accent4"/>
          <w:bottom w:val="single" w:sz="8" w:space="0" w:color="C40079" w:themeColor="accent4"/>
          <w:right w:val="single" w:sz="8" w:space="0" w:color="C40079" w:themeColor="accent4"/>
        </w:tcBorders>
      </w:tcPr>
    </w:tblStylePr>
    <w:tblStylePr w:type="band1Horz">
      <w:tblPr/>
      <w:tcPr>
        <w:tcBorders>
          <w:top w:val="single" w:sz="8" w:space="0" w:color="C40079" w:themeColor="accent4"/>
          <w:left w:val="single" w:sz="8" w:space="0" w:color="C40079" w:themeColor="accent4"/>
          <w:bottom w:val="single" w:sz="8" w:space="0" w:color="C40079" w:themeColor="accent4"/>
          <w:right w:val="single" w:sz="8" w:space="0" w:color="C40079" w:themeColor="accent4"/>
        </w:tcBorders>
      </w:tcPr>
    </w:tblStylePr>
  </w:style>
  <w:style w:type="table" w:styleId="Lysliste-fremhvningsfarve5">
    <w:name w:val="Light List Accent 5"/>
    <w:basedOn w:val="Tabel-Normal"/>
    <w:uiPriority w:val="61"/>
    <w:semiHidden/>
    <w:unhideWhenUsed/>
    <w:rsid w:val="000162D0"/>
    <w:pPr>
      <w:spacing w:line="240" w:lineRule="auto"/>
    </w:p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tblBorders>
    </w:tblPr>
    <w:tblStylePr w:type="firstRow">
      <w:pPr>
        <w:spacing w:before="0" w:after="0" w:line="240" w:lineRule="auto"/>
      </w:pPr>
      <w:rPr>
        <w:b/>
        <w:bCs/>
        <w:color w:val="FFFFFF" w:themeColor="background1"/>
      </w:rPr>
      <w:tblPr/>
      <w:tcPr>
        <w:shd w:val="clear" w:color="auto" w:fill="C63418" w:themeFill="accent5"/>
      </w:tcPr>
    </w:tblStylePr>
    <w:tblStylePr w:type="lastRow">
      <w:pPr>
        <w:spacing w:before="0" w:after="0" w:line="240" w:lineRule="auto"/>
      </w:pPr>
      <w:rPr>
        <w:b/>
        <w:bCs/>
      </w:rPr>
      <w:tblPr/>
      <w:tcPr>
        <w:tcBorders>
          <w:top w:val="double" w:sz="6" w:space="0" w:color="C63418" w:themeColor="accent5"/>
          <w:left w:val="single" w:sz="8" w:space="0" w:color="C63418" w:themeColor="accent5"/>
          <w:bottom w:val="single" w:sz="8" w:space="0" w:color="C63418" w:themeColor="accent5"/>
          <w:right w:val="single" w:sz="8" w:space="0" w:color="C63418" w:themeColor="accent5"/>
        </w:tcBorders>
      </w:tcPr>
    </w:tblStylePr>
    <w:tblStylePr w:type="firstCol">
      <w:rPr>
        <w:b/>
        <w:bCs/>
      </w:rPr>
    </w:tblStylePr>
    <w:tblStylePr w:type="lastCol">
      <w:rPr>
        <w:b/>
        <w:bCs/>
      </w:rPr>
    </w:tblStylePr>
    <w:tblStylePr w:type="band1Vert">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tblStylePr w:type="band1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style>
  <w:style w:type="table" w:styleId="Lysliste-fremhvningsfarve6">
    <w:name w:val="Light List Accent 6"/>
    <w:basedOn w:val="Tabel-Normal"/>
    <w:uiPriority w:val="61"/>
    <w:semiHidden/>
    <w:unhideWhenUsed/>
    <w:rsid w:val="000162D0"/>
    <w:pPr>
      <w:spacing w:line="240" w:lineRule="auto"/>
    </w:pPr>
    <w:tblPr>
      <w:tblStyleRowBandSize w:val="1"/>
      <w:tblStyleColBandSize w:val="1"/>
      <w:tblBorders>
        <w:top w:val="single" w:sz="8" w:space="0" w:color="D0CFC9" w:themeColor="accent6"/>
        <w:left w:val="single" w:sz="8" w:space="0" w:color="D0CFC9" w:themeColor="accent6"/>
        <w:bottom w:val="single" w:sz="8" w:space="0" w:color="D0CFC9" w:themeColor="accent6"/>
        <w:right w:val="single" w:sz="8" w:space="0" w:color="D0CFC9" w:themeColor="accent6"/>
      </w:tblBorders>
    </w:tblPr>
    <w:tblStylePr w:type="firstRow">
      <w:pPr>
        <w:spacing w:before="0" w:after="0" w:line="240" w:lineRule="auto"/>
      </w:pPr>
      <w:rPr>
        <w:b/>
        <w:bCs/>
        <w:color w:val="FFFFFF" w:themeColor="background1"/>
      </w:rPr>
      <w:tblPr/>
      <w:tcPr>
        <w:shd w:val="clear" w:color="auto" w:fill="D0CFC9" w:themeFill="accent6"/>
      </w:tcPr>
    </w:tblStylePr>
    <w:tblStylePr w:type="lastRow">
      <w:pPr>
        <w:spacing w:before="0" w:after="0" w:line="240" w:lineRule="auto"/>
      </w:pPr>
      <w:rPr>
        <w:b/>
        <w:bCs/>
      </w:rPr>
      <w:tblPr/>
      <w:tcPr>
        <w:tcBorders>
          <w:top w:val="double" w:sz="6" w:space="0" w:color="D0CFC9" w:themeColor="accent6"/>
          <w:left w:val="single" w:sz="8" w:space="0" w:color="D0CFC9" w:themeColor="accent6"/>
          <w:bottom w:val="single" w:sz="8" w:space="0" w:color="D0CFC9" w:themeColor="accent6"/>
          <w:right w:val="single" w:sz="8" w:space="0" w:color="D0CFC9" w:themeColor="accent6"/>
        </w:tcBorders>
      </w:tcPr>
    </w:tblStylePr>
    <w:tblStylePr w:type="firstCol">
      <w:rPr>
        <w:b/>
        <w:bCs/>
      </w:rPr>
    </w:tblStylePr>
    <w:tblStylePr w:type="lastCol">
      <w:rPr>
        <w:b/>
        <w:bCs/>
      </w:rPr>
    </w:tblStylePr>
    <w:tblStylePr w:type="band1Vert">
      <w:tblPr/>
      <w:tcPr>
        <w:tcBorders>
          <w:top w:val="single" w:sz="8" w:space="0" w:color="D0CFC9" w:themeColor="accent6"/>
          <w:left w:val="single" w:sz="8" w:space="0" w:color="D0CFC9" w:themeColor="accent6"/>
          <w:bottom w:val="single" w:sz="8" w:space="0" w:color="D0CFC9" w:themeColor="accent6"/>
          <w:right w:val="single" w:sz="8" w:space="0" w:color="D0CFC9" w:themeColor="accent6"/>
        </w:tcBorders>
      </w:tcPr>
    </w:tblStylePr>
    <w:tblStylePr w:type="band1Horz">
      <w:tblPr/>
      <w:tcPr>
        <w:tcBorders>
          <w:top w:val="single" w:sz="8" w:space="0" w:color="D0CFC9" w:themeColor="accent6"/>
          <w:left w:val="single" w:sz="8" w:space="0" w:color="D0CFC9" w:themeColor="accent6"/>
          <w:bottom w:val="single" w:sz="8" w:space="0" w:color="D0CFC9" w:themeColor="accent6"/>
          <w:right w:val="single" w:sz="8" w:space="0" w:color="D0CFC9" w:themeColor="accent6"/>
        </w:tcBorders>
      </w:tcPr>
    </w:tblStylePr>
  </w:style>
  <w:style w:type="table" w:styleId="Lysskygge">
    <w:name w:val="Light Shading"/>
    <w:basedOn w:val="Tabel-Normal"/>
    <w:uiPriority w:val="60"/>
    <w:semiHidden/>
    <w:unhideWhenUsed/>
    <w:rsid w:val="000162D0"/>
    <w:pPr>
      <w:spacing w:line="240" w:lineRule="auto"/>
    </w:pPr>
    <w:rPr>
      <w:color w:val="262626" w:themeColor="text1" w:themeShade="BF"/>
    </w:rPr>
    <w:tblPr>
      <w:tblStyleRowBandSize w:val="1"/>
      <w:tblStyleColBandSize w:val="1"/>
      <w:tblBorders>
        <w:top w:val="single" w:sz="8" w:space="0" w:color="333333" w:themeColor="text1"/>
        <w:bottom w:val="single" w:sz="8" w:space="0" w:color="333333" w:themeColor="text1"/>
      </w:tblBorders>
    </w:tblPr>
    <w:tblStylePr w:type="firstRow">
      <w:pPr>
        <w:spacing w:before="0" w:after="0" w:line="240" w:lineRule="auto"/>
      </w:pPr>
      <w:rPr>
        <w:b/>
        <w:bCs/>
      </w:rPr>
      <w:tblPr/>
      <w:tcPr>
        <w:tcBorders>
          <w:top w:val="single" w:sz="8" w:space="0" w:color="333333" w:themeColor="text1"/>
          <w:left w:val="nil"/>
          <w:bottom w:val="single" w:sz="8" w:space="0" w:color="333333" w:themeColor="text1"/>
          <w:right w:val="nil"/>
          <w:insideH w:val="nil"/>
          <w:insideV w:val="nil"/>
        </w:tcBorders>
      </w:tcPr>
    </w:tblStylePr>
    <w:tblStylePr w:type="lastRow">
      <w:pPr>
        <w:spacing w:before="0" w:after="0" w:line="240" w:lineRule="auto"/>
      </w:pPr>
      <w:rPr>
        <w:b/>
        <w:bCs/>
      </w:rPr>
      <w:tblPr/>
      <w:tcPr>
        <w:tcBorders>
          <w:top w:val="single" w:sz="8" w:space="0" w:color="333333" w:themeColor="text1"/>
          <w:left w:val="nil"/>
          <w:bottom w:val="single" w:sz="8" w:space="0" w:color="333333"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CCCCC" w:themeFill="text1" w:themeFillTint="3F"/>
      </w:tcPr>
    </w:tblStylePr>
    <w:tblStylePr w:type="band1Horz">
      <w:tblPr/>
      <w:tcPr>
        <w:tcBorders>
          <w:left w:val="nil"/>
          <w:right w:val="nil"/>
          <w:insideH w:val="nil"/>
          <w:insideV w:val="nil"/>
        </w:tcBorders>
        <w:shd w:val="clear" w:color="auto" w:fill="CCCCCC" w:themeFill="text1" w:themeFillTint="3F"/>
      </w:tcPr>
    </w:tblStylePr>
  </w:style>
  <w:style w:type="table" w:styleId="Lysskygge-farve1">
    <w:name w:val="Light Shading Accent 1"/>
    <w:basedOn w:val="Tabel-Normal"/>
    <w:uiPriority w:val="60"/>
    <w:semiHidden/>
    <w:unhideWhenUsed/>
    <w:rsid w:val="000162D0"/>
    <w:pPr>
      <w:spacing w:line="240" w:lineRule="auto"/>
    </w:pPr>
    <w:rPr>
      <w:color w:val="41B0FF" w:themeColor="accent1" w:themeShade="BF"/>
    </w:rPr>
    <w:tblPr>
      <w:tblStyleRowBandSize w:val="1"/>
      <w:tblStyleColBandSize w:val="1"/>
      <w:tblBorders>
        <w:top w:val="single" w:sz="8" w:space="0" w:color="ADDDFF" w:themeColor="accent1"/>
        <w:bottom w:val="single" w:sz="8" w:space="0" w:color="ADDDFF" w:themeColor="accent1"/>
      </w:tblBorders>
    </w:tblPr>
    <w:tblStylePr w:type="firstRow">
      <w:pPr>
        <w:spacing w:before="0" w:after="0" w:line="240" w:lineRule="auto"/>
      </w:pPr>
      <w:rPr>
        <w:b/>
        <w:bCs/>
      </w:rPr>
      <w:tblPr/>
      <w:tcPr>
        <w:tcBorders>
          <w:top w:val="single" w:sz="8" w:space="0" w:color="ADDDFF" w:themeColor="accent1"/>
          <w:left w:val="nil"/>
          <w:bottom w:val="single" w:sz="8" w:space="0" w:color="ADDDFF" w:themeColor="accent1"/>
          <w:right w:val="nil"/>
          <w:insideH w:val="nil"/>
          <w:insideV w:val="nil"/>
        </w:tcBorders>
      </w:tcPr>
    </w:tblStylePr>
    <w:tblStylePr w:type="lastRow">
      <w:pPr>
        <w:spacing w:before="0" w:after="0" w:line="240" w:lineRule="auto"/>
      </w:pPr>
      <w:rPr>
        <w:b/>
        <w:bCs/>
      </w:rPr>
      <w:tblPr/>
      <w:tcPr>
        <w:tcBorders>
          <w:top w:val="single" w:sz="8" w:space="0" w:color="ADDDFF" w:themeColor="accent1"/>
          <w:left w:val="nil"/>
          <w:bottom w:val="single" w:sz="8" w:space="0" w:color="ADDDF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F6FF" w:themeFill="accent1" w:themeFillTint="3F"/>
      </w:tcPr>
    </w:tblStylePr>
    <w:tblStylePr w:type="band1Horz">
      <w:tblPr/>
      <w:tcPr>
        <w:tcBorders>
          <w:left w:val="nil"/>
          <w:right w:val="nil"/>
          <w:insideH w:val="nil"/>
          <w:insideV w:val="nil"/>
        </w:tcBorders>
        <w:shd w:val="clear" w:color="auto" w:fill="EAF6FF" w:themeFill="accent1" w:themeFillTint="3F"/>
      </w:tcPr>
    </w:tblStylePr>
  </w:style>
  <w:style w:type="table" w:styleId="Lysskygge-fremhvningsfarve2">
    <w:name w:val="Light Shading Accent 2"/>
    <w:basedOn w:val="Tabel-Normal"/>
    <w:uiPriority w:val="60"/>
    <w:semiHidden/>
    <w:unhideWhenUsed/>
    <w:rsid w:val="000162D0"/>
    <w:pPr>
      <w:spacing w:line="240" w:lineRule="auto"/>
    </w:pPr>
    <w:rPr>
      <w:color w:val="2B7B3C" w:themeColor="accent2" w:themeShade="BF"/>
    </w:rPr>
    <w:tblPr>
      <w:tblStyleRowBandSize w:val="1"/>
      <w:tblStyleColBandSize w:val="1"/>
      <w:tblBorders>
        <w:top w:val="single" w:sz="8" w:space="0" w:color="3AA551" w:themeColor="accent2"/>
        <w:bottom w:val="single" w:sz="8" w:space="0" w:color="3AA551" w:themeColor="accent2"/>
      </w:tblBorders>
    </w:tblPr>
    <w:tblStylePr w:type="firstRow">
      <w:pPr>
        <w:spacing w:before="0" w:after="0" w:line="240" w:lineRule="auto"/>
      </w:pPr>
      <w:rPr>
        <w:b/>
        <w:bCs/>
      </w:rPr>
      <w:tblPr/>
      <w:tcPr>
        <w:tcBorders>
          <w:top w:val="single" w:sz="8" w:space="0" w:color="3AA551" w:themeColor="accent2"/>
          <w:left w:val="nil"/>
          <w:bottom w:val="single" w:sz="8" w:space="0" w:color="3AA551" w:themeColor="accent2"/>
          <w:right w:val="nil"/>
          <w:insideH w:val="nil"/>
          <w:insideV w:val="nil"/>
        </w:tcBorders>
      </w:tcPr>
    </w:tblStylePr>
    <w:tblStylePr w:type="lastRow">
      <w:pPr>
        <w:spacing w:before="0" w:after="0" w:line="240" w:lineRule="auto"/>
      </w:pPr>
      <w:rPr>
        <w:b/>
        <w:bCs/>
      </w:rPr>
      <w:tblPr/>
      <w:tcPr>
        <w:tcBorders>
          <w:top w:val="single" w:sz="8" w:space="0" w:color="3AA551" w:themeColor="accent2"/>
          <w:left w:val="nil"/>
          <w:bottom w:val="single" w:sz="8" w:space="0" w:color="3AA55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AECD1" w:themeFill="accent2" w:themeFillTint="3F"/>
      </w:tcPr>
    </w:tblStylePr>
    <w:tblStylePr w:type="band1Horz">
      <w:tblPr/>
      <w:tcPr>
        <w:tcBorders>
          <w:left w:val="nil"/>
          <w:right w:val="nil"/>
          <w:insideH w:val="nil"/>
          <w:insideV w:val="nil"/>
        </w:tcBorders>
        <w:shd w:val="clear" w:color="auto" w:fill="CAECD1" w:themeFill="accent2" w:themeFillTint="3F"/>
      </w:tcPr>
    </w:tblStylePr>
  </w:style>
  <w:style w:type="table" w:styleId="Lysskygge-fremhvningsfarve3">
    <w:name w:val="Light Shading Accent 3"/>
    <w:basedOn w:val="Tabel-Normal"/>
    <w:uiPriority w:val="60"/>
    <w:semiHidden/>
    <w:unhideWhenUsed/>
    <w:rsid w:val="000162D0"/>
    <w:pPr>
      <w:spacing w:line="240" w:lineRule="auto"/>
    </w:pPr>
    <w:rPr>
      <w:color w:val="7D9C00" w:themeColor="accent3" w:themeShade="BF"/>
    </w:rPr>
    <w:tblPr>
      <w:tblStyleRowBandSize w:val="1"/>
      <w:tblStyleColBandSize w:val="1"/>
      <w:tblBorders>
        <w:top w:val="single" w:sz="8" w:space="0" w:color="A8D100" w:themeColor="accent3"/>
        <w:bottom w:val="single" w:sz="8" w:space="0" w:color="A8D100" w:themeColor="accent3"/>
      </w:tblBorders>
    </w:tblPr>
    <w:tblStylePr w:type="firstRow">
      <w:pPr>
        <w:spacing w:before="0" w:after="0" w:line="240" w:lineRule="auto"/>
      </w:pPr>
      <w:rPr>
        <w:b/>
        <w:bCs/>
      </w:rPr>
      <w:tblPr/>
      <w:tcPr>
        <w:tcBorders>
          <w:top w:val="single" w:sz="8" w:space="0" w:color="A8D100" w:themeColor="accent3"/>
          <w:left w:val="nil"/>
          <w:bottom w:val="single" w:sz="8" w:space="0" w:color="A8D100" w:themeColor="accent3"/>
          <w:right w:val="nil"/>
          <w:insideH w:val="nil"/>
          <w:insideV w:val="nil"/>
        </w:tcBorders>
      </w:tcPr>
    </w:tblStylePr>
    <w:tblStylePr w:type="lastRow">
      <w:pPr>
        <w:spacing w:before="0" w:after="0" w:line="240" w:lineRule="auto"/>
      </w:pPr>
      <w:rPr>
        <w:b/>
        <w:bCs/>
      </w:rPr>
      <w:tblPr/>
      <w:tcPr>
        <w:tcBorders>
          <w:top w:val="single" w:sz="8" w:space="0" w:color="A8D100" w:themeColor="accent3"/>
          <w:left w:val="nil"/>
          <w:bottom w:val="single" w:sz="8" w:space="0" w:color="A8D10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0FFB4" w:themeFill="accent3" w:themeFillTint="3F"/>
      </w:tcPr>
    </w:tblStylePr>
    <w:tblStylePr w:type="band1Horz">
      <w:tblPr/>
      <w:tcPr>
        <w:tcBorders>
          <w:left w:val="nil"/>
          <w:right w:val="nil"/>
          <w:insideH w:val="nil"/>
          <w:insideV w:val="nil"/>
        </w:tcBorders>
        <w:shd w:val="clear" w:color="auto" w:fill="F0FFB4" w:themeFill="accent3" w:themeFillTint="3F"/>
      </w:tcPr>
    </w:tblStylePr>
  </w:style>
  <w:style w:type="table" w:styleId="Lysskygge-fremhvningsfarve4">
    <w:name w:val="Light Shading Accent 4"/>
    <w:basedOn w:val="Tabel-Normal"/>
    <w:uiPriority w:val="60"/>
    <w:semiHidden/>
    <w:unhideWhenUsed/>
    <w:rsid w:val="000162D0"/>
    <w:pPr>
      <w:spacing w:line="240" w:lineRule="auto"/>
    </w:pPr>
    <w:rPr>
      <w:color w:val="92005A" w:themeColor="accent4" w:themeShade="BF"/>
    </w:rPr>
    <w:tblPr>
      <w:tblStyleRowBandSize w:val="1"/>
      <w:tblStyleColBandSize w:val="1"/>
      <w:tblBorders>
        <w:top w:val="single" w:sz="8" w:space="0" w:color="C40079" w:themeColor="accent4"/>
        <w:bottom w:val="single" w:sz="8" w:space="0" w:color="C40079" w:themeColor="accent4"/>
      </w:tblBorders>
    </w:tblPr>
    <w:tblStylePr w:type="firstRow">
      <w:pPr>
        <w:spacing w:before="0" w:after="0" w:line="240" w:lineRule="auto"/>
      </w:pPr>
      <w:rPr>
        <w:b/>
        <w:bCs/>
      </w:rPr>
      <w:tblPr/>
      <w:tcPr>
        <w:tcBorders>
          <w:top w:val="single" w:sz="8" w:space="0" w:color="C40079" w:themeColor="accent4"/>
          <w:left w:val="nil"/>
          <w:bottom w:val="single" w:sz="8" w:space="0" w:color="C40079" w:themeColor="accent4"/>
          <w:right w:val="nil"/>
          <w:insideH w:val="nil"/>
          <w:insideV w:val="nil"/>
        </w:tcBorders>
      </w:tcPr>
    </w:tblStylePr>
    <w:tblStylePr w:type="lastRow">
      <w:pPr>
        <w:spacing w:before="0" w:after="0" w:line="240" w:lineRule="auto"/>
      </w:pPr>
      <w:rPr>
        <w:b/>
        <w:bCs/>
      </w:rPr>
      <w:tblPr/>
      <w:tcPr>
        <w:tcBorders>
          <w:top w:val="single" w:sz="8" w:space="0" w:color="C40079" w:themeColor="accent4"/>
          <w:left w:val="nil"/>
          <w:bottom w:val="single" w:sz="8" w:space="0" w:color="C40079"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1E1" w:themeFill="accent4" w:themeFillTint="3F"/>
      </w:tcPr>
    </w:tblStylePr>
    <w:tblStylePr w:type="band1Horz">
      <w:tblPr/>
      <w:tcPr>
        <w:tcBorders>
          <w:left w:val="nil"/>
          <w:right w:val="nil"/>
          <w:insideH w:val="nil"/>
          <w:insideV w:val="nil"/>
        </w:tcBorders>
        <w:shd w:val="clear" w:color="auto" w:fill="FFB1E1" w:themeFill="accent4" w:themeFillTint="3F"/>
      </w:tcPr>
    </w:tblStylePr>
  </w:style>
  <w:style w:type="table" w:styleId="Lysskygge-fremhvningsfarve5">
    <w:name w:val="Light Shading Accent 5"/>
    <w:basedOn w:val="Tabel-Normal"/>
    <w:uiPriority w:val="60"/>
    <w:semiHidden/>
    <w:unhideWhenUsed/>
    <w:rsid w:val="000162D0"/>
    <w:pPr>
      <w:spacing w:line="240" w:lineRule="auto"/>
    </w:pPr>
    <w:rPr>
      <w:color w:val="942612" w:themeColor="accent5" w:themeShade="BF"/>
    </w:rPr>
    <w:tblPr>
      <w:tblStyleRowBandSize w:val="1"/>
      <w:tblStyleColBandSize w:val="1"/>
      <w:tblBorders>
        <w:top w:val="single" w:sz="8" w:space="0" w:color="C63418" w:themeColor="accent5"/>
        <w:bottom w:val="single" w:sz="8" w:space="0" w:color="C63418" w:themeColor="accent5"/>
      </w:tblBorders>
    </w:tblPr>
    <w:tblStylePr w:type="firstRow">
      <w:pPr>
        <w:spacing w:before="0" w:after="0" w:line="240" w:lineRule="auto"/>
      </w:pPr>
      <w:rPr>
        <w:b/>
        <w:bCs/>
      </w:rPr>
      <w:tblPr/>
      <w:tcPr>
        <w:tcBorders>
          <w:top w:val="single" w:sz="8" w:space="0" w:color="C63418" w:themeColor="accent5"/>
          <w:left w:val="nil"/>
          <w:bottom w:val="single" w:sz="8" w:space="0" w:color="C63418" w:themeColor="accent5"/>
          <w:right w:val="nil"/>
          <w:insideH w:val="nil"/>
          <w:insideV w:val="nil"/>
        </w:tcBorders>
      </w:tcPr>
    </w:tblStylePr>
    <w:tblStylePr w:type="lastRow">
      <w:pPr>
        <w:spacing w:before="0" w:after="0" w:line="240" w:lineRule="auto"/>
      </w:pPr>
      <w:rPr>
        <w:b/>
        <w:bCs/>
      </w:rPr>
      <w:tblPr/>
      <w:tcPr>
        <w:tcBorders>
          <w:top w:val="single" w:sz="8" w:space="0" w:color="C63418" w:themeColor="accent5"/>
          <w:left w:val="nil"/>
          <w:bottom w:val="single" w:sz="8" w:space="0" w:color="C6341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C8BF" w:themeFill="accent5" w:themeFillTint="3F"/>
      </w:tcPr>
    </w:tblStylePr>
    <w:tblStylePr w:type="band1Horz">
      <w:tblPr/>
      <w:tcPr>
        <w:tcBorders>
          <w:left w:val="nil"/>
          <w:right w:val="nil"/>
          <w:insideH w:val="nil"/>
          <w:insideV w:val="nil"/>
        </w:tcBorders>
        <w:shd w:val="clear" w:color="auto" w:fill="F7C8BF" w:themeFill="accent5" w:themeFillTint="3F"/>
      </w:tcPr>
    </w:tblStylePr>
  </w:style>
  <w:style w:type="table" w:styleId="Lysskygge-fremhvningsfarve6">
    <w:name w:val="Light Shading Accent 6"/>
    <w:basedOn w:val="Tabel-Normal"/>
    <w:uiPriority w:val="60"/>
    <w:semiHidden/>
    <w:unhideWhenUsed/>
    <w:rsid w:val="000162D0"/>
    <w:pPr>
      <w:spacing w:line="240" w:lineRule="auto"/>
    </w:pPr>
    <w:rPr>
      <w:color w:val="A09E92" w:themeColor="accent6" w:themeShade="BF"/>
    </w:rPr>
    <w:tblPr>
      <w:tblStyleRowBandSize w:val="1"/>
      <w:tblStyleColBandSize w:val="1"/>
      <w:tblBorders>
        <w:top w:val="single" w:sz="8" w:space="0" w:color="D0CFC9" w:themeColor="accent6"/>
        <w:bottom w:val="single" w:sz="8" w:space="0" w:color="D0CFC9" w:themeColor="accent6"/>
      </w:tblBorders>
    </w:tblPr>
    <w:tblStylePr w:type="firstRow">
      <w:pPr>
        <w:spacing w:before="0" w:after="0" w:line="240" w:lineRule="auto"/>
      </w:pPr>
      <w:rPr>
        <w:b/>
        <w:bCs/>
      </w:rPr>
      <w:tblPr/>
      <w:tcPr>
        <w:tcBorders>
          <w:top w:val="single" w:sz="8" w:space="0" w:color="D0CFC9" w:themeColor="accent6"/>
          <w:left w:val="nil"/>
          <w:bottom w:val="single" w:sz="8" w:space="0" w:color="D0CFC9" w:themeColor="accent6"/>
          <w:right w:val="nil"/>
          <w:insideH w:val="nil"/>
          <w:insideV w:val="nil"/>
        </w:tcBorders>
      </w:tcPr>
    </w:tblStylePr>
    <w:tblStylePr w:type="lastRow">
      <w:pPr>
        <w:spacing w:before="0" w:after="0" w:line="240" w:lineRule="auto"/>
      </w:pPr>
      <w:rPr>
        <w:b/>
        <w:bCs/>
      </w:rPr>
      <w:tblPr/>
      <w:tcPr>
        <w:tcBorders>
          <w:top w:val="single" w:sz="8" w:space="0" w:color="D0CFC9" w:themeColor="accent6"/>
          <w:left w:val="nil"/>
          <w:bottom w:val="single" w:sz="8" w:space="0" w:color="D0CFC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F3F1" w:themeFill="accent6" w:themeFillTint="3F"/>
      </w:tcPr>
    </w:tblStylePr>
    <w:tblStylePr w:type="band1Horz">
      <w:tblPr/>
      <w:tcPr>
        <w:tcBorders>
          <w:left w:val="nil"/>
          <w:right w:val="nil"/>
          <w:insideH w:val="nil"/>
          <w:insideV w:val="nil"/>
        </w:tcBorders>
        <w:shd w:val="clear" w:color="auto" w:fill="F3F3F1" w:themeFill="accent6" w:themeFillTint="3F"/>
      </w:tcPr>
    </w:tblStylePr>
  </w:style>
  <w:style w:type="character" w:styleId="Linjenummer">
    <w:name w:val="line number"/>
    <w:basedOn w:val="Standardskrifttypeiafsnit"/>
    <w:uiPriority w:val="99"/>
    <w:semiHidden/>
    <w:rsid w:val="000162D0"/>
    <w:rPr>
      <w:lang w:val="da-DK"/>
    </w:rPr>
  </w:style>
  <w:style w:type="paragraph" w:styleId="Liste">
    <w:name w:val="List"/>
    <w:basedOn w:val="Normal"/>
    <w:uiPriority w:val="99"/>
    <w:semiHidden/>
    <w:rsid w:val="000162D0"/>
    <w:pPr>
      <w:ind w:left="283" w:hanging="283"/>
      <w:contextualSpacing/>
    </w:pPr>
  </w:style>
  <w:style w:type="paragraph" w:styleId="Liste2">
    <w:name w:val="List 2"/>
    <w:basedOn w:val="Normal"/>
    <w:uiPriority w:val="99"/>
    <w:semiHidden/>
    <w:rsid w:val="000162D0"/>
    <w:pPr>
      <w:ind w:left="566" w:hanging="283"/>
      <w:contextualSpacing/>
    </w:pPr>
  </w:style>
  <w:style w:type="paragraph" w:styleId="Liste3">
    <w:name w:val="List 3"/>
    <w:basedOn w:val="Normal"/>
    <w:uiPriority w:val="99"/>
    <w:semiHidden/>
    <w:rsid w:val="000162D0"/>
    <w:pPr>
      <w:ind w:left="849" w:hanging="283"/>
      <w:contextualSpacing/>
    </w:pPr>
  </w:style>
  <w:style w:type="paragraph" w:styleId="Liste4">
    <w:name w:val="List 4"/>
    <w:basedOn w:val="Normal"/>
    <w:uiPriority w:val="99"/>
    <w:semiHidden/>
    <w:rsid w:val="000162D0"/>
    <w:pPr>
      <w:ind w:left="1132" w:hanging="283"/>
      <w:contextualSpacing/>
    </w:pPr>
  </w:style>
  <w:style w:type="paragraph" w:styleId="Liste5">
    <w:name w:val="List 5"/>
    <w:basedOn w:val="Normal"/>
    <w:uiPriority w:val="99"/>
    <w:semiHidden/>
    <w:rsid w:val="000162D0"/>
    <w:pPr>
      <w:ind w:left="1415" w:hanging="283"/>
      <w:contextualSpacing/>
    </w:pPr>
  </w:style>
  <w:style w:type="paragraph" w:styleId="Opstilling-punkttegn2">
    <w:name w:val="List Bullet 2"/>
    <w:basedOn w:val="Normal"/>
    <w:uiPriority w:val="99"/>
    <w:semiHidden/>
    <w:rsid w:val="000162D0"/>
    <w:pPr>
      <w:numPr>
        <w:numId w:val="2"/>
      </w:numPr>
      <w:contextualSpacing/>
    </w:pPr>
  </w:style>
  <w:style w:type="paragraph" w:styleId="Opstilling-punkttegn3">
    <w:name w:val="List Bullet 3"/>
    <w:basedOn w:val="Normal"/>
    <w:uiPriority w:val="99"/>
    <w:semiHidden/>
    <w:rsid w:val="000162D0"/>
    <w:pPr>
      <w:numPr>
        <w:numId w:val="3"/>
      </w:numPr>
      <w:contextualSpacing/>
    </w:pPr>
  </w:style>
  <w:style w:type="paragraph" w:styleId="Opstilling-punkttegn4">
    <w:name w:val="List Bullet 4"/>
    <w:basedOn w:val="Normal"/>
    <w:uiPriority w:val="99"/>
    <w:semiHidden/>
    <w:rsid w:val="000162D0"/>
    <w:pPr>
      <w:numPr>
        <w:numId w:val="4"/>
      </w:numPr>
      <w:contextualSpacing/>
    </w:pPr>
  </w:style>
  <w:style w:type="paragraph" w:styleId="Opstilling-punkttegn5">
    <w:name w:val="List Bullet 5"/>
    <w:basedOn w:val="Normal"/>
    <w:uiPriority w:val="99"/>
    <w:semiHidden/>
    <w:rsid w:val="000162D0"/>
    <w:pPr>
      <w:numPr>
        <w:numId w:val="5"/>
      </w:numPr>
      <w:contextualSpacing/>
    </w:pPr>
  </w:style>
  <w:style w:type="paragraph" w:styleId="Opstilling-forts">
    <w:name w:val="List Continue"/>
    <w:basedOn w:val="Normal"/>
    <w:uiPriority w:val="99"/>
    <w:semiHidden/>
    <w:rsid w:val="000162D0"/>
    <w:pPr>
      <w:spacing w:after="120"/>
      <w:ind w:left="283"/>
      <w:contextualSpacing/>
    </w:pPr>
  </w:style>
  <w:style w:type="paragraph" w:styleId="Opstilling-forts2">
    <w:name w:val="List Continue 2"/>
    <w:basedOn w:val="Normal"/>
    <w:uiPriority w:val="99"/>
    <w:semiHidden/>
    <w:rsid w:val="000162D0"/>
    <w:pPr>
      <w:spacing w:after="120"/>
      <w:ind w:left="566"/>
      <w:contextualSpacing/>
    </w:pPr>
  </w:style>
  <w:style w:type="paragraph" w:styleId="Opstilling-forts3">
    <w:name w:val="List Continue 3"/>
    <w:basedOn w:val="Normal"/>
    <w:uiPriority w:val="99"/>
    <w:semiHidden/>
    <w:rsid w:val="000162D0"/>
    <w:pPr>
      <w:spacing w:after="120"/>
      <w:ind w:left="849"/>
      <w:contextualSpacing/>
    </w:pPr>
  </w:style>
  <w:style w:type="paragraph" w:styleId="Opstilling-forts4">
    <w:name w:val="List Continue 4"/>
    <w:basedOn w:val="Normal"/>
    <w:uiPriority w:val="99"/>
    <w:semiHidden/>
    <w:rsid w:val="000162D0"/>
    <w:pPr>
      <w:spacing w:after="120"/>
      <w:ind w:left="1132"/>
      <w:contextualSpacing/>
    </w:pPr>
  </w:style>
  <w:style w:type="paragraph" w:styleId="Opstilling-forts5">
    <w:name w:val="List Continue 5"/>
    <w:basedOn w:val="Normal"/>
    <w:uiPriority w:val="99"/>
    <w:semiHidden/>
    <w:rsid w:val="000162D0"/>
    <w:pPr>
      <w:spacing w:after="120"/>
      <w:ind w:left="1415"/>
      <w:contextualSpacing/>
    </w:pPr>
  </w:style>
  <w:style w:type="paragraph" w:styleId="Opstilling-talellerbogst2">
    <w:name w:val="List Number 2"/>
    <w:basedOn w:val="Normal"/>
    <w:uiPriority w:val="99"/>
    <w:semiHidden/>
    <w:rsid w:val="000162D0"/>
    <w:pPr>
      <w:numPr>
        <w:numId w:val="7"/>
      </w:numPr>
      <w:contextualSpacing/>
    </w:pPr>
  </w:style>
  <w:style w:type="paragraph" w:styleId="Opstilling-talellerbogst3">
    <w:name w:val="List Number 3"/>
    <w:basedOn w:val="Normal"/>
    <w:uiPriority w:val="99"/>
    <w:semiHidden/>
    <w:rsid w:val="000162D0"/>
    <w:pPr>
      <w:numPr>
        <w:numId w:val="8"/>
      </w:numPr>
      <w:contextualSpacing/>
    </w:pPr>
  </w:style>
  <w:style w:type="paragraph" w:styleId="Opstilling-talellerbogst4">
    <w:name w:val="List Number 4"/>
    <w:basedOn w:val="Normal"/>
    <w:uiPriority w:val="99"/>
    <w:semiHidden/>
    <w:rsid w:val="000162D0"/>
    <w:pPr>
      <w:numPr>
        <w:numId w:val="9"/>
      </w:numPr>
      <w:contextualSpacing/>
    </w:pPr>
  </w:style>
  <w:style w:type="paragraph" w:styleId="Opstilling-talellerbogst5">
    <w:name w:val="List Number 5"/>
    <w:basedOn w:val="Normal"/>
    <w:uiPriority w:val="99"/>
    <w:semiHidden/>
    <w:rsid w:val="000162D0"/>
    <w:pPr>
      <w:numPr>
        <w:numId w:val="10"/>
      </w:numPr>
      <w:contextualSpacing/>
    </w:pPr>
  </w:style>
  <w:style w:type="paragraph" w:styleId="Listeafsnit">
    <w:name w:val="List Paragraph"/>
    <w:basedOn w:val="Normal"/>
    <w:uiPriority w:val="34"/>
    <w:qFormat/>
    <w:rsid w:val="000162D0"/>
    <w:pPr>
      <w:ind w:left="720"/>
      <w:contextualSpacing/>
    </w:pPr>
  </w:style>
  <w:style w:type="table" w:styleId="Listetabel1-lys">
    <w:name w:val="List Table 1 Light"/>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848484" w:themeColor="text1" w:themeTint="99"/>
        </w:tcBorders>
      </w:tcPr>
    </w:tblStylePr>
    <w:tblStylePr w:type="lastRow">
      <w:rPr>
        <w:b/>
        <w:bCs/>
      </w:rPr>
      <w:tblPr/>
      <w:tcPr>
        <w:tcBorders>
          <w:top w:val="single" w:sz="4" w:space="0" w:color="848484" w:themeColor="text1" w:themeTint="99"/>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Listetabel1-lys-farve1">
    <w:name w:val="List Table 1 Light Accent 1"/>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CDEAFF" w:themeColor="accent1" w:themeTint="99"/>
        </w:tcBorders>
      </w:tcPr>
    </w:tblStylePr>
    <w:tblStylePr w:type="lastRow">
      <w:rPr>
        <w:b/>
        <w:bCs/>
      </w:rPr>
      <w:tblPr/>
      <w:tcPr>
        <w:tcBorders>
          <w:top w:val="single" w:sz="4" w:space="0" w:color="CDEAFF" w:themeColor="accent1" w:themeTint="99"/>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Listetabel1-lys-farve2">
    <w:name w:val="List Table 1 Light Accent 2"/>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7FD290" w:themeColor="accent2" w:themeTint="99"/>
        </w:tcBorders>
      </w:tcPr>
    </w:tblStylePr>
    <w:tblStylePr w:type="lastRow">
      <w:rPr>
        <w:b/>
        <w:bCs/>
      </w:rPr>
      <w:tblPr/>
      <w:tcPr>
        <w:tcBorders>
          <w:top w:val="single" w:sz="4" w:space="0" w:color="7FD290" w:themeColor="accent2" w:themeTint="99"/>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Listetabel1-lys-farve3">
    <w:name w:val="List Table 1 Light Accent 3"/>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DAFF4A" w:themeColor="accent3" w:themeTint="99"/>
        </w:tcBorders>
      </w:tcPr>
    </w:tblStylePr>
    <w:tblStylePr w:type="lastRow">
      <w:rPr>
        <w:b/>
        <w:bCs/>
      </w:rPr>
      <w:tblPr/>
      <w:tcPr>
        <w:tcBorders>
          <w:top w:val="single" w:sz="4" w:space="0" w:color="DAFF4A" w:themeColor="accent3" w:themeTint="99"/>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Listetabel1-lys-farve4">
    <w:name w:val="List Table 1 Light Accent 4"/>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FF42B6" w:themeColor="accent4" w:themeTint="99"/>
        </w:tcBorders>
      </w:tcPr>
    </w:tblStylePr>
    <w:tblStylePr w:type="lastRow">
      <w:rPr>
        <w:b/>
        <w:bCs/>
      </w:rPr>
      <w:tblPr/>
      <w:tcPr>
        <w:tcBorders>
          <w:top w:val="single" w:sz="4" w:space="0" w:color="FF42B6" w:themeColor="accent4" w:themeTint="99"/>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Listetabel1-lys-farve5">
    <w:name w:val="List Table 1 Light Accent 5"/>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EC7A64" w:themeColor="accent5" w:themeTint="99"/>
        </w:tcBorders>
      </w:tcPr>
    </w:tblStylePr>
    <w:tblStylePr w:type="lastRow">
      <w:rPr>
        <w:b/>
        <w:bCs/>
      </w:rPr>
      <w:tblPr/>
      <w:tcPr>
        <w:tcBorders>
          <w:top w:val="single" w:sz="4" w:space="0" w:color="EC7A64" w:themeColor="accent5" w:themeTint="99"/>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Listetabel1-lys-farve6">
    <w:name w:val="List Table 1 Light Accent 6"/>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E2E2DE" w:themeColor="accent6" w:themeTint="99"/>
        </w:tcBorders>
      </w:tcPr>
    </w:tblStylePr>
    <w:tblStylePr w:type="lastRow">
      <w:rPr>
        <w:b/>
        <w:bCs/>
      </w:rPr>
      <w:tblPr/>
      <w:tcPr>
        <w:tcBorders>
          <w:top w:val="single" w:sz="4" w:space="0" w:color="E2E2DE" w:themeColor="accent6" w:themeTint="99"/>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Listetabel2">
    <w:name w:val="List Table 2"/>
    <w:basedOn w:val="Tabel-Normal"/>
    <w:uiPriority w:val="47"/>
    <w:rsid w:val="000162D0"/>
    <w:pPr>
      <w:spacing w:line="240" w:lineRule="auto"/>
    </w:pPr>
    <w:tblPr>
      <w:tblStyleRowBandSize w:val="1"/>
      <w:tblStyleColBandSize w:val="1"/>
      <w:tblBorders>
        <w:top w:val="single" w:sz="4" w:space="0" w:color="848484" w:themeColor="text1" w:themeTint="99"/>
        <w:bottom w:val="single" w:sz="4" w:space="0" w:color="848484" w:themeColor="text1" w:themeTint="99"/>
        <w:insideH w:val="single" w:sz="4" w:space="0" w:color="848484"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Listetabel2-farve1">
    <w:name w:val="List Table 2 Accent 1"/>
    <w:basedOn w:val="Tabel-Normal"/>
    <w:uiPriority w:val="47"/>
    <w:rsid w:val="000162D0"/>
    <w:pPr>
      <w:spacing w:line="240" w:lineRule="auto"/>
    </w:pPr>
    <w:tblPr>
      <w:tblStyleRowBandSize w:val="1"/>
      <w:tblStyleColBandSize w:val="1"/>
      <w:tblBorders>
        <w:top w:val="single" w:sz="4" w:space="0" w:color="CDEAFF" w:themeColor="accent1" w:themeTint="99"/>
        <w:bottom w:val="single" w:sz="4" w:space="0" w:color="CDEAFF" w:themeColor="accent1" w:themeTint="99"/>
        <w:insideH w:val="single" w:sz="4" w:space="0" w:color="CDEA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Listetabel2-farve2">
    <w:name w:val="List Table 2 Accent 2"/>
    <w:basedOn w:val="Tabel-Normal"/>
    <w:uiPriority w:val="47"/>
    <w:rsid w:val="000162D0"/>
    <w:pPr>
      <w:spacing w:line="240" w:lineRule="auto"/>
    </w:pPr>
    <w:tblPr>
      <w:tblStyleRowBandSize w:val="1"/>
      <w:tblStyleColBandSize w:val="1"/>
      <w:tblBorders>
        <w:top w:val="single" w:sz="4" w:space="0" w:color="7FD290" w:themeColor="accent2" w:themeTint="99"/>
        <w:bottom w:val="single" w:sz="4" w:space="0" w:color="7FD290" w:themeColor="accent2" w:themeTint="99"/>
        <w:insideH w:val="single" w:sz="4" w:space="0" w:color="7FD290"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Listetabel2-farve3">
    <w:name w:val="List Table 2 Accent 3"/>
    <w:basedOn w:val="Tabel-Normal"/>
    <w:uiPriority w:val="47"/>
    <w:rsid w:val="000162D0"/>
    <w:pPr>
      <w:spacing w:line="240" w:lineRule="auto"/>
    </w:pPr>
    <w:tblPr>
      <w:tblStyleRowBandSize w:val="1"/>
      <w:tblStyleColBandSize w:val="1"/>
      <w:tblBorders>
        <w:top w:val="single" w:sz="4" w:space="0" w:color="DAFF4A" w:themeColor="accent3" w:themeTint="99"/>
        <w:bottom w:val="single" w:sz="4" w:space="0" w:color="DAFF4A" w:themeColor="accent3" w:themeTint="99"/>
        <w:insideH w:val="single" w:sz="4" w:space="0" w:color="DAFF4A"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Listetabel2-farve4">
    <w:name w:val="List Table 2 Accent 4"/>
    <w:basedOn w:val="Tabel-Normal"/>
    <w:uiPriority w:val="47"/>
    <w:rsid w:val="000162D0"/>
    <w:pPr>
      <w:spacing w:line="240" w:lineRule="auto"/>
    </w:pPr>
    <w:tblPr>
      <w:tblStyleRowBandSize w:val="1"/>
      <w:tblStyleColBandSize w:val="1"/>
      <w:tblBorders>
        <w:top w:val="single" w:sz="4" w:space="0" w:color="FF42B6" w:themeColor="accent4" w:themeTint="99"/>
        <w:bottom w:val="single" w:sz="4" w:space="0" w:color="FF42B6" w:themeColor="accent4" w:themeTint="99"/>
        <w:insideH w:val="single" w:sz="4" w:space="0" w:color="FF42B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Listetabel2-farve5">
    <w:name w:val="List Table 2 Accent 5"/>
    <w:basedOn w:val="Tabel-Normal"/>
    <w:uiPriority w:val="47"/>
    <w:rsid w:val="000162D0"/>
    <w:pPr>
      <w:spacing w:line="240" w:lineRule="auto"/>
    </w:pPr>
    <w:tblPr>
      <w:tblStyleRowBandSize w:val="1"/>
      <w:tblStyleColBandSize w:val="1"/>
      <w:tblBorders>
        <w:top w:val="single" w:sz="4" w:space="0" w:color="EC7A64" w:themeColor="accent5" w:themeTint="99"/>
        <w:bottom w:val="single" w:sz="4" w:space="0" w:color="EC7A64" w:themeColor="accent5" w:themeTint="99"/>
        <w:insideH w:val="single" w:sz="4" w:space="0" w:color="EC7A6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Listetabel2-farve6">
    <w:name w:val="List Table 2 Accent 6"/>
    <w:basedOn w:val="Tabel-Normal"/>
    <w:uiPriority w:val="47"/>
    <w:rsid w:val="000162D0"/>
    <w:pPr>
      <w:spacing w:line="240" w:lineRule="auto"/>
    </w:pPr>
    <w:tblPr>
      <w:tblStyleRowBandSize w:val="1"/>
      <w:tblStyleColBandSize w:val="1"/>
      <w:tblBorders>
        <w:top w:val="single" w:sz="4" w:space="0" w:color="E2E2DE" w:themeColor="accent6" w:themeTint="99"/>
        <w:bottom w:val="single" w:sz="4" w:space="0" w:color="E2E2DE" w:themeColor="accent6" w:themeTint="99"/>
        <w:insideH w:val="single" w:sz="4" w:space="0" w:color="E2E2DE"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Listetabel3">
    <w:name w:val="List Table 3"/>
    <w:basedOn w:val="Tabel-Normal"/>
    <w:uiPriority w:val="48"/>
    <w:rsid w:val="000162D0"/>
    <w:pPr>
      <w:spacing w:line="240" w:lineRule="auto"/>
    </w:pPr>
    <w:tblPr>
      <w:tblStyleRowBandSize w:val="1"/>
      <w:tblStyleColBandSize w:val="1"/>
      <w:tblBorders>
        <w:top w:val="single" w:sz="4" w:space="0" w:color="333333" w:themeColor="text1"/>
        <w:left w:val="single" w:sz="4" w:space="0" w:color="333333" w:themeColor="text1"/>
        <w:bottom w:val="single" w:sz="4" w:space="0" w:color="333333" w:themeColor="text1"/>
        <w:right w:val="single" w:sz="4" w:space="0" w:color="333333" w:themeColor="text1"/>
      </w:tblBorders>
    </w:tblPr>
    <w:tblStylePr w:type="firstRow">
      <w:rPr>
        <w:b/>
        <w:bCs/>
        <w:color w:val="FFFFFF" w:themeColor="background1"/>
      </w:rPr>
      <w:tblPr/>
      <w:tcPr>
        <w:shd w:val="clear" w:color="auto" w:fill="333333" w:themeFill="text1"/>
      </w:tcPr>
    </w:tblStylePr>
    <w:tblStylePr w:type="lastRow">
      <w:rPr>
        <w:b/>
        <w:bCs/>
      </w:rPr>
      <w:tblPr/>
      <w:tcPr>
        <w:tcBorders>
          <w:top w:val="double" w:sz="4" w:space="0" w:color="333333"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33333" w:themeColor="text1"/>
          <w:right w:val="single" w:sz="4" w:space="0" w:color="333333" w:themeColor="text1"/>
        </w:tcBorders>
      </w:tcPr>
    </w:tblStylePr>
    <w:tblStylePr w:type="band1Horz">
      <w:tblPr/>
      <w:tcPr>
        <w:tcBorders>
          <w:top w:val="single" w:sz="4" w:space="0" w:color="333333" w:themeColor="text1"/>
          <w:bottom w:val="single" w:sz="4" w:space="0" w:color="333333"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33333" w:themeColor="text1"/>
          <w:left w:val="nil"/>
        </w:tcBorders>
      </w:tcPr>
    </w:tblStylePr>
    <w:tblStylePr w:type="swCell">
      <w:tblPr/>
      <w:tcPr>
        <w:tcBorders>
          <w:top w:val="double" w:sz="4" w:space="0" w:color="333333" w:themeColor="text1"/>
          <w:right w:val="nil"/>
        </w:tcBorders>
      </w:tcPr>
    </w:tblStylePr>
  </w:style>
  <w:style w:type="table" w:styleId="Listetabel3-farve1">
    <w:name w:val="List Table 3 Accent 1"/>
    <w:basedOn w:val="Tabel-Normal"/>
    <w:uiPriority w:val="48"/>
    <w:rsid w:val="000162D0"/>
    <w:pPr>
      <w:spacing w:line="240" w:lineRule="auto"/>
    </w:pPr>
    <w:tblPr>
      <w:tblStyleRowBandSize w:val="1"/>
      <w:tblStyleColBandSize w:val="1"/>
      <w:tblBorders>
        <w:top w:val="single" w:sz="4" w:space="0" w:color="ADDDFF" w:themeColor="accent1"/>
        <w:left w:val="single" w:sz="4" w:space="0" w:color="ADDDFF" w:themeColor="accent1"/>
        <w:bottom w:val="single" w:sz="4" w:space="0" w:color="ADDDFF" w:themeColor="accent1"/>
        <w:right w:val="single" w:sz="4" w:space="0" w:color="ADDDFF" w:themeColor="accent1"/>
      </w:tblBorders>
    </w:tblPr>
    <w:tblStylePr w:type="firstRow">
      <w:rPr>
        <w:b/>
        <w:bCs/>
        <w:color w:val="FFFFFF" w:themeColor="background1"/>
      </w:rPr>
      <w:tblPr/>
      <w:tcPr>
        <w:shd w:val="clear" w:color="auto" w:fill="ADDDFF" w:themeFill="accent1"/>
      </w:tcPr>
    </w:tblStylePr>
    <w:tblStylePr w:type="lastRow">
      <w:rPr>
        <w:b/>
        <w:bCs/>
      </w:rPr>
      <w:tblPr/>
      <w:tcPr>
        <w:tcBorders>
          <w:top w:val="double" w:sz="4" w:space="0" w:color="ADDDF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DDDFF" w:themeColor="accent1"/>
          <w:right w:val="single" w:sz="4" w:space="0" w:color="ADDDFF" w:themeColor="accent1"/>
        </w:tcBorders>
      </w:tcPr>
    </w:tblStylePr>
    <w:tblStylePr w:type="band1Horz">
      <w:tblPr/>
      <w:tcPr>
        <w:tcBorders>
          <w:top w:val="single" w:sz="4" w:space="0" w:color="ADDDFF" w:themeColor="accent1"/>
          <w:bottom w:val="single" w:sz="4" w:space="0" w:color="ADDDF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DDDFF" w:themeColor="accent1"/>
          <w:left w:val="nil"/>
        </w:tcBorders>
      </w:tcPr>
    </w:tblStylePr>
    <w:tblStylePr w:type="swCell">
      <w:tblPr/>
      <w:tcPr>
        <w:tcBorders>
          <w:top w:val="double" w:sz="4" w:space="0" w:color="ADDDFF" w:themeColor="accent1"/>
          <w:right w:val="nil"/>
        </w:tcBorders>
      </w:tcPr>
    </w:tblStylePr>
  </w:style>
  <w:style w:type="table" w:styleId="Listetabel3-farve2">
    <w:name w:val="List Table 3 Accent 2"/>
    <w:basedOn w:val="Tabel-Normal"/>
    <w:uiPriority w:val="48"/>
    <w:rsid w:val="000162D0"/>
    <w:pPr>
      <w:spacing w:line="240" w:lineRule="auto"/>
    </w:pPr>
    <w:tblPr>
      <w:tblStyleRowBandSize w:val="1"/>
      <w:tblStyleColBandSize w:val="1"/>
      <w:tblBorders>
        <w:top w:val="single" w:sz="4" w:space="0" w:color="3AA551" w:themeColor="accent2"/>
        <w:left w:val="single" w:sz="4" w:space="0" w:color="3AA551" w:themeColor="accent2"/>
        <w:bottom w:val="single" w:sz="4" w:space="0" w:color="3AA551" w:themeColor="accent2"/>
        <w:right w:val="single" w:sz="4" w:space="0" w:color="3AA551" w:themeColor="accent2"/>
      </w:tblBorders>
    </w:tblPr>
    <w:tblStylePr w:type="firstRow">
      <w:rPr>
        <w:b/>
        <w:bCs/>
        <w:color w:val="FFFFFF" w:themeColor="background1"/>
      </w:rPr>
      <w:tblPr/>
      <w:tcPr>
        <w:shd w:val="clear" w:color="auto" w:fill="3AA551" w:themeFill="accent2"/>
      </w:tcPr>
    </w:tblStylePr>
    <w:tblStylePr w:type="lastRow">
      <w:rPr>
        <w:b/>
        <w:bCs/>
      </w:rPr>
      <w:tblPr/>
      <w:tcPr>
        <w:tcBorders>
          <w:top w:val="double" w:sz="4" w:space="0" w:color="3AA55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AA551" w:themeColor="accent2"/>
          <w:right w:val="single" w:sz="4" w:space="0" w:color="3AA551" w:themeColor="accent2"/>
        </w:tcBorders>
      </w:tcPr>
    </w:tblStylePr>
    <w:tblStylePr w:type="band1Horz">
      <w:tblPr/>
      <w:tcPr>
        <w:tcBorders>
          <w:top w:val="single" w:sz="4" w:space="0" w:color="3AA551" w:themeColor="accent2"/>
          <w:bottom w:val="single" w:sz="4" w:space="0" w:color="3AA55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AA551" w:themeColor="accent2"/>
          <w:left w:val="nil"/>
        </w:tcBorders>
      </w:tcPr>
    </w:tblStylePr>
    <w:tblStylePr w:type="swCell">
      <w:tblPr/>
      <w:tcPr>
        <w:tcBorders>
          <w:top w:val="double" w:sz="4" w:space="0" w:color="3AA551" w:themeColor="accent2"/>
          <w:right w:val="nil"/>
        </w:tcBorders>
      </w:tcPr>
    </w:tblStylePr>
  </w:style>
  <w:style w:type="table" w:styleId="Listetabel3-farve3">
    <w:name w:val="List Table 3 Accent 3"/>
    <w:basedOn w:val="Tabel-Normal"/>
    <w:uiPriority w:val="48"/>
    <w:rsid w:val="000162D0"/>
    <w:pPr>
      <w:spacing w:line="240" w:lineRule="auto"/>
    </w:pPr>
    <w:tblPr>
      <w:tblStyleRowBandSize w:val="1"/>
      <w:tblStyleColBandSize w:val="1"/>
      <w:tblBorders>
        <w:top w:val="single" w:sz="4" w:space="0" w:color="A8D100" w:themeColor="accent3"/>
        <w:left w:val="single" w:sz="4" w:space="0" w:color="A8D100" w:themeColor="accent3"/>
        <w:bottom w:val="single" w:sz="4" w:space="0" w:color="A8D100" w:themeColor="accent3"/>
        <w:right w:val="single" w:sz="4" w:space="0" w:color="A8D100" w:themeColor="accent3"/>
      </w:tblBorders>
    </w:tblPr>
    <w:tblStylePr w:type="firstRow">
      <w:rPr>
        <w:b/>
        <w:bCs/>
        <w:color w:val="FFFFFF" w:themeColor="background1"/>
      </w:rPr>
      <w:tblPr/>
      <w:tcPr>
        <w:shd w:val="clear" w:color="auto" w:fill="A8D100" w:themeFill="accent3"/>
      </w:tcPr>
    </w:tblStylePr>
    <w:tblStylePr w:type="lastRow">
      <w:rPr>
        <w:b/>
        <w:bCs/>
      </w:rPr>
      <w:tblPr/>
      <w:tcPr>
        <w:tcBorders>
          <w:top w:val="double" w:sz="4" w:space="0" w:color="A8D10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8D100" w:themeColor="accent3"/>
          <w:right w:val="single" w:sz="4" w:space="0" w:color="A8D100" w:themeColor="accent3"/>
        </w:tcBorders>
      </w:tcPr>
    </w:tblStylePr>
    <w:tblStylePr w:type="band1Horz">
      <w:tblPr/>
      <w:tcPr>
        <w:tcBorders>
          <w:top w:val="single" w:sz="4" w:space="0" w:color="A8D100" w:themeColor="accent3"/>
          <w:bottom w:val="single" w:sz="4" w:space="0" w:color="A8D10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8D100" w:themeColor="accent3"/>
          <w:left w:val="nil"/>
        </w:tcBorders>
      </w:tcPr>
    </w:tblStylePr>
    <w:tblStylePr w:type="swCell">
      <w:tblPr/>
      <w:tcPr>
        <w:tcBorders>
          <w:top w:val="double" w:sz="4" w:space="0" w:color="A8D100" w:themeColor="accent3"/>
          <w:right w:val="nil"/>
        </w:tcBorders>
      </w:tcPr>
    </w:tblStylePr>
  </w:style>
  <w:style w:type="table" w:styleId="Listetabel3-farve4">
    <w:name w:val="List Table 3 Accent 4"/>
    <w:basedOn w:val="Tabel-Normal"/>
    <w:uiPriority w:val="48"/>
    <w:rsid w:val="000162D0"/>
    <w:pPr>
      <w:spacing w:line="240" w:lineRule="auto"/>
    </w:pPr>
    <w:tblPr>
      <w:tblStyleRowBandSize w:val="1"/>
      <w:tblStyleColBandSize w:val="1"/>
      <w:tblBorders>
        <w:top w:val="single" w:sz="4" w:space="0" w:color="C40079" w:themeColor="accent4"/>
        <w:left w:val="single" w:sz="4" w:space="0" w:color="C40079" w:themeColor="accent4"/>
        <w:bottom w:val="single" w:sz="4" w:space="0" w:color="C40079" w:themeColor="accent4"/>
        <w:right w:val="single" w:sz="4" w:space="0" w:color="C40079" w:themeColor="accent4"/>
      </w:tblBorders>
    </w:tblPr>
    <w:tblStylePr w:type="firstRow">
      <w:rPr>
        <w:b/>
        <w:bCs/>
        <w:color w:val="FFFFFF" w:themeColor="background1"/>
      </w:rPr>
      <w:tblPr/>
      <w:tcPr>
        <w:shd w:val="clear" w:color="auto" w:fill="C40079" w:themeFill="accent4"/>
      </w:tcPr>
    </w:tblStylePr>
    <w:tblStylePr w:type="lastRow">
      <w:rPr>
        <w:b/>
        <w:bCs/>
      </w:rPr>
      <w:tblPr/>
      <w:tcPr>
        <w:tcBorders>
          <w:top w:val="double" w:sz="4" w:space="0" w:color="C40079"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40079" w:themeColor="accent4"/>
          <w:right w:val="single" w:sz="4" w:space="0" w:color="C40079" w:themeColor="accent4"/>
        </w:tcBorders>
      </w:tcPr>
    </w:tblStylePr>
    <w:tblStylePr w:type="band1Horz">
      <w:tblPr/>
      <w:tcPr>
        <w:tcBorders>
          <w:top w:val="single" w:sz="4" w:space="0" w:color="C40079" w:themeColor="accent4"/>
          <w:bottom w:val="single" w:sz="4" w:space="0" w:color="C40079"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40079" w:themeColor="accent4"/>
          <w:left w:val="nil"/>
        </w:tcBorders>
      </w:tcPr>
    </w:tblStylePr>
    <w:tblStylePr w:type="swCell">
      <w:tblPr/>
      <w:tcPr>
        <w:tcBorders>
          <w:top w:val="double" w:sz="4" w:space="0" w:color="C40079" w:themeColor="accent4"/>
          <w:right w:val="nil"/>
        </w:tcBorders>
      </w:tcPr>
    </w:tblStylePr>
  </w:style>
  <w:style w:type="table" w:styleId="Listetabel3-farve5">
    <w:name w:val="List Table 3 Accent 5"/>
    <w:basedOn w:val="Tabel-Normal"/>
    <w:uiPriority w:val="48"/>
    <w:rsid w:val="000162D0"/>
    <w:pPr>
      <w:spacing w:line="240" w:lineRule="auto"/>
    </w:pPr>
    <w:tblPr>
      <w:tblStyleRowBandSize w:val="1"/>
      <w:tblStyleColBandSize w:val="1"/>
      <w:tblBorders>
        <w:top w:val="single" w:sz="4" w:space="0" w:color="C63418" w:themeColor="accent5"/>
        <w:left w:val="single" w:sz="4" w:space="0" w:color="C63418" w:themeColor="accent5"/>
        <w:bottom w:val="single" w:sz="4" w:space="0" w:color="C63418" w:themeColor="accent5"/>
        <w:right w:val="single" w:sz="4" w:space="0" w:color="C63418" w:themeColor="accent5"/>
      </w:tblBorders>
    </w:tblPr>
    <w:tblStylePr w:type="firstRow">
      <w:rPr>
        <w:b/>
        <w:bCs/>
        <w:color w:val="FFFFFF" w:themeColor="background1"/>
      </w:rPr>
      <w:tblPr/>
      <w:tcPr>
        <w:shd w:val="clear" w:color="auto" w:fill="C63418" w:themeFill="accent5"/>
      </w:tcPr>
    </w:tblStylePr>
    <w:tblStylePr w:type="lastRow">
      <w:rPr>
        <w:b/>
        <w:bCs/>
      </w:rPr>
      <w:tblPr/>
      <w:tcPr>
        <w:tcBorders>
          <w:top w:val="double" w:sz="4" w:space="0" w:color="C6341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63418" w:themeColor="accent5"/>
          <w:right w:val="single" w:sz="4" w:space="0" w:color="C63418" w:themeColor="accent5"/>
        </w:tcBorders>
      </w:tcPr>
    </w:tblStylePr>
    <w:tblStylePr w:type="band1Horz">
      <w:tblPr/>
      <w:tcPr>
        <w:tcBorders>
          <w:top w:val="single" w:sz="4" w:space="0" w:color="C63418" w:themeColor="accent5"/>
          <w:bottom w:val="single" w:sz="4" w:space="0" w:color="C6341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63418" w:themeColor="accent5"/>
          <w:left w:val="nil"/>
        </w:tcBorders>
      </w:tcPr>
    </w:tblStylePr>
    <w:tblStylePr w:type="swCell">
      <w:tblPr/>
      <w:tcPr>
        <w:tcBorders>
          <w:top w:val="double" w:sz="4" w:space="0" w:color="C63418" w:themeColor="accent5"/>
          <w:right w:val="nil"/>
        </w:tcBorders>
      </w:tcPr>
    </w:tblStylePr>
  </w:style>
  <w:style w:type="table" w:styleId="Listetabel3-farve6">
    <w:name w:val="List Table 3 Accent 6"/>
    <w:basedOn w:val="Tabel-Normal"/>
    <w:uiPriority w:val="48"/>
    <w:rsid w:val="000162D0"/>
    <w:pPr>
      <w:spacing w:line="240" w:lineRule="auto"/>
    </w:pPr>
    <w:tblPr>
      <w:tblStyleRowBandSize w:val="1"/>
      <w:tblStyleColBandSize w:val="1"/>
      <w:tblBorders>
        <w:top w:val="single" w:sz="4" w:space="0" w:color="D0CFC9" w:themeColor="accent6"/>
        <w:left w:val="single" w:sz="4" w:space="0" w:color="D0CFC9" w:themeColor="accent6"/>
        <w:bottom w:val="single" w:sz="4" w:space="0" w:color="D0CFC9" w:themeColor="accent6"/>
        <w:right w:val="single" w:sz="4" w:space="0" w:color="D0CFC9" w:themeColor="accent6"/>
      </w:tblBorders>
    </w:tblPr>
    <w:tblStylePr w:type="firstRow">
      <w:rPr>
        <w:b/>
        <w:bCs/>
        <w:color w:val="FFFFFF" w:themeColor="background1"/>
      </w:rPr>
      <w:tblPr/>
      <w:tcPr>
        <w:shd w:val="clear" w:color="auto" w:fill="D0CFC9" w:themeFill="accent6"/>
      </w:tcPr>
    </w:tblStylePr>
    <w:tblStylePr w:type="lastRow">
      <w:rPr>
        <w:b/>
        <w:bCs/>
      </w:rPr>
      <w:tblPr/>
      <w:tcPr>
        <w:tcBorders>
          <w:top w:val="double" w:sz="4" w:space="0" w:color="D0CFC9"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0CFC9" w:themeColor="accent6"/>
          <w:right w:val="single" w:sz="4" w:space="0" w:color="D0CFC9" w:themeColor="accent6"/>
        </w:tcBorders>
      </w:tcPr>
    </w:tblStylePr>
    <w:tblStylePr w:type="band1Horz">
      <w:tblPr/>
      <w:tcPr>
        <w:tcBorders>
          <w:top w:val="single" w:sz="4" w:space="0" w:color="D0CFC9" w:themeColor="accent6"/>
          <w:bottom w:val="single" w:sz="4" w:space="0" w:color="D0CFC9"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0CFC9" w:themeColor="accent6"/>
          <w:left w:val="nil"/>
        </w:tcBorders>
      </w:tcPr>
    </w:tblStylePr>
    <w:tblStylePr w:type="swCell">
      <w:tblPr/>
      <w:tcPr>
        <w:tcBorders>
          <w:top w:val="double" w:sz="4" w:space="0" w:color="D0CFC9" w:themeColor="accent6"/>
          <w:right w:val="nil"/>
        </w:tcBorders>
      </w:tcPr>
    </w:tblStylePr>
  </w:style>
  <w:style w:type="table" w:styleId="Listetabel4">
    <w:name w:val="List Table 4"/>
    <w:basedOn w:val="Tabel-Normal"/>
    <w:uiPriority w:val="49"/>
    <w:rsid w:val="000162D0"/>
    <w:pPr>
      <w:spacing w:line="240" w:lineRule="auto"/>
    </w:p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tblBorders>
    </w:tblPr>
    <w:tblStylePr w:type="firstRow">
      <w:rPr>
        <w:b/>
        <w:bCs/>
        <w:color w:val="FFFFFF" w:themeColor="background1"/>
      </w:rPr>
      <w:tblPr/>
      <w:tcPr>
        <w:tcBorders>
          <w:top w:val="single" w:sz="4" w:space="0" w:color="333333" w:themeColor="text1"/>
          <w:left w:val="single" w:sz="4" w:space="0" w:color="333333" w:themeColor="text1"/>
          <w:bottom w:val="single" w:sz="4" w:space="0" w:color="333333" w:themeColor="text1"/>
          <w:right w:val="single" w:sz="4" w:space="0" w:color="333333" w:themeColor="text1"/>
          <w:insideH w:val="nil"/>
        </w:tcBorders>
        <w:shd w:val="clear" w:color="auto" w:fill="333333" w:themeFill="text1"/>
      </w:tcPr>
    </w:tblStylePr>
    <w:tblStylePr w:type="lastRow">
      <w:rPr>
        <w:b/>
        <w:bCs/>
      </w:rPr>
      <w:tblPr/>
      <w:tcPr>
        <w:tcBorders>
          <w:top w:val="double" w:sz="4" w:space="0" w:color="848484" w:themeColor="text1" w:themeTint="99"/>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Listetabel4-farve1">
    <w:name w:val="List Table 4 Accent 1"/>
    <w:basedOn w:val="Tabel-Normal"/>
    <w:uiPriority w:val="49"/>
    <w:rsid w:val="000162D0"/>
    <w:pPr>
      <w:spacing w:line="240" w:lineRule="auto"/>
    </w:p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tblBorders>
    </w:tblPr>
    <w:tblStylePr w:type="firstRow">
      <w:rPr>
        <w:b/>
        <w:bCs/>
        <w:color w:val="FFFFFF" w:themeColor="background1"/>
      </w:rPr>
      <w:tblPr/>
      <w:tcPr>
        <w:tcBorders>
          <w:top w:val="single" w:sz="4" w:space="0" w:color="ADDDFF" w:themeColor="accent1"/>
          <w:left w:val="single" w:sz="4" w:space="0" w:color="ADDDFF" w:themeColor="accent1"/>
          <w:bottom w:val="single" w:sz="4" w:space="0" w:color="ADDDFF" w:themeColor="accent1"/>
          <w:right w:val="single" w:sz="4" w:space="0" w:color="ADDDFF" w:themeColor="accent1"/>
          <w:insideH w:val="nil"/>
        </w:tcBorders>
        <w:shd w:val="clear" w:color="auto" w:fill="ADDDFF" w:themeFill="accent1"/>
      </w:tcPr>
    </w:tblStylePr>
    <w:tblStylePr w:type="lastRow">
      <w:rPr>
        <w:b/>
        <w:bCs/>
      </w:rPr>
      <w:tblPr/>
      <w:tcPr>
        <w:tcBorders>
          <w:top w:val="double" w:sz="4" w:space="0" w:color="CDEAFF" w:themeColor="accent1" w:themeTint="99"/>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Listetabel4-farve2">
    <w:name w:val="List Table 4 Accent 2"/>
    <w:basedOn w:val="Tabel-Normal"/>
    <w:uiPriority w:val="49"/>
    <w:rsid w:val="000162D0"/>
    <w:pPr>
      <w:spacing w:line="240" w:lineRule="auto"/>
    </w:p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tblBorders>
    </w:tblPr>
    <w:tblStylePr w:type="firstRow">
      <w:rPr>
        <w:b/>
        <w:bCs/>
        <w:color w:val="FFFFFF" w:themeColor="background1"/>
      </w:rPr>
      <w:tblPr/>
      <w:tcPr>
        <w:tcBorders>
          <w:top w:val="single" w:sz="4" w:space="0" w:color="3AA551" w:themeColor="accent2"/>
          <w:left w:val="single" w:sz="4" w:space="0" w:color="3AA551" w:themeColor="accent2"/>
          <w:bottom w:val="single" w:sz="4" w:space="0" w:color="3AA551" w:themeColor="accent2"/>
          <w:right w:val="single" w:sz="4" w:space="0" w:color="3AA551" w:themeColor="accent2"/>
          <w:insideH w:val="nil"/>
        </w:tcBorders>
        <w:shd w:val="clear" w:color="auto" w:fill="3AA551" w:themeFill="accent2"/>
      </w:tcPr>
    </w:tblStylePr>
    <w:tblStylePr w:type="lastRow">
      <w:rPr>
        <w:b/>
        <w:bCs/>
      </w:rPr>
      <w:tblPr/>
      <w:tcPr>
        <w:tcBorders>
          <w:top w:val="double" w:sz="4" w:space="0" w:color="7FD290" w:themeColor="accent2" w:themeTint="99"/>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Listetabel4-farve3">
    <w:name w:val="List Table 4 Accent 3"/>
    <w:basedOn w:val="Tabel-Normal"/>
    <w:uiPriority w:val="49"/>
    <w:rsid w:val="000162D0"/>
    <w:pPr>
      <w:spacing w:line="240" w:lineRule="auto"/>
    </w:p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tblBorders>
    </w:tblPr>
    <w:tblStylePr w:type="firstRow">
      <w:rPr>
        <w:b/>
        <w:bCs/>
        <w:color w:val="FFFFFF" w:themeColor="background1"/>
      </w:rPr>
      <w:tblPr/>
      <w:tcPr>
        <w:tcBorders>
          <w:top w:val="single" w:sz="4" w:space="0" w:color="A8D100" w:themeColor="accent3"/>
          <w:left w:val="single" w:sz="4" w:space="0" w:color="A8D100" w:themeColor="accent3"/>
          <w:bottom w:val="single" w:sz="4" w:space="0" w:color="A8D100" w:themeColor="accent3"/>
          <w:right w:val="single" w:sz="4" w:space="0" w:color="A8D100" w:themeColor="accent3"/>
          <w:insideH w:val="nil"/>
        </w:tcBorders>
        <w:shd w:val="clear" w:color="auto" w:fill="A8D100" w:themeFill="accent3"/>
      </w:tcPr>
    </w:tblStylePr>
    <w:tblStylePr w:type="lastRow">
      <w:rPr>
        <w:b/>
        <w:bCs/>
      </w:rPr>
      <w:tblPr/>
      <w:tcPr>
        <w:tcBorders>
          <w:top w:val="double" w:sz="4" w:space="0" w:color="DAFF4A" w:themeColor="accent3" w:themeTint="99"/>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Listetabel4-farve4">
    <w:name w:val="List Table 4 Accent 4"/>
    <w:basedOn w:val="Tabel-Normal"/>
    <w:uiPriority w:val="49"/>
    <w:rsid w:val="000162D0"/>
    <w:pPr>
      <w:spacing w:line="240" w:lineRule="auto"/>
    </w:p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tblBorders>
    </w:tblPr>
    <w:tblStylePr w:type="firstRow">
      <w:rPr>
        <w:b/>
        <w:bCs/>
        <w:color w:val="FFFFFF" w:themeColor="background1"/>
      </w:rPr>
      <w:tblPr/>
      <w:tcPr>
        <w:tcBorders>
          <w:top w:val="single" w:sz="4" w:space="0" w:color="C40079" w:themeColor="accent4"/>
          <w:left w:val="single" w:sz="4" w:space="0" w:color="C40079" w:themeColor="accent4"/>
          <w:bottom w:val="single" w:sz="4" w:space="0" w:color="C40079" w:themeColor="accent4"/>
          <w:right w:val="single" w:sz="4" w:space="0" w:color="C40079" w:themeColor="accent4"/>
          <w:insideH w:val="nil"/>
        </w:tcBorders>
        <w:shd w:val="clear" w:color="auto" w:fill="C40079" w:themeFill="accent4"/>
      </w:tcPr>
    </w:tblStylePr>
    <w:tblStylePr w:type="lastRow">
      <w:rPr>
        <w:b/>
        <w:bCs/>
      </w:rPr>
      <w:tblPr/>
      <w:tcPr>
        <w:tcBorders>
          <w:top w:val="double" w:sz="4" w:space="0" w:color="FF42B6" w:themeColor="accent4" w:themeTint="99"/>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Listetabel4-farve5">
    <w:name w:val="List Table 4 Accent 5"/>
    <w:basedOn w:val="Tabel-Normal"/>
    <w:uiPriority w:val="49"/>
    <w:rsid w:val="000162D0"/>
    <w:pPr>
      <w:spacing w:line="240" w:lineRule="auto"/>
    </w:p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tblBorders>
    </w:tblPr>
    <w:tblStylePr w:type="firstRow">
      <w:rPr>
        <w:b/>
        <w:bCs/>
        <w:color w:val="FFFFFF" w:themeColor="background1"/>
      </w:rPr>
      <w:tblPr/>
      <w:tcPr>
        <w:tcBorders>
          <w:top w:val="single" w:sz="4" w:space="0" w:color="C63418" w:themeColor="accent5"/>
          <w:left w:val="single" w:sz="4" w:space="0" w:color="C63418" w:themeColor="accent5"/>
          <w:bottom w:val="single" w:sz="4" w:space="0" w:color="C63418" w:themeColor="accent5"/>
          <w:right w:val="single" w:sz="4" w:space="0" w:color="C63418" w:themeColor="accent5"/>
          <w:insideH w:val="nil"/>
        </w:tcBorders>
        <w:shd w:val="clear" w:color="auto" w:fill="C63418" w:themeFill="accent5"/>
      </w:tcPr>
    </w:tblStylePr>
    <w:tblStylePr w:type="lastRow">
      <w:rPr>
        <w:b/>
        <w:bCs/>
      </w:rPr>
      <w:tblPr/>
      <w:tcPr>
        <w:tcBorders>
          <w:top w:val="double" w:sz="4" w:space="0" w:color="EC7A64" w:themeColor="accent5" w:themeTint="99"/>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Listetabel4-farve6">
    <w:name w:val="List Table 4 Accent 6"/>
    <w:basedOn w:val="Tabel-Normal"/>
    <w:uiPriority w:val="49"/>
    <w:rsid w:val="000162D0"/>
    <w:pPr>
      <w:spacing w:line="240" w:lineRule="auto"/>
    </w:p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tblBorders>
    </w:tblPr>
    <w:tblStylePr w:type="firstRow">
      <w:rPr>
        <w:b/>
        <w:bCs/>
        <w:color w:val="FFFFFF" w:themeColor="background1"/>
      </w:rPr>
      <w:tblPr/>
      <w:tcPr>
        <w:tcBorders>
          <w:top w:val="single" w:sz="4" w:space="0" w:color="D0CFC9" w:themeColor="accent6"/>
          <w:left w:val="single" w:sz="4" w:space="0" w:color="D0CFC9" w:themeColor="accent6"/>
          <w:bottom w:val="single" w:sz="4" w:space="0" w:color="D0CFC9" w:themeColor="accent6"/>
          <w:right w:val="single" w:sz="4" w:space="0" w:color="D0CFC9" w:themeColor="accent6"/>
          <w:insideH w:val="nil"/>
        </w:tcBorders>
        <w:shd w:val="clear" w:color="auto" w:fill="D0CFC9" w:themeFill="accent6"/>
      </w:tcPr>
    </w:tblStylePr>
    <w:tblStylePr w:type="lastRow">
      <w:rPr>
        <w:b/>
        <w:bCs/>
      </w:rPr>
      <w:tblPr/>
      <w:tcPr>
        <w:tcBorders>
          <w:top w:val="double" w:sz="4" w:space="0" w:color="E2E2DE" w:themeColor="accent6" w:themeTint="99"/>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Listetabel5-mrk">
    <w:name w:val="List Table 5 Dark"/>
    <w:basedOn w:val="Tabel-Normal"/>
    <w:uiPriority w:val="50"/>
    <w:rsid w:val="000162D0"/>
    <w:pPr>
      <w:spacing w:line="240" w:lineRule="auto"/>
    </w:pPr>
    <w:rPr>
      <w:color w:val="FFFFFF" w:themeColor="background1"/>
    </w:rPr>
    <w:tblPr>
      <w:tblStyleRowBandSize w:val="1"/>
      <w:tblStyleColBandSize w:val="1"/>
      <w:tblBorders>
        <w:top w:val="single" w:sz="24" w:space="0" w:color="333333" w:themeColor="text1"/>
        <w:left w:val="single" w:sz="24" w:space="0" w:color="333333" w:themeColor="text1"/>
        <w:bottom w:val="single" w:sz="24" w:space="0" w:color="333333" w:themeColor="text1"/>
        <w:right w:val="single" w:sz="24" w:space="0" w:color="333333" w:themeColor="text1"/>
      </w:tblBorders>
    </w:tblPr>
    <w:tcPr>
      <w:shd w:val="clear" w:color="auto" w:fill="333333"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1">
    <w:name w:val="List Table 5 Dark Accent 1"/>
    <w:basedOn w:val="Tabel-Normal"/>
    <w:uiPriority w:val="50"/>
    <w:rsid w:val="000162D0"/>
    <w:pPr>
      <w:spacing w:line="240" w:lineRule="auto"/>
    </w:pPr>
    <w:rPr>
      <w:color w:val="FFFFFF" w:themeColor="background1"/>
    </w:rPr>
    <w:tblPr>
      <w:tblStyleRowBandSize w:val="1"/>
      <w:tblStyleColBandSize w:val="1"/>
      <w:tblBorders>
        <w:top w:val="single" w:sz="24" w:space="0" w:color="ADDDFF" w:themeColor="accent1"/>
        <w:left w:val="single" w:sz="24" w:space="0" w:color="ADDDFF" w:themeColor="accent1"/>
        <w:bottom w:val="single" w:sz="24" w:space="0" w:color="ADDDFF" w:themeColor="accent1"/>
        <w:right w:val="single" w:sz="24" w:space="0" w:color="ADDDFF" w:themeColor="accent1"/>
      </w:tblBorders>
    </w:tblPr>
    <w:tcPr>
      <w:shd w:val="clear" w:color="auto" w:fill="ADDDF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2">
    <w:name w:val="List Table 5 Dark Accent 2"/>
    <w:basedOn w:val="Tabel-Normal"/>
    <w:uiPriority w:val="50"/>
    <w:rsid w:val="000162D0"/>
    <w:pPr>
      <w:spacing w:line="240" w:lineRule="auto"/>
    </w:pPr>
    <w:rPr>
      <w:color w:val="FFFFFF" w:themeColor="background1"/>
    </w:rPr>
    <w:tblPr>
      <w:tblStyleRowBandSize w:val="1"/>
      <w:tblStyleColBandSize w:val="1"/>
      <w:tblBorders>
        <w:top w:val="single" w:sz="24" w:space="0" w:color="3AA551" w:themeColor="accent2"/>
        <w:left w:val="single" w:sz="24" w:space="0" w:color="3AA551" w:themeColor="accent2"/>
        <w:bottom w:val="single" w:sz="24" w:space="0" w:color="3AA551" w:themeColor="accent2"/>
        <w:right w:val="single" w:sz="24" w:space="0" w:color="3AA551" w:themeColor="accent2"/>
      </w:tblBorders>
    </w:tblPr>
    <w:tcPr>
      <w:shd w:val="clear" w:color="auto" w:fill="3AA55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3">
    <w:name w:val="List Table 5 Dark Accent 3"/>
    <w:basedOn w:val="Tabel-Normal"/>
    <w:uiPriority w:val="50"/>
    <w:rsid w:val="000162D0"/>
    <w:pPr>
      <w:spacing w:line="240" w:lineRule="auto"/>
    </w:pPr>
    <w:rPr>
      <w:color w:val="FFFFFF" w:themeColor="background1"/>
    </w:rPr>
    <w:tblPr>
      <w:tblStyleRowBandSize w:val="1"/>
      <w:tblStyleColBandSize w:val="1"/>
      <w:tblBorders>
        <w:top w:val="single" w:sz="24" w:space="0" w:color="A8D100" w:themeColor="accent3"/>
        <w:left w:val="single" w:sz="24" w:space="0" w:color="A8D100" w:themeColor="accent3"/>
        <w:bottom w:val="single" w:sz="24" w:space="0" w:color="A8D100" w:themeColor="accent3"/>
        <w:right w:val="single" w:sz="24" w:space="0" w:color="A8D100" w:themeColor="accent3"/>
      </w:tblBorders>
    </w:tblPr>
    <w:tcPr>
      <w:shd w:val="clear" w:color="auto" w:fill="A8D100"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4">
    <w:name w:val="List Table 5 Dark Accent 4"/>
    <w:basedOn w:val="Tabel-Normal"/>
    <w:uiPriority w:val="50"/>
    <w:rsid w:val="000162D0"/>
    <w:pPr>
      <w:spacing w:line="240" w:lineRule="auto"/>
    </w:pPr>
    <w:rPr>
      <w:color w:val="FFFFFF" w:themeColor="background1"/>
    </w:rPr>
    <w:tblPr>
      <w:tblStyleRowBandSize w:val="1"/>
      <w:tblStyleColBandSize w:val="1"/>
      <w:tblBorders>
        <w:top w:val="single" w:sz="24" w:space="0" w:color="C40079" w:themeColor="accent4"/>
        <w:left w:val="single" w:sz="24" w:space="0" w:color="C40079" w:themeColor="accent4"/>
        <w:bottom w:val="single" w:sz="24" w:space="0" w:color="C40079" w:themeColor="accent4"/>
        <w:right w:val="single" w:sz="24" w:space="0" w:color="C40079" w:themeColor="accent4"/>
      </w:tblBorders>
    </w:tblPr>
    <w:tcPr>
      <w:shd w:val="clear" w:color="auto" w:fill="C40079"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5">
    <w:name w:val="List Table 5 Dark Accent 5"/>
    <w:basedOn w:val="Tabel-Normal"/>
    <w:uiPriority w:val="50"/>
    <w:rsid w:val="000162D0"/>
    <w:pPr>
      <w:spacing w:line="240" w:lineRule="auto"/>
    </w:pPr>
    <w:rPr>
      <w:color w:val="FFFFFF" w:themeColor="background1"/>
    </w:rPr>
    <w:tblPr>
      <w:tblStyleRowBandSize w:val="1"/>
      <w:tblStyleColBandSize w:val="1"/>
      <w:tblBorders>
        <w:top w:val="single" w:sz="24" w:space="0" w:color="C63418" w:themeColor="accent5"/>
        <w:left w:val="single" w:sz="24" w:space="0" w:color="C63418" w:themeColor="accent5"/>
        <w:bottom w:val="single" w:sz="24" w:space="0" w:color="C63418" w:themeColor="accent5"/>
        <w:right w:val="single" w:sz="24" w:space="0" w:color="C63418" w:themeColor="accent5"/>
      </w:tblBorders>
    </w:tblPr>
    <w:tcPr>
      <w:shd w:val="clear" w:color="auto" w:fill="C63418"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6">
    <w:name w:val="List Table 5 Dark Accent 6"/>
    <w:basedOn w:val="Tabel-Normal"/>
    <w:uiPriority w:val="50"/>
    <w:rsid w:val="000162D0"/>
    <w:pPr>
      <w:spacing w:line="240" w:lineRule="auto"/>
    </w:pPr>
    <w:rPr>
      <w:color w:val="FFFFFF" w:themeColor="background1"/>
    </w:rPr>
    <w:tblPr>
      <w:tblStyleRowBandSize w:val="1"/>
      <w:tblStyleColBandSize w:val="1"/>
      <w:tblBorders>
        <w:top w:val="single" w:sz="24" w:space="0" w:color="D0CFC9" w:themeColor="accent6"/>
        <w:left w:val="single" w:sz="24" w:space="0" w:color="D0CFC9" w:themeColor="accent6"/>
        <w:bottom w:val="single" w:sz="24" w:space="0" w:color="D0CFC9" w:themeColor="accent6"/>
        <w:right w:val="single" w:sz="24" w:space="0" w:color="D0CFC9" w:themeColor="accent6"/>
      </w:tblBorders>
    </w:tblPr>
    <w:tcPr>
      <w:shd w:val="clear" w:color="auto" w:fill="D0CFC9"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6-farverig">
    <w:name w:val="List Table 6 Colorful"/>
    <w:basedOn w:val="Tabel-Normal"/>
    <w:uiPriority w:val="51"/>
    <w:rsid w:val="000162D0"/>
    <w:pPr>
      <w:spacing w:line="240" w:lineRule="auto"/>
    </w:pPr>
    <w:rPr>
      <w:color w:val="333333" w:themeColor="text1"/>
    </w:rPr>
    <w:tblPr>
      <w:tblStyleRowBandSize w:val="1"/>
      <w:tblStyleColBandSize w:val="1"/>
      <w:tblBorders>
        <w:top w:val="single" w:sz="4" w:space="0" w:color="333333" w:themeColor="text1"/>
        <w:bottom w:val="single" w:sz="4" w:space="0" w:color="333333" w:themeColor="text1"/>
      </w:tblBorders>
    </w:tblPr>
    <w:tblStylePr w:type="firstRow">
      <w:rPr>
        <w:b/>
        <w:bCs/>
      </w:rPr>
      <w:tblPr/>
      <w:tcPr>
        <w:tcBorders>
          <w:bottom w:val="single" w:sz="4" w:space="0" w:color="333333" w:themeColor="text1"/>
        </w:tcBorders>
      </w:tcPr>
    </w:tblStylePr>
    <w:tblStylePr w:type="lastRow">
      <w:rPr>
        <w:b/>
        <w:bCs/>
      </w:rPr>
      <w:tblPr/>
      <w:tcPr>
        <w:tcBorders>
          <w:top w:val="double" w:sz="4" w:space="0" w:color="333333" w:themeColor="text1"/>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Listetabel6-farverig-farve1">
    <w:name w:val="List Table 6 Colorful Accent 1"/>
    <w:basedOn w:val="Tabel-Normal"/>
    <w:uiPriority w:val="51"/>
    <w:rsid w:val="000162D0"/>
    <w:pPr>
      <w:spacing w:line="240" w:lineRule="auto"/>
    </w:pPr>
    <w:rPr>
      <w:color w:val="41B0FF" w:themeColor="accent1" w:themeShade="BF"/>
    </w:rPr>
    <w:tblPr>
      <w:tblStyleRowBandSize w:val="1"/>
      <w:tblStyleColBandSize w:val="1"/>
      <w:tblBorders>
        <w:top w:val="single" w:sz="4" w:space="0" w:color="ADDDFF" w:themeColor="accent1"/>
        <w:bottom w:val="single" w:sz="4" w:space="0" w:color="ADDDFF" w:themeColor="accent1"/>
      </w:tblBorders>
    </w:tblPr>
    <w:tblStylePr w:type="firstRow">
      <w:rPr>
        <w:b/>
        <w:bCs/>
      </w:rPr>
      <w:tblPr/>
      <w:tcPr>
        <w:tcBorders>
          <w:bottom w:val="single" w:sz="4" w:space="0" w:color="ADDDFF" w:themeColor="accent1"/>
        </w:tcBorders>
      </w:tcPr>
    </w:tblStylePr>
    <w:tblStylePr w:type="lastRow">
      <w:rPr>
        <w:b/>
        <w:bCs/>
      </w:rPr>
      <w:tblPr/>
      <w:tcPr>
        <w:tcBorders>
          <w:top w:val="double" w:sz="4" w:space="0" w:color="ADDDFF" w:themeColor="accent1"/>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Listetabel6-farverig-farve2">
    <w:name w:val="List Table 6 Colorful Accent 2"/>
    <w:basedOn w:val="Tabel-Normal"/>
    <w:uiPriority w:val="51"/>
    <w:rsid w:val="000162D0"/>
    <w:pPr>
      <w:spacing w:line="240" w:lineRule="auto"/>
    </w:pPr>
    <w:rPr>
      <w:color w:val="2B7B3C" w:themeColor="accent2" w:themeShade="BF"/>
    </w:rPr>
    <w:tblPr>
      <w:tblStyleRowBandSize w:val="1"/>
      <w:tblStyleColBandSize w:val="1"/>
      <w:tblBorders>
        <w:top w:val="single" w:sz="4" w:space="0" w:color="3AA551" w:themeColor="accent2"/>
        <w:bottom w:val="single" w:sz="4" w:space="0" w:color="3AA551" w:themeColor="accent2"/>
      </w:tblBorders>
    </w:tblPr>
    <w:tblStylePr w:type="firstRow">
      <w:rPr>
        <w:b/>
        <w:bCs/>
      </w:rPr>
      <w:tblPr/>
      <w:tcPr>
        <w:tcBorders>
          <w:bottom w:val="single" w:sz="4" w:space="0" w:color="3AA551" w:themeColor="accent2"/>
        </w:tcBorders>
      </w:tcPr>
    </w:tblStylePr>
    <w:tblStylePr w:type="lastRow">
      <w:rPr>
        <w:b/>
        <w:bCs/>
      </w:rPr>
      <w:tblPr/>
      <w:tcPr>
        <w:tcBorders>
          <w:top w:val="double" w:sz="4" w:space="0" w:color="3AA551" w:themeColor="accent2"/>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Listetabel6-farverig-farve3">
    <w:name w:val="List Table 6 Colorful Accent 3"/>
    <w:basedOn w:val="Tabel-Normal"/>
    <w:uiPriority w:val="51"/>
    <w:rsid w:val="000162D0"/>
    <w:pPr>
      <w:spacing w:line="240" w:lineRule="auto"/>
    </w:pPr>
    <w:rPr>
      <w:color w:val="7D9C00" w:themeColor="accent3" w:themeShade="BF"/>
    </w:rPr>
    <w:tblPr>
      <w:tblStyleRowBandSize w:val="1"/>
      <w:tblStyleColBandSize w:val="1"/>
      <w:tblBorders>
        <w:top w:val="single" w:sz="4" w:space="0" w:color="A8D100" w:themeColor="accent3"/>
        <w:bottom w:val="single" w:sz="4" w:space="0" w:color="A8D100" w:themeColor="accent3"/>
      </w:tblBorders>
    </w:tblPr>
    <w:tblStylePr w:type="firstRow">
      <w:rPr>
        <w:b/>
        <w:bCs/>
      </w:rPr>
      <w:tblPr/>
      <w:tcPr>
        <w:tcBorders>
          <w:bottom w:val="single" w:sz="4" w:space="0" w:color="A8D100" w:themeColor="accent3"/>
        </w:tcBorders>
      </w:tcPr>
    </w:tblStylePr>
    <w:tblStylePr w:type="lastRow">
      <w:rPr>
        <w:b/>
        <w:bCs/>
      </w:rPr>
      <w:tblPr/>
      <w:tcPr>
        <w:tcBorders>
          <w:top w:val="double" w:sz="4" w:space="0" w:color="A8D100" w:themeColor="accent3"/>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Listetabel6-farverig-farve4">
    <w:name w:val="List Table 6 Colorful Accent 4"/>
    <w:basedOn w:val="Tabel-Normal"/>
    <w:uiPriority w:val="51"/>
    <w:rsid w:val="000162D0"/>
    <w:pPr>
      <w:spacing w:line="240" w:lineRule="auto"/>
    </w:pPr>
    <w:rPr>
      <w:color w:val="92005A" w:themeColor="accent4" w:themeShade="BF"/>
    </w:rPr>
    <w:tblPr>
      <w:tblStyleRowBandSize w:val="1"/>
      <w:tblStyleColBandSize w:val="1"/>
      <w:tblBorders>
        <w:top w:val="single" w:sz="4" w:space="0" w:color="C40079" w:themeColor="accent4"/>
        <w:bottom w:val="single" w:sz="4" w:space="0" w:color="C40079" w:themeColor="accent4"/>
      </w:tblBorders>
    </w:tblPr>
    <w:tblStylePr w:type="firstRow">
      <w:rPr>
        <w:b/>
        <w:bCs/>
      </w:rPr>
      <w:tblPr/>
      <w:tcPr>
        <w:tcBorders>
          <w:bottom w:val="single" w:sz="4" w:space="0" w:color="C40079" w:themeColor="accent4"/>
        </w:tcBorders>
      </w:tcPr>
    </w:tblStylePr>
    <w:tblStylePr w:type="lastRow">
      <w:rPr>
        <w:b/>
        <w:bCs/>
      </w:rPr>
      <w:tblPr/>
      <w:tcPr>
        <w:tcBorders>
          <w:top w:val="double" w:sz="4" w:space="0" w:color="C40079" w:themeColor="accent4"/>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Listetabel6-farverig-farve5">
    <w:name w:val="List Table 6 Colorful Accent 5"/>
    <w:basedOn w:val="Tabel-Normal"/>
    <w:uiPriority w:val="51"/>
    <w:rsid w:val="000162D0"/>
    <w:pPr>
      <w:spacing w:line="240" w:lineRule="auto"/>
    </w:pPr>
    <w:rPr>
      <w:color w:val="942612" w:themeColor="accent5" w:themeShade="BF"/>
    </w:rPr>
    <w:tblPr>
      <w:tblStyleRowBandSize w:val="1"/>
      <w:tblStyleColBandSize w:val="1"/>
      <w:tblBorders>
        <w:top w:val="single" w:sz="4" w:space="0" w:color="C63418" w:themeColor="accent5"/>
        <w:bottom w:val="single" w:sz="4" w:space="0" w:color="C63418" w:themeColor="accent5"/>
      </w:tblBorders>
    </w:tblPr>
    <w:tblStylePr w:type="firstRow">
      <w:rPr>
        <w:b/>
        <w:bCs/>
      </w:rPr>
      <w:tblPr/>
      <w:tcPr>
        <w:tcBorders>
          <w:bottom w:val="single" w:sz="4" w:space="0" w:color="C63418" w:themeColor="accent5"/>
        </w:tcBorders>
      </w:tcPr>
    </w:tblStylePr>
    <w:tblStylePr w:type="lastRow">
      <w:rPr>
        <w:b/>
        <w:bCs/>
      </w:rPr>
      <w:tblPr/>
      <w:tcPr>
        <w:tcBorders>
          <w:top w:val="double" w:sz="4" w:space="0" w:color="C63418" w:themeColor="accent5"/>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Listetabel6-farverig-farve6">
    <w:name w:val="List Table 6 Colorful Accent 6"/>
    <w:basedOn w:val="Tabel-Normal"/>
    <w:uiPriority w:val="51"/>
    <w:rsid w:val="000162D0"/>
    <w:pPr>
      <w:spacing w:line="240" w:lineRule="auto"/>
    </w:pPr>
    <w:rPr>
      <w:color w:val="A09E92" w:themeColor="accent6" w:themeShade="BF"/>
    </w:rPr>
    <w:tblPr>
      <w:tblStyleRowBandSize w:val="1"/>
      <w:tblStyleColBandSize w:val="1"/>
      <w:tblBorders>
        <w:top w:val="single" w:sz="4" w:space="0" w:color="D0CFC9" w:themeColor="accent6"/>
        <w:bottom w:val="single" w:sz="4" w:space="0" w:color="D0CFC9" w:themeColor="accent6"/>
      </w:tblBorders>
    </w:tblPr>
    <w:tblStylePr w:type="firstRow">
      <w:rPr>
        <w:b/>
        <w:bCs/>
      </w:rPr>
      <w:tblPr/>
      <w:tcPr>
        <w:tcBorders>
          <w:bottom w:val="single" w:sz="4" w:space="0" w:color="D0CFC9" w:themeColor="accent6"/>
        </w:tcBorders>
      </w:tcPr>
    </w:tblStylePr>
    <w:tblStylePr w:type="lastRow">
      <w:rPr>
        <w:b/>
        <w:bCs/>
      </w:rPr>
      <w:tblPr/>
      <w:tcPr>
        <w:tcBorders>
          <w:top w:val="double" w:sz="4" w:space="0" w:color="D0CFC9" w:themeColor="accent6"/>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Listetabel7-farverig">
    <w:name w:val="List Table 7 Colorful"/>
    <w:basedOn w:val="Tabel-Normal"/>
    <w:uiPriority w:val="52"/>
    <w:rsid w:val="000162D0"/>
    <w:pPr>
      <w:spacing w:line="240" w:lineRule="auto"/>
    </w:pPr>
    <w:rPr>
      <w:color w:val="333333"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33333"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33333"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33333"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33333" w:themeColor="text1"/>
        </w:tcBorders>
        <w:shd w:val="clear" w:color="auto" w:fill="FFFFFF" w:themeFill="background1"/>
      </w:tcPr>
    </w:tblStylePr>
    <w:tblStylePr w:type="band1Vert">
      <w:tblPr/>
      <w:tcPr>
        <w:shd w:val="clear" w:color="auto" w:fill="D6D6D6" w:themeFill="text1" w:themeFillTint="33"/>
      </w:tcPr>
    </w:tblStylePr>
    <w:tblStylePr w:type="band1Horz">
      <w:tblPr/>
      <w:tcPr>
        <w:shd w:val="clear" w:color="auto" w:fill="D6D6D6"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1">
    <w:name w:val="List Table 7 Colorful Accent 1"/>
    <w:basedOn w:val="Tabel-Normal"/>
    <w:uiPriority w:val="52"/>
    <w:rsid w:val="000162D0"/>
    <w:pPr>
      <w:spacing w:line="240" w:lineRule="auto"/>
    </w:pPr>
    <w:rPr>
      <w:color w:val="41B0FF"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DDDF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DDDF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DDDF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DDDFF" w:themeColor="accent1"/>
        </w:tcBorders>
        <w:shd w:val="clear" w:color="auto" w:fill="FFFFFF" w:themeFill="background1"/>
      </w:tcPr>
    </w:tblStylePr>
    <w:tblStylePr w:type="band1Vert">
      <w:tblPr/>
      <w:tcPr>
        <w:shd w:val="clear" w:color="auto" w:fill="EEF8FF" w:themeFill="accent1" w:themeFillTint="33"/>
      </w:tcPr>
    </w:tblStylePr>
    <w:tblStylePr w:type="band1Horz">
      <w:tblPr/>
      <w:tcPr>
        <w:shd w:val="clear" w:color="auto" w:fill="EEF8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2">
    <w:name w:val="List Table 7 Colorful Accent 2"/>
    <w:basedOn w:val="Tabel-Normal"/>
    <w:uiPriority w:val="52"/>
    <w:rsid w:val="000162D0"/>
    <w:pPr>
      <w:spacing w:line="240" w:lineRule="auto"/>
    </w:pPr>
    <w:rPr>
      <w:color w:val="2B7B3C"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AA55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AA55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AA55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AA551" w:themeColor="accent2"/>
        </w:tcBorders>
        <w:shd w:val="clear" w:color="auto" w:fill="FFFFFF" w:themeFill="background1"/>
      </w:tcPr>
    </w:tblStylePr>
    <w:tblStylePr w:type="band1Vert">
      <w:tblPr/>
      <w:tcPr>
        <w:shd w:val="clear" w:color="auto" w:fill="D4F0DA" w:themeFill="accent2" w:themeFillTint="33"/>
      </w:tcPr>
    </w:tblStylePr>
    <w:tblStylePr w:type="band1Horz">
      <w:tblPr/>
      <w:tcPr>
        <w:shd w:val="clear" w:color="auto" w:fill="D4F0DA"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3">
    <w:name w:val="List Table 7 Colorful Accent 3"/>
    <w:basedOn w:val="Tabel-Normal"/>
    <w:uiPriority w:val="52"/>
    <w:rsid w:val="000162D0"/>
    <w:pPr>
      <w:spacing w:line="240" w:lineRule="auto"/>
    </w:pPr>
    <w:rPr>
      <w:color w:val="7D9C00"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8D10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8D10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8D10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8D100" w:themeColor="accent3"/>
        </w:tcBorders>
        <w:shd w:val="clear" w:color="auto" w:fill="FFFFFF" w:themeFill="background1"/>
      </w:tcPr>
    </w:tblStylePr>
    <w:tblStylePr w:type="band1Vert">
      <w:tblPr/>
      <w:tcPr>
        <w:shd w:val="clear" w:color="auto" w:fill="F2FFC2" w:themeFill="accent3" w:themeFillTint="33"/>
      </w:tcPr>
    </w:tblStylePr>
    <w:tblStylePr w:type="band1Horz">
      <w:tblPr/>
      <w:tcPr>
        <w:shd w:val="clear" w:color="auto" w:fill="F2FFC2"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4">
    <w:name w:val="List Table 7 Colorful Accent 4"/>
    <w:basedOn w:val="Tabel-Normal"/>
    <w:uiPriority w:val="52"/>
    <w:rsid w:val="000162D0"/>
    <w:pPr>
      <w:spacing w:line="240" w:lineRule="auto"/>
    </w:pPr>
    <w:rPr>
      <w:color w:val="92005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40079"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40079"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40079"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40079" w:themeColor="accent4"/>
        </w:tcBorders>
        <w:shd w:val="clear" w:color="auto" w:fill="FFFFFF" w:themeFill="background1"/>
      </w:tcPr>
    </w:tblStylePr>
    <w:tblStylePr w:type="band1Vert">
      <w:tblPr/>
      <w:tcPr>
        <w:shd w:val="clear" w:color="auto" w:fill="FFC0E6" w:themeFill="accent4" w:themeFillTint="33"/>
      </w:tcPr>
    </w:tblStylePr>
    <w:tblStylePr w:type="band1Horz">
      <w:tblPr/>
      <w:tcPr>
        <w:shd w:val="clear" w:color="auto" w:fill="FFC0E6"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5">
    <w:name w:val="List Table 7 Colorful Accent 5"/>
    <w:basedOn w:val="Tabel-Normal"/>
    <w:uiPriority w:val="52"/>
    <w:rsid w:val="000162D0"/>
    <w:pPr>
      <w:spacing w:line="240" w:lineRule="auto"/>
    </w:pPr>
    <w:rPr>
      <w:color w:val="942612"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63418"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63418"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63418"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63418" w:themeColor="accent5"/>
        </w:tcBorders>
        <w:shd w:val="clear" w:color="auto" w:fill="FFFFFF" w:themeFill="background1"/>
      </w:tcPr>
    </w:tblStylePr>
    <w:tblStylePr w:type="band1Vert">
      <w:tblPr/>
      <w:tcPr>
        <w:shd w:val="clear" w:color="auto" w:fill="F8D2CB" w:themeFill="accent5" w:themeFillTint="33"/>
      </w:tcPr>
    </w:tblStylePr>
    <w:tblStylePr w:type="band1Horz">
      <w:tblPr/>
      <w:tcPr>
        <w:shd w:val="clear" w:color="auto" w:fill="F8D2CB"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6">
    <w:name w:val="List Table 7 Colorful Accent 6"/>
    <w:basedOn w:val="Tabel-Normal"/>
    <w:uiPriority w:val="52"/>
    <w:rsid w:val="000162D0"/>
    <w:pPr>
      <w:spacing w:line="240" w:lineRule="auto"/>
    </w:pPr>
    <w:rPr>
      <w:color w:val="A09E92"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0CFC9"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0CFC9"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0CFC9"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0CFC9" w:themeColor="accent6"/>
        </w:tcBorders>
        <w:shd w:val="clear" w:color="auto" w:fill="FFFFFF" w:themeFill="background1"/>
      </w:tcPr>
    </w:tblStylePr>
    <w:tblStylePr w:type="band1Vert">
      <w:tblPr/>
      <w:tcPr>
        <w:shd w:val="clear" w:color="auto" w:fill="F5F5F4" w:themeFill="accent6" w:themeFillTint="33"/>
      </w:tcPr>
    </w:tblStylePr>
    <w:tblStylePr w:type="band1Horz">
      <w:tblPr/>
      <w:tcPr>
        <w:shd w:val="clear" w:color="auto" w:fill="F5F5F4"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krotekst">
    <w:name w:val="macro"/>
    <w:link w:val="MakrotekstTegn"/>
    <w:uiPriority w:val="99"/>
    <w:semiHidden/>
    <w:rsid w:val="000162D0"/>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krotekstTegn">
    <w:name w:val="Makrotekst Tegn"/>
    <w:basedOn w:val="Standardskrifttypeiafsnit"/>
    <w:link w:val="Makrotekst"/>
    <w:uiPriority w:val="99"/>
    <w:semiHidden/>
    <w:rsid w:val="00A539A2"/>
    <w:rPr>
      <w:rFonts w:ascii="Consolas" w:hAnsi="Consolas"/>
      <w:sz w:val="20"/>
      <w:szCs w:val="20"/>
      <w:lang w:val="da-DK"/>
    </w:rPr>
  </w:style>
  <w:style w:type="table" w:styleId="Mediumgitter1">
    <w:name w:val="Medium Grid 1"/>
    <w:basedOn w:val="Tabel-Normal"/>
    <w:uiPriority w:val="67"/>
    <w:semiHidden/>
    <w:unhideWhenUsed/>
    <w:rsid w:val="000162D0"/>
    <w:pPr>
      <w:spacing w:line="240" w:lineRule="auto"/>
    </w:pPr>
    <w:tblPr>
      <w:tblStyleRowBandSize w:val="1"/>
      <w:tblStyleColBandSize w:val="1"/>
      <w:tblBorders>
        <w:top w:val="single" w:sz="8" w:space="0" w:color="666666" w:themeColor="text1" w:themeTint="BF"/>
        <w:left w:val="single" w:sz="8" w:space="0" w:color="666666" w:themeColor="text1" w:themeTint="BF"/>
        <w:bottom w:val="single" w:sz="8" w:space="0" w:color="666666" w:themeColor="text1" w:themeTint="BF"/>
        <w:right w:val="single" w:sz="8" w:space="0" w:color="666666" w:themeColor="text1" w:themeTint="BF"/>
        <w:insideH w:val="single" w:sz="8" w:space="0" w:color="666666" w:themeColor="text1" w:themeTint="BF"/>
        <w:insideV w:val="single" w:sz="8" w:space="0" w:color="666666" w:themeColor="text1" w:themeTint="BF"/>
      </w:tblBorders>
    </w:tblPr>
    <w:tcPr>
      <w:shd w:val="clear" w:color="auto" w:fill="CCCCCC" w:themeFill="text1" w:themeFillTint="3F"/>
    </w:tcPr>
    <w:tblStylePr w:type="firstRow">
      <w:rPr>
        <w:b/>
        <w:bCs/>
      </w:rPr>
    </w:tblStylePr>
    <w:tblStylePr w:type="lastRow">
      <w:rPr>
        <w:b/>
        <w:bCs/>
      </w:rPr>
      <w:tblPr/>
      <w:tcPr>
        <w:tcBorders>
          <w:top w:val="single" w:sz="18" w:space="0" w:color="666666" w:themeColor="text1" w:themeTint="BF"/>
        </w:tcBorders>
      </w:tcPr>
    </w:tblStylePr>
    <w:tblStylePr w:type="firstCol">
      <w:rPr>
        <w:b/>
        <w:bCs/>
      </w:rPr>
    </w:tblStylePr>
    <w:tblStylePr w:type="lastCol">
      <w:rPr>
        <w:b/>
        <w:bCs/>
      </w:rPr>
    </w:tblStylePr>
    <w:tblStylePr w:type="band1Vert">
      <w:tblPr/>
      <w:tcPr>
        <w:shd w:val="clear" w:color="auto" w:fill="999999" w:themeFill="text1" w:themeFillTint="7F"/>
      </w:tcPr>
    </w:tblStylePr>
    <w:tblStylePr w:type="band1Horz">
      <w:tblPr/>
      <w:tcPr>
        <w:shd w:val="clear" w:color="auto" w:fill="999999" w:themeFill="text1" w:themeFillTint="7F"/>
      </w:tcPr>
    </w:tblStylePr>
  </w:style>
  <w:style w:type="table" w:styleId="Mediumgitter1-fremhvningsfarve1">
    <w:name w:val="Medium Grid 1 Accent 1"/>
    <w:basedOn w:val="Tabel-Normal"/>
    <w:uiPriority w:val="67"/>
    <w:semiHidden/>
    <w:unhideWhenUsed/>
    <w:rsid w:val="000162D0"/>
    <w:pPr>
      <w:spacing w:line="240" w:lineRule="auto"/>
    </w:pPr>
    <w:tblPr>
      <w:tblStyleRowBandSize w:val="1"/>
      <w:tblStyleColBandSize w:val="1"/>
      <w:tblBorders>
        <w:top w:val="single" w:sz="8" w:space="0" w:color="C1E5FF" w:themeColor="accent1" w:themeTint="BF"/>
        <w:left w:val="single" w:sz="8" w:space="0" w:color="C1E5FF" w:themeColor="accent1" w:themeTint="BF"/>
        <w:bottom w:val="single" w:sz="8" w:space="0" w:color="C1E5FF" w:themeColor="accent1" w:themeTint="BF"/>
        <w:right w:val="single" w:sz="8" w:space="0" w:color="C1E5FF" w:themeColor="accent1" w:themeTint="BF"/>
        <w:insideH w:val="single" w:sz="8" w:space="0" w:color="C1E5FF" w:themeColor="accent1" w:themeTint="BF"/>
        <w:insideV w:val="single" w:sz="8" w:space="0" w:color="C1E5FF" w:themeColor="accent1" w:themeTint="BF"/>
      </w:tblBorders>
    </w:tblPr>
    <w:tcPr>
      <w:shd w:val="clear" w:color="auto" w:fill="EAF6FF" w:themeFill="accent1" w:themeFillTint="3F"/>
    </w:tcPr>
    <w:tblStylePr w:type="firstRow">
      <w:rPr>
        <w:b/>
        <w:bCs/>
      </w:rPr>
    </w:tblStylePr>
    <w:tblStylePr w:type="lastRow">
      <w:rPr>
        <w:b/>
        <w:bCs/>
      </w:rPr>
      <w:tblPr/>
      <w:tcPr>
        <w:tcBorders>
          <w:top w:val="single" w:sz="18" w:space="0" w:color="C1E5FF" w:themeColor="accent1" w:themeTint="BF"/>
        </w:tcBorders>
      </w:tcPr>
    </w:tblStylePr>
    <w:tblStylePr w:type="firstCol">
      <w:rPr>
        <w:b/>
        <w:bCs/>
      </w:rPr>
    </w:tblStylePr>
    <w:tblStylePr w:type="lastCol">
      <w:rPr>
        <w:b/>
        <w:bCs/>
      </w:rPr>
    </w:tblStylePr>
    <w:tblStylePr w:type="band1Vert">
      <w:tblPr/>
      <w:tcPr>
        <w:shd w:val="clear" w:color="auto" w:fill="D6EDFF" w:themeFill="accent1" w:themeFillTint="7F"/>
      </w:tcPr>
    </w:tblStylePr>
    <w:tblStylePr w:type="band1Horz">
      <w:tblPr/>
      <w:tcPr>
        <w:shd w:val="clear" w:color="auto" w:fill="D6EDFF" w:themeFill="accent1" w:themeFillTint="7F"/>
      </w:tcPr>
    </w:tblStylePr>
  </w:style>
  <w:style w:type="table" w:styleId="Mediumgitter1-fremhvningsfarve2">
    <w:name w:val="Medium Grid 1 Accent 2"/>
    <w:basedOn w:val="Tabel-Normal"/>
    <w:uiPriority w:val="67"/>
    <w:semiHidden/>
    <w:unhideWhenUsed/>
    <w:rsid w:val="000162D0"/>
    <w:pPr>
      <w:spacing w:line="240" w:lineRule="auto"/>
    </w:pPr>
    <w:tblPr>
      <w:tblStyleRowBandSize w:val="1"/>
      <w:tblStyleColBandSize w:val="1"/>
      <w:tblBorders>
        <w:top w:val="single" w:sz="8" w:space="0" w:color="5FC775" w:themeColor="accent2" w:themeTint="BF"/>
        <w:left w:val="single" w:sz="8" w:space="0" w:color="5FC775" w:themeColor="accent2" w:themeTint="BF"/>
        <w:bottom w:val="single" w:sz="8" w:space="0" w:color="5FC775" w:themeColor="accent2" w:themeTint="BF"/>
        <w:right w:val="single" w:sz="8" w:space="0" w:color="5FC775" w:themeColor="accent2" w:themeTint="BF"/>
        <w:insideH w:val="single" w:sz="8" w:space="0" w:color="5FC775" w:themeColor="accent2" w:themeTint="BF"/>
        <w:insideV w:val="single" w:sz="8" w:space="0" w:color="5FC775" w:themeColor="accent2" w:themeTint="BF"/>
      </w:tblBorders>
    </w:tblPr>
    <w:tcPr>
      <w:shd w:val="clear" w:color="auto" w:fill="CAECD1" w:themeFill="accent2" w:themeFillTint="3F"/>
    </w:tcPr>
    <w:tblStylePr w:type="firstRow">
      <w:rPr>
        <w:b/>
        <w:bCs/>
      </w:rPr>
    </w:tblStylePr>
    <w:tblStylePr w:type="lastRow">
      <w:rPr>
        <w:b/>
        <w:bCs/>
      </w:rPr>
      <w:tblPr/>
      <w:tcPr>
        <w:tcBorders>
          <w:top w:val="single" w:sz="18" w:space="0" w:color="5FC775" w:themeColor="accent2" w:themeTint="BF"/>
        </w:tcBorders>
      </w:tcPr>
    </w:tblStylePr>
    <w:tblStylePr w:type="firstCol">
      <w:rPr>
        <w:b/>
        <w:bCs/>
      </w:rPr>
    </w:tblStylePr>
    <w:tblStylePr w:type="lastCol">
      <w:rPr>
        <w:b/>
        <w:bCs/>
      </w:rPr>
    </w:tblStylePr>
    <w:tblStylePr w:type="band1Vert">
      <w:tblPr/>
      <w:tcPr>
        <w:shd w:val="clear" w:color="auto" w:fill="95D9A3" w:themeFill="accent2" w:themeFillTint="7F"/>
      </w:tcPr>
    </w:tblStylePr>
    <w:tblStylePr w:type="band1Horz">
      <w:tblPr/>
      <w:tcPr>
        <w:shd w:val="clear" w:color="auto" w:fill="95D9A3" w:themeFill="accent2" w:themeFillTint="7F"/>
      </w:tcPr>
    </w:tblStylePr>
  </w:style>
  <w:style w:type="table" w:styleId="Mediumgitter1-fremhvningsfarve3">
    <w:name w:val="Medium Grid 1 Accent 3"/>
    <w:basedOn w:val="Tabel-Normal"/>
    <w:uiPriority w:val="67"/>
    <w:semiHidden/>
    <w:unhideWhenUsed/>
    <w:rsid w:val="000162D0"/>
    <w:pPr>
      <w:spacing w:line="240" w:lineRule="auto"/>
    </w:pPr>
    <w:tblPr>
      <w:tblStyleRowBandSize w:val="1"/>
      <w:tblStyleColBandSize w:val="1"/>
      <w:tblBorders>
        <w:top w:val="single" w:sz="8" w:space="0" w:color="D1FF1D" w:themeColor="accent3" w:themeTint="BF"/>
        <w:left w:val="single" w:sz="8" w:space="0" w:color="D1FF1D" w:themeColor="accent3" w:themeTint="BF"/>
        <w:bottom w:val="single" w:sz="8" w:space="0" w:color="D1FF1D" w:themeColor="accent3" w:themeTint="BF"/>
        <w:right w:val="single" w:sz="8" w:space="0" w:color="D1FF1D" w:themeColor="accent3" w:themeTint="BF"/>
        <w:insideH w:val="single" w:sz="8" w:space="0" w:color="D1FF1D" w:themeColor="accent3" w:themeTint="BF"/>
        <w:insideV w:val="single" w:sz="8" w:space="0" w:color="D1FF1D" w:themeColor="accent3" w:themeTint="BF"/>
      </w:tblBorders>
    </w:tblPr>
    <w:tcPr>
      <w:shd w:val="clear" w:color="auto" w:fill="F0FFB4" w:themeFill="accent3" w:themeFillTint="3F"/>
    </w:tcPr>
    <w:tblStylePr w:type="firstRow">
      <w:rPr>
        <w:b/>
        <w:bCs/>
      </w:rPr>
    </w:tblStylePr>
    <w:tblStylePr w:type="lastRow">
      <w:rPr>
        <w:b/>
        <w:bCs/>
      </w:rPr>
      <w:tblPr/>
      <w:tcPr>
        <w:tcBorders>
          <w:top w:val="single" w:sz="18" w:space="0" w:color="D1FF1D" w:themeColor="accent3" w:themeTint="BF"/>
        </w:tcBorders>
      </w:tcPr>
    </w:tblStylePr>
    <w:tblStylePr w:type="firstCol">
      <w:rPr>
        <w:b/>
        <w:bCs/>
      </w:rPr>
    </w:tblStylePr>
    <w:tblStylePr w:type="lastCol">
      <w:rPr>
        <w:b/>
        <w:bCs/>
      </w:rPr>
    </w:tblStylePr>
    <w:tblStylePr w:type="band1Vert">
      <w:tblPr/>
      <w:tcPr>
        <w:shd w:val="clear" w:color="auto" w:fill="E1FF69" w:themeFill="accent3" w:themeFillTint="7F"/>
      </w:tcPr>
    </w:tblStylePr>
    <w:tblStylePr w:type="band1Horz">
      <w:tblPr/>
      <w:tcPr>
        <w:shd w:val="clear" w:color="auto" w:fill="E1FF69" w:themeFill="accent3" w:themeFillTint="7F"/>
      </w:tcPr>
    </w:tblStylePr>
  </w:style>
  <w:style w:type="table" w:styleId="Mediumgitter1-fremhvningsfarve4">
    <w:name w:val="Medium Grid 1 Accent 4"/>
    <w:basedOn w:val="Tabel-Normal"/>
    <w:uiPriority w:val="67"/>
    <w:semiHidden/>
    <w:unhideWhenUsed/>
    <w:rsid w:val="000162D0"/>
    <w:pPr>
      <w:spacing w:line="240" w:lineRule="auto"/>
    </w:pPr>
    <w:tblPr>
      <w:tblStyleRowBandSize w:val="1"/>
      <w:tblStyleColBandSize w:val="1"/>
      <w:tblBorders>
        <w:top w:val="single" w:sz="8" w:space="0" w:color="FF13A4" w:themeColor="accent4" w:themeTint="BF"/>
        <w:left w:val="single" w:sz="8" w:space="0" w:color="FF13A4" w:themeColor="accent4" w:themeTint="BF"/>
        <w:bottom w:val="single" w:sz="8" w:space="0" w:color="FF13A4" w:themeColor="accent4" w:themeTint="BF"/>
        <w:right w:val="single" w:sz="8" w:space="0" w:color="FF13A4" w:themeColor="accent4" w:themeTint="BF"/>
        <w:insideH w:val="single" w:sz="8" w:space="0" w:color="FF13A4" w:themeColor="accent4" w:themeTint="BF"/>
        <w:insideV w:val="single" w:sz="8" w:space="0" w:color="FF13A4" w:themeColor="accent4" w:themeTint="BF"/>
      </w:tblBorders>
    </w:tblPr>
    <w:tcPr>
      <w:shd w:val="clear" w:color="auto" w:fill="FFB1E1" w:themeFill="accent4" w:themeFillTint="3F"/>
    </w:tcPr>
    <w:tblStylePr w:type="firstRow">
      <w:rPr>
        <w:b/>
        <w:bCs/>
      </w:rPr>
    </w:tblStylePr>
    <w:tblStylePr w:type="lastRow">
      <w:rPr>
        <w:b/>
        <w:bCs/>
      </w:rPr>
      <w:tblPr/>
      <w:tcPr>
        <w:tcBorders>
          <w:top w:val="single" w:sz="18" w:space="0" w:color="FF13A4" w:themeColor="accent4" w:themeTint="BF"/>
        </w:tcBorders>
      </w:tcPr>
    </w:tblStylePr>
    <w:tblStylePr w:type="firstCol">
      <w:rPr>
        <w:b/>
        <w:bCs/>
      </w:rPr>
    </w:tblStylePr>
    <w:tblStylePr w:type="lastCol">
      <w:rPr>
        <w:b/>
        <w:bCs/>
      </w:rPr>
    </w:tblStylePr>
    <w:tblStylePr w:type="band1Vert">
      <w:tblPr/>
      <w:tcPr>
        <w:shd w:val="clear" w:color="auto" w:fill="FF62C2" w:themeFill="accent4" w:themeFillTint="7F"/>
      </w:tcPr>
    </w:tblStylePr>
    <w:tblStylePr w:type="band1Horz">
      <w:tblPr/>
      <w:tcPr>
        <w:shd w:val="clear" w:color="auto" w:fill="FF62C2" w:themeFill="accent4" w:themeFillTint="7F"/>
      </w:tcPr>
    </w:tblStylePr>
  </w:style>
  <w:style w:type="table" w:styleId="Mediumgitter1-fremhvningsfarve5">
    <w:name w:val="Medium Grid 1 Accent 5"/>
    <w:basedOn w:val="Tabel-Normal"/>
    <w:uiPriority w:val="67"/>
    <w:semiHidden/>
    <w:unhideWhenUsed/>
    <w:rsid w:val="000162D0"/>
    <w:pPr>
      <w:spacing w:line="240" w:lineRule="auto"/>
    </w:pPr>
    <w:tblPr>
      <w:tblStyleRowBandSize w:val="1"/>
      <w:tblStyleColBandSize w:val="1"/>
      <w:tblBorders>
        <w:top w:val="single" w:sz="8" w:space="0" w:color="E7593E" w:themeColor="accent5" w:themeTint="BF"/>
        <w:left w:val="single" w:sz="8" w:space="0" w:color="E7593E" w:themeColor="accent5" w:themeTint="BF"/>
        <w:bottom w:val="single" w:sz="8" w:space="0" w:color="E7593E" w:themeColor="accent5" w:themeTint="BF"/>
        <w:right w:val="single" w:sz="8" w:space="0" w:color="E7593E" w:themeColor="accent5" w:themeTint="BF"/>
        <w:insideH w:val="single" w:sz="8" w:space="0" w:color="E7593E" w:themeColor="accent5" w:themeTint="BF"/>
        <w:insideV w:val="single" w:sz="8" w:space="0" w:color="E7593E" w:themeColor="accent5" w:themeTint="BF"/>
      </w:tblBorders>
    </w:tblPr>
    <w:tcPr>
      <w:shd w:val="clear" w:color="auto" w:fill="F7C8BF" w:themeFill="accent5" w:themeFillTint="3F"/>
    </w:tcPr>
    <w:tblStylePr w:type="firstRow">
      <w:rPr>
        <w:b/>
        <w:bCs/>
      </w:rPr>
    </w:tblStylePr>
    <w:tblStylePr w:type="lastRow">
      <w:rPr>
        <w:b/>
        <w:bCs/>
      </w:rPr>
      <w:tblPr/>
      <w:tcPr>
        <w:tcBorders>
          <w:top w:val="single" w:sz="18" w:space="0" w:color="E7593E" w:themeColor="accent5" w:themeTint="BF"/>
        </w:tcBorders>
      </w:tcPr>
    </w:tblStylePr>
    <w:tblStylePr w:type="firstCol">
      <w:rPr>
        <w:b/>
        <w:bCs/>
      </w:rPr>
    </w:tblStylePr>
    <w:tblStylePr w:type="lastCol">
      <w:rPr>
        <w:b/>
        <w:bCs/>
      </w:rPr>
    </w:tblStylePr>
    <w:tblStylePr w:type="band1Vert">
      <w:tblPr/>
      <w:tcPr>
        <w:shd w:val="clear" w:color="auto" w:fill="EF907E" w:themeFill="accent5" w:themeFillTint="7F"/>
      </w:tcPr>
    </w:tblStylePr>
    <w:tblStylePr w:type="band1Horz">
      <w:tblPr/>
      <w:tcPr>
        <w:shd w:val="clear" w:color="auto" w:fill="EF907E" w:themeFill="accent5" w:themeFillTint="7F"/>
      </w:tcPr>
    </w:tblStylePr>
  </w:style>
  <w:style w:type="table" w:styleId="Mediumgitter1-fremhvningsfarve6">
    <w:name w:val="Medium Grid 1 Accent 6"/>
    <w:basedOn w:val="Tabel-Normal"/>
    <w:uiPriority w:val="67"/>
    <w:semiHidden/>
    <w:unhideWhenUsed/>
    <w:rsid w:val="000162D0"/>
    <w:pPr>
      <w:spacing w:line="240" w:lineRule="auto"/>
    </w:pPr>
    <w:tblPr>
      <w:tblStyleRowBandSize w:val="1"/>
      <w:tblStyleColBandSize w:val="1"/>
      <w:tblBorders>
        <w:top w:val="single" w:sz="8" w:space="0" w:color="DBDBD6" w:themeColor="accent6" w:themeTint="BF"/>
        <w:left w:val="single" w:sz="8" w:space="0" w:color="DBDBD6" w:themeColor="accent6" w:themeTint="BF"/>
        <w:bottom w:val="single" w:sz="8" w:space="0" w:color="DBDBD6" w:themeColor="accent6" w:themeTint="BF"/>
        <w:right w:val="single" w:sz="8" w:space="0" w:color="DBDBD6" w:themeColor="accent6" w:themeTint="BF"/>
        <w:insideH w:val="single" w:sz="8" w:space="0" w:color="DBDBD6" w:themeColor="accent6" w:themeTint="BF"/>
        <w:insideV w:val="single" w:sz="8" w:space="0" w:color="DBDBD6" w:themeColor="accent6" w:themeTint="BF"/>
      </w:tblBorders>
    </w:tblPr>
    <w:tcPr>
      <w:shd w:val="clear" w:color="auto" w:fill="F3F3F1" w:themeFill="accent6" w:themeFillTint="3F"/>
    </w:tcPr>
    <w:tblStylePr w:type="firstRow">
      <w:rPr>
        <w:b/>
        <w:bCs/>
      </w:rPr>
    </w:tblStylePr>
    <w:tblStylePr w:type="lastRow">
      <w:rPr>
        <w:b/>
        <w:bCs/>
      </w:rPr>
      <w:tblPr/>
      <w:tcPr>
        <w:tcBorders>
          <w:top w:val="single" w:sz="18" w:space="0" w:color="DBDBD6" w:themeColor="accent6" w:themeTint="BF"/>
        </w:tcBorders>
      </w:tcPr>
    </w:tblStylePr>
    <w:tblStylePr w:type="firstCol">
      <w:rPr>
        <w:b/>
        <w:bCs/>
      </w:rPr>
    </w:tblStylePr>
    <w:tblStylePr w:type="lastCol">
      <w:rPr>
        <w:b/>
        <w:bCs/>
      </w:rPr>
    </w:tblStylePr>
    <w:tblStylePr w:type="band1Vert">
      <w:tblPr/>
      <w:tcPr>
        <w:shd w:val="clear" w:color="auto" w:fill="E7E7E4" w:themeFill="accent6" w:themeFillTint="7F"/>
      </w:tcPr>
    </w:tblStylePr>
    <w:tblStylePr w:type="band1Horz">
      <w:tblPr/>
      <w:tcPr>
        <w:shd w:val="clear" w:color="auto" w:fill="E7E7E4" w:themeFill="accent6" w:themeFillTint="7F"/>
      </w:tcPr>
    </w:tblStylePr>
  </w:style>
  <w:style w:type="table" w:styleId="Mediumgitter2">
    <w:name w:val="Medium Grid 2"/>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insideH w:val="single" w:sz="8" w:space="0" w:color="333333" w:themeColor="text1"/>
        <w:insideV w:val="single" w:sz="8" w:space="0" w:color="333333" w:themeColor="text1"/>
      </w:tblBorders>
    </w:tblPr>
    <w:tcPr>
      <w:shd w:val="clear" w:color="auto" w:fill="CCCCCC" w:themeFill="text1" w:themeFillTint="3F"/>
    </w:tcPr>
    <w:tblStylePr w:type="firstRow">
      <w:rPr>
        <w:b/>
        <w:bCs/>
        <w:color w:val="333333" w:themeColor="text1"/>
      </w:rPr>
      <w:tblPr/>
      <w:tcPr>
        <w:shd w:val="clear" w:color="auto" w:fill="EBEBEB" w:themeFill="text1"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D6D6D6" w:themeFill="text1" w:themeFillTint="33"/>
      </w:tcPr>
    </w:tblStylePr>
    <w:tblStylePr w:type="band1Vert">
      <w:tblPr/>
      <w:tcPr>
        <w:shd w:val="clear" w:color="auto" w:fill="999999" w:themeFill="text1" w:themeFillTint="7F"/>
      </w:tcPr>
    </w:tblStylePr>
    <w:tblStylePr w:type="band1Horz">
      <w:tblPr/>
      <w:tcPr>
        <w:tcBorders>
          <w:insideH w:val="single" w:sz="6" w:space="0" w:color="333333" w:themeColor="text1"/>
          <w:insideV w:val="single" w:sz="6" w:space="0" w:color="333333" w:themeColor="text1"/>
        </w:tcBorders>
        <w:shd w:val="clear" w:color="auto" w:fill="999999" w:themeFill="text1" w:themeFillTint="7F"/>
      </w:tcPr>
    </w:tblStylePr>
    <w:tblStylePr w:type="nwCell">
      <w:tblPr/>
      <w:tcPr>
        <w:shd w:val="clear" w:color="auto" w:fill="FFFFFF" w:themeFill="background1"/>
      </w:tcPr>
    </w:tblStylePr>
  </w:style>
  <w:style w:type="table" w:styleId="Mediumgitter2-fremhvningsfarve1">
    <w:name w:val="Medium Grid 2 Accent 1"/>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ADDDFF" w:themeColor="accent1"/>
        <w:left w:val="single" w:sz="8" w:space="0" w:color="ADDDFF" w:themeColor="accent1"/>
        <w:bottom w:val="single" w:sz="8" w:space="0" w:color="ADDDFF" w:themeColor="accent1"/>
        <w:right w:val="single" w:sz="8" w:space="0" w:color="ADDDFF" w:themeColor="accent1"/>
        <w:insideH w:val="single" w:sz="8" w:space="0" w:color="ADDDFF" w:themeColor="accent1"/>
        <w:insideV w:val="single" w:sz="8" w:space="0" w:color="ADDDFF" w:themeColor="accent1"/>
      </w:tblBorders>
    </w:tblPr>
    <w:tcPr>
      <w:shd w:val="clear" w:color="auto" w:fill="EAF6FF" w:themeFill="accent1" w:themeFillTint="3F"/>
    </w:tcPr>
    <w:tblStylePr w:type="firstRow">
      <w:rPr>
        <w:b/>
        <w:bCs/>
        <w:color w:val="333333" w:themeColor="text1"/>
      </w:rPr>
      <w:tblPr/>
      <w:tcPr>
        <w:shd w:val="clear" w:color="auto" w:fill="F6FBFF" w:themeFill="accent1"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EEF8FF" w:themeFill="accent1" w:themeFillTint="33"/>
      </w:tcPr>
    </w:tblStylePr>
    <w:tblStylePr w:type="band1Vert">
      <w:tblPr/>
      <w:tcPr>
        <w:shd w:val="clear" w:color="auto" w:fill="D6EDFF" w:themeFill="accent1" w:themeFillTint="7F"/>
      </w:tcPr>
    </w:tblStylePr>
    <w:tblStylePr w:type="band1Horz">
      <w:tblPr/>
      <w:tcPr>
        <w:tcBorders>
          <w:insideH w:val="single" w:sz="6" w:space="0" w:color="ADDDFF" w:themeColor="accent1"/>
          <w:insideV w:val="single" w:sz="6" w:space="0" w:color="ADDDFF" w:themeColor="accent1"/>
        </w:tcBorders>
        <w:shd w:val="clear" w:color="auto" w:fill="D6EDFF" w:themeFill="accent1" w:themeFillTint="7F"/>
      </w:tcPr>
    </w:tblStylePr>
    <w:tblStylePr w:type="nwCell">
      <w:tblPr/>
      <w:tcPr>
        <w:shd w:val="clear" w:color="auto" w:fill="FFFFFF" w:themeFill="background1"/>
      </w:tcPr>
    </w:tblStylePr>
  </w:style>
  <w:style w:type="table" w:styleId="Mediumgitter2-fremhvningsfarve2">
    <w:name w:val="Medium Grid 2 Accent 2"/>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3AA551" w:themeColor="accent2"/>
        <w:left w:val="single" w:sz="8" w:space="0" w:color="3AA551" w:themeColor="accent2"/>
        <w:bottom w:val="single" w:sz="8" w:space="0" w:color="3AA551" w:themeColor="accent2"/>
        <w:right w:val="single" w:sz="8" w:space="0" w:color="3AA551" w:themeColor="accent2"/>
        <w:insideH w:val="single" w:sz="8" w:space="0" w:color="3AA551" w:themeColor="accent2"/>
        <w:insideV w:val="single" w:sz="8" w:space="0" w:color="3AA551" w:themeColor="accent2"/>
      </w:tblBorders>
    </w:tblPr>
    <w:tcPr>
      <w:shd w:val="clear" w:color="auto" w:fill="CAECD1" w:themeFill="accent2" w:themeFillTint="3F"/>
    </w:tcPr>
    <w:tblStylePr w:type="firstRow">
      <w:rPr>
        <w:b/>
        <w:bCs/>
        <w:color w:val="333333" w:themeColor="text1"/>
      </w:rPr>
      <w:tblPr/>
      <w:tcPr>
        <w:shd w:val="clear" w:color="auto" w:fill="EAF7EC" w:themeFill="accent2"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D4F0DA" w:themeFill="accent2" w:themeFillTint="33"/>
      </w:tcPr>
    </w:tblStylePr>
    <w:tblStylePr w:type="band1Vert">
      <w:tblPr/>
      <w:tcPr>
        <w:shd w:val="clear" w:color="auto" w:fill="95D9A3" w:themeFill="accent2" w:themeFillTint="7F"/>
      </w:tcPr>
    </w:tblStylePr>
    <w:tblStylePr w:type="band1Horz">
      <w:tblPr/>
      <w:tcPr>
        <w:tcBorders>
          <w:insideH w:val="single" w:sz="6" w:space="0" w:color="3AA551" w:themeColor="accent2"/>
          <w:insideV w:val="single" w:sz="6" w:space="0" w:color="3AA551" w:themeColor="accent2"/>
        </w:tcBorders>
        <w:shd w:val="clear" w:color="auto" w:fill="95D9A3" w:themeFill="accent2" w:themeFillTint="7F"/>
      </w:tcPr>
    </w:tblStylePr>
    <w:tblStylePr w:type="nwCell">
      <w:tblPr/>
      <w:tcPr>
        <w:shd w:val="clear" w:color="auto" w:fill="FFFFFF" w:themeFill="background1"/>
      </w:tcPr>
    </w:tblStylePr>
  </w:style>
  <w:style w:type="table" w:styleId="Mediumgitter2-fremhvningsfarve3">
    <w:name w:val="Medium Grid 2 Accent 3"/>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A8D100" w:themeColor="accent3"/>
        <w:left w:val="single" w:sz="8" w:space="0" w:color="A8D100" w:themeColor="accent3"/>
        <w:bottom w:val="single" w:sz="8" w:space="0" w:color="A8D100" w:themeColor="accent3"/>
        <w:right w:val="single" w:sz="8" w:space="0" w:color="A8D100" w:themeColor="accent3"/>
        <w:insideH w:val="single" w:sz="8" w:space="0" w:color="A8D100" w:themeColor="accent3"/>
        <w:insideV w:val="single" w:sz="8" w:space="0" w:color="A8D100" w:themeColor="accent3"/>
      </w:tblBorders>
    </w:tblPr>
    <w:tcPr>
      <w:shd w:val="clear" w:color="auto" w:fill="F0FFB4" w:themeFill="accent3" w:themeFillTint="3F"/>
    </w:tcPr>
    <w:tblStylePr w:type="firstRow">
      <w:rPr>
        <w:b/>
        <w:bCs/>
        <w:color w:val="333333" w:themeColor="text1"/>
      </w:rPr>
      <w:tblPr/>
      <w:tcPr>
        <w:shd w:val="clear" w:color="auto" w:fill="F9FFE1" w:themeFill="accent3"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F2FFC2" w:themeFill="accent3" w:themeFillTint="33"/>
      </w:tcPr>
    </w:tblStylePr>
    <w:tblStylePr w:type="band1Vert">
      <w:tblPr/>
      <w:tcPr>
        <w:shd w:val="clear" w:color="auto" w:fill="E1FF69" w:themeFill="accent3" w:themeFillTint="7F"/>
      </w:tcPr>
    </w:tblStylePr>
    <w:tblStylePr w:type="band1Horz">
      <w:tblPr/>
      <w:tcPr>
        <w:tcBorders>
          <w:insideH w:val="single" w:sz="6" w:space="0" w:color="A8D100" w:themeColor="accent3"/>
          <w:insideV w:val="single" w:sz="6" w:space="0" w:color="A8D100" w:themeColor="accent3"/>
        </w:tcBorders>
        <w:shd w:val="clear" w:color="auto" w:fill="E1FF69" w:themeFill="accent3" w:themeFillTint="7F"/>
      </w:tcPr>
    </w:tblStylePr>
    <w:tblStylePr w:type="nwCell">
      <w:tblPr/>
      <w:tcPr>
        <w:shd w:val="clear" w:color="auto" w:fill="FFFFFF" w:themeFill="background1"/>
      </w:tcPr>
    </w:tblStylePr>
  </w:style>
  <w:style w:type="table" w:styleId="Mediumgitter2-fremhvningsfarve4">
    <w:name w:val="Medium Grid 2 Accent 4"/>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C40079" w:themeColor="accent4"/>
        <w:left w:val="single" w:sz="8" w:space="0" w:color="C40079" w:themeColor="accent4"/>
        <w:bottom w:val="single" w:sz="8" w:space="0" w:color="C40079" w:themeColor="accent4"/>
        <w:right w:val="single" w:sz="8" w:space="0" w:color="C40079" w:themeColor="accent4"/>
        <w:insideH w:val="single" w:sz="8" w:space="0" w:color="C40079" w:themeColor="accent4"/>
        <w:insideV w:val="single" w:sz="8" w:space="0" w:color="C40079" w:themeColor="accent4"/>
      </w:tblBorders>
    </w:tblPr>
    <w:tcPr>
      <w:shd w:val="clear" w:color="auto" w:fill="FFB1E1" w:themeFill="accent4" w:themeFillTint="3F"/>
    </w:tcPr>
    <w:tblStylePr w:type="firstRow">
      <w:rPr>
        <w:b/>
        <w:bCs/>
        <w:color w:val="333333" w:themeColor="text1"/>
      </w:rPr>
      <w:tblPr/>
      <w:tcPr>
        <w:shd w:val="clear" w:color="auto" w:fill="FFE0F3" w:themeFill="accent4"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FFC0E6" w:themeFill="accent4" w:themeFillTint="33"/>
      </w:tcPr>
    </w:tblStylePr>
    <w:tblStylePr w:type="band1Vert">
      <w:tblPr/>
      <w:tcPr>
        <w:shd w:val="clear" w:color="auto" w:fill="FF62C2" w:themeFill="accent4" w:themeFillTint="7F"/>
      </w:tcPr>
    </w:tblStylePr>
    <w:tblStylePr w:type="band1Horz">
      <w:tblPr/>
      <w:tcPr>
        <w:tcBorders>
          <w:insideH w:val="single" w:sz="6" w:space="0" w:color="C40079" w:themeColor="accent4"/>
          <w:insideV w:val="single" w:sz="6" w:space="0" w:color="C40079" w:themeColor="accent4"/>
        </w:tcBorders>
        <w:shd w:val="clear" w:color="auto" w:fill="FF62C2" w:themeFill="accent4" w:themeFillTint="7F"/>
      </w:tcPr>
    </w:tblStylePr>
    <w:tblStylePr w:type="nwCell">
      <w:tblPr/>
      <w:tcPr>
        <w:shd w:val="clear" w:color="auto" w:fill="FFFFFF" w:themeFill="background1"/>
      </w:tcPr>
    </w:tblStylePr>
  </w:style>
  <w:style w:type="table" w:styleId="Mediumgitter2-fremhvningsfarve5">
    <w:name w:val="Medium Grid 2 Accent 5"/>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insideH w:val="single" w:sz="8" w:space="0" w:color="C63418" w:themeColor="accent5"/>
        <w:insideV w:val="single" w:sz="8" w:space="0" w:color="C63418" w:themeColor="accent5"/>
      </w:tblBorders>
    </w:tblPr>
    <w:tcPr>
      <w:shd w:val="clear" w:color="auto" w:fill="F7C8BF" w:themeFill="accent5" w:themeFillTint="3F"/>
    </w:tcPr>
    <w:tblStylePr w:type="firstRow">
      <w:rPr>
        <w:b/>
        <w:bCs/>
        <w:color w:val="333333" w:themeColor="text1"/>
      </w:rPr>
      <w:tblPr/>
      <w:tcPr>
        <w:shd w:val="clear" w:color="auto" w:fill="FCE9E5" w:themeFill="accent5"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F8D2CB" w:themeFill="accent5" w:themeFillTint="33"/>
      </w:tcPr>
    </w:tblStylePr>
    <w:tblStylePr w:type="band1Vert">
      <w:tblPr/>
      <w:tcPr>
        <w:shd w:val="clear" w:color="auto" w:fill="EF907E" w:themeFill="accent5" w:themeFillTint="7F"/>
      </w:tcPr>
    </w:tblStylePr>
    <w:tblStylePr w:type="band1Horz">
      <w:tblPr/>
      <w:tcPr>
        <w:tcBorders>
          <w:insideH w:val="single" w:sz="6" w:space="0" w:color="C63418" w:themeColor="accent5"/>
          <w:insideV w:val="single" w:sz="6" w:space="0" w:color="C63418" w:themeColor="accent5"/>
        </w:tcBorders>
        <w:shd w:val="clear" w:color="auto" w:fill="EF907E" w:themeFill="accent5" w:themeFillTint="7F"/>
      </w:tcPr>
    </w:tblStylePr>
    <w:tblStylePr w:type="nwCell">
      <w:tblPr/>
      <w:tcPr>
        <w:shd w:val="clear" w:color="auto" w:fill="FFFFFF" w:themeFill="background1"/>
      </w:tcPr>
    </w:tblStylePr>
  </w:style>
  <w:style w:type="table" w:styleId="Mediumgitter2-fremhvningsfarve6">
    <w:name w:val="Medium Grid 2 Accent 6"/>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D0CFC9" w:themeColor="accent6"/>
        <w:left w:val="single" w:sz="8" w:space="0" w:color="D0CFC9" w:themeColor="accent6"/>
        <w:bottom w:val="single" w:sz="8" w:space="0" w:color="D0CFC9" w:themeColor="accent6"/>
        <w:right w:val="single" w:sz="8" w:space="0" w:color="D0CFC9" w:themeColor="accent6"/>
        <w:insideH w:val="single" w:sz="8" w:space="0" w:color="D0CFC9" w:themeColor="accent6"/>
        <w:insideV w:val="single" w:sz="8" w:space="0" w:color="D0CFC9" w:themeColor="accent6"/>
      </w:tblBorders>
    </w:tblPr>
    <w:tcPr>
      <w:shd w:val="clear" w:color="auto" w:fill="F3F3F1" w:themeFill="accent6" w:themeFillTint="3F"/>
    </w:tcPr>
    <w:tblStylePr w:type="firstRow">
      <w:rPr>
        <w:b/>
        <w:bCs/>
        <w:color w:val="333333" w:themeColor="text1"/>
      </w:rPr>
      <w:tblPr/>
      <w:tcPr>
        <w:shd w:val="clear" w:color="auto" w:fill="FAFAF9" w:themeFill="accent6"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F5F5F4" w:themeFill="accent6" w:themeFillTint="33"/>
      </w:tcPr>
    </w:tblStylePr>
    <w:tblStylePr w:type="band1Vert">
      <w:tblPr/>
      <w:tcPr>
        <w:shd w:val="clear" w:color="auto" w:fill="E7E7E4" w:themeFill="accent6" w:themeFillTint="7F"/>
      </w:tcPr>
    </w:tblStylePr>
    <w:tblStylePr w:type="band1Horz">
      <w:tblPr/>
      <w:tcPr>
        <w:tcBorders>
          <w:insideH w:val="single" w:sz="6" w:space="0" w:color="D0CFC9" w:themeColor="accent6"/>
          <w:insideV w:val="single" w:sz="6" w:space="0" w:color="D0CFC9" w:themeColor="accent6"/>
        </w:tcBorders>
        <w:shd w:val="clear" w:color="auto" w:fill="E7E7E4" w:themeFill="accent6" w:themeFillTint="7F"/>
      </w:tcPr>
    </w:tblStylePr>
    <w:tblStylePr w:type="nwCell">
      <w:tblPr/>
      <w:tcPr>
        <w:shd w:val="clear" w:color="auto" w:fill="FFFFFF" w:themeFill="background1"/>
      </w:tcPr>
    </w:tblStylePr>
  </w:style>
  <w:style w:type="table" w:styleId="Mediumgitter3">
    <w:name w:val="Medium Grid 3"/>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CCCCC"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33333"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33333"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33333"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33333"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99999"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99999" w:themeFill="text1" w:themeFillTint="7F"/>
      </w:tcPr>
    </w:tblStylePr>
  </w:style>
  <w:style w:type="table" w:styleId="Mediumgitter3-fremhvningsfarve1">
    <w:name w:val="Medium Grid 3 Accent 1"/>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AF6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DDDF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DDDF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DDDF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DDDF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6ED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6EDFF" w:themeFill="accent1" w:themeFillTint="7F"/>
      </w:tcPr>
    </w:tblStylePr>
  </w:style>
  <w:style w:type="table" w:styleId="Mediumgitter3-fremhvningsfarve2">
    <w:name w:val="Medium Grid 3 Accent 2"/>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AECD1"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AA55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AA55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AA55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AA55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5D9A3"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5D9A3" w:themeFill="accent2" w:themeFillTint="7F"/>
      </w:tcPr>
    </w:tblStylePr>
  </w:style>
  <w:style w:type="table" w:styleId="Mediumgitter3-fremhvningsfarve3">
    <w:name w:val="Medium Grid 3 Accent 3"/>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0FFB4"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8D10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8D10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8D10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8D10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1FF69"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1FF69" w:themeFill="accent3" w:themeFillTint="7F"/>
      </w:tcPr>
    </w:tblStylePr>
  </w:style>
  <w:style w:type="table" w:styleId="Mediumgitter3-fremhvningsfarve4">
    <w:name w:val="Medium Grid 3 Accent 4"/>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B1E1"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40079"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40079"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40079"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40079"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62C2"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62C2" w:themeFill="accent4" w:themeFillTint="7F"/>
      </w:tcPr>
    </w:tblStylePr>
  </w:style>
  <w:style w:type="table" w:styleId="Mediumgitter3-fremhvningsfarve5">
    <w:name w:val="Medium Grid 3 Accent 5"/>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C8B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63418"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63418"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63418"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63418"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F907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F907E" w:themeFill="accent5" w:themeFillTint="7F"/>
      </w:tcPr>
    </w:tblStylePr>
  </w:style>
  <w:style w:type="table" w:styleId="Mediumgitter3-fremhvningsfarve6">
    <w:name w:val="Medium Grid 3 Accent 6"/>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3F3F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0CFC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0CFC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0CFC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0CFC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7E7E4"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7E7E4" w:themeFill="accent6" w:themeFillTint="7F"/>
      </w:tcPr>
    </w:tblStylePr>
  </w:style>
  <w:style w:type="table" w:styleId="Mediumliste1">
    <w:name w:val="Medium List 1"/>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333333" w:themeColor="text1"/>
        <w:bottom w:val="single" w:sz="8" w:space="0" w:color="333333" w:themeColor="text1"/>
      </w:tblBorders>
    </w:tblPr>
    <w:tblStylePr w:type="firstRow">
      <w:rPr>
        <w:rFonts w:asciiTheme="majorHAnsi" w:eastAsiaTheme="majorEastAsia" w:hAnsiTheme="majorHAnsi" w:cstheme="majorBidi"/>
      </w:rPr>
      <w:tblPr/>
      <w:tcPr>
        <w:tcBorders>
          <w:top w:val="nil"/>
          <w:bottom w:val="single" w:sz="8" w:space="0" w:color="333333" w:themeColor="text1"/>
        </w:tcBorders>
      </w:tcPr>
    </w:tblStylePr>
    <w:tblStylePr w:type="lastRow">
      <w:rPr>
        <w:b/>
        <w:bCs/>
        <w:color w:val="009DF0" w:themeColor="text2"/>
      </w:rPr>
      <w:tblPr/>
      <w:tcPr>
        <w:tcBorders>
          <w:top w:val="single" w:sz="8" w:space="0" w:color="333333" w:themeColor="text1"/>
          <w:bottom w:val="single" w:sz="8" w:space="0" w:color="333333" w:themeColor="text1"/>
        </w:tcBorders>
      </w:tcPr>
    </w:tblStylePr>
    <w:tblStylePr w:type="firstCol">
      <w:rPr>
        <w:b/>
        <w:bCs/>
      </w:rPr>
    </w:tblStylePr>
    <w:tblStylePr w:type="lastCol">
      <w:rPr>
        <w:b/>
        <w:bCs/>
      </w:rPr>
      <w:tblPr/>
      <w:tcPr>
        <w:tcBorders>
          <w:top w:val="single" w:sz="8" w:space="0" w:color="333333" w:themeColor="text1"/>
          <w:bottom w:val="single" w:sz="8" w:space="0" w:color="333333" w:themeColor="text1"/>
        </w:tcBorders>
      </w:tcPr>
    </w:tblStylePr>
    <w:tblStylePr w:type="band1Vert">
      <w:tblPr/>
      <w:tcPr>
        <w:shd w:val="clear" w:color="auto" w:fill="CCCCCC" w:themeFill="text1" w:themeFillTint="3F"/>
      </w:tcPr>
    </w:tblStylePr>
    <w:tblStylePr w:type="band1Horz">
      <w:tblPr/>
      <w:tcPr>
        <w:shd w:val="clear" w:color="auto" w:fill="CCCCCC" w:themeFill="text1" w:themeFillTint="3F"/>
      </w:tcPr>
    </w:tblStylePr>
  </w:style>
  <w:style w:type="table" w:styleId="Mediumliste1-farve1">
    <w:name w:val="Medium List 1 Accent 1"/>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ADDDFF" w:themeColor="accent1"/>
        <w:bottom w:val="single" w:sz="8" w:space="0" w:color="ADDDFF" w:themeColor="accent1"/>
      </w:tblBorders>
    </w:tblPr>
    <w:tblStylePr w:type="firstRow">
      <w:rPr>
        <w:rFonts w:asciiTheme="majorHAnsi" w:eastAsiaTheme="majorEastAsia" w:hAnsiTheme="majorHAnsi" w:cstheme="majorBidi"/>
      </w:rPr>
      <w:tblPr/>
      <w:tcPr>
        <w:tcBorders>
          <w:top w:val="nil"/>
          <w:bottom w:val="single" w:sz="8" w:space="0" w:color="ADDDFF" w:themeColor="accent1"/>
        </w:tcBorders>
      </w:tcPr>
    </w:tblStylePr>
    <w:tblStylePr w:type="lastRow">
      <w:rPr>
        <w:b/>
        <w:bCs/>
        <w:color w:val="009DF0" w:themeColor="text2"/>
      </w:rPr>
      <w:tblPr/>
      <w:tcPr>
        <w:tcBorders>
          <w:top w:val="single" w:sz="8" w:space="0" w:color="ADDDFF" w:themeColor="accent1"/>
          <w:bottom w:val="single" w:sz="8" w:space="0" w:color="ADDDFF" w:themeColor="accent1"/>
        </w:tcBorders>
      </w:tcPr>
    </w:tblStylePr>
    <w:tblStylePr w:type="firstCol">
      <w:rPr>
        <w:b/>
        <w:bCs/>
      </w:rPr>
    </w:tblStylePr>
    <w:tblStylePr w:type="lastCol">
      <w:rPr>
        <w:b/>
        <w:bCs/>
      </w:rPr>
      <w:tblPr/>
      <w:tcPr>
        <w:tcBorders>
          <w:top w:val="single" w:sz="8" w:space="0" w:color="ADDDFF" w:themeColor="accent1"/>
          <w:bottom w:val="single" w:sz="8" w:space="0" w:color="ADDDFF" w:themeColor="accent1"/>
        </w:tcBorders>
      </w:tcPr>
    </w:tblStylePr>
    <w:tblStylePr w:type="band1Vert">
      <w:tblPr/>
      <w:tcPr>
        <w:shd w:val="clear" w:color="auto" w:fill="EAF6FF" w:themeFill="accent1" w:themeFillTint="3F"/>
      </w:tcPr>
    </w:tblStylePr>
    <w:tblStylePr w:type="band1Horz">
      <w:tblPr/>
      <w:tcPr>
        <w:shd w:val="clear" w:color="auto" w:fill="EAF6FF" w:themeFill="accent1" w:themeFillTint="3F"/>
      </w:tcPr>
    </w:tblStylePr>
  </w:style>
  <w:style w:type="table" w:styleId="Mediumliste1-fremhvningsfarve2">
    <w:name w:val="Medium List 1 Accent 2"/>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3AA551" w:themeColor="accent2"/>
        <w:bottom w:val="single" w:sz="8" w:space="0" w:color="3AA551" w:themeColor="accent2"/>
      </w:tblBorders>
    </w:tblPr>
    <w:tblStylePr w:type="firstRow">
      <w:rPr>
        <w:rFonts w:asciiTheme="majorHAnsi" w:eastAsiaTheme="majorEastAsia" w:hAnsiTheme="majorHAnsi" w:cstheme="majorBidi"/>
      </w:rPr>
      <w:tblPr/>
      <w:tcPr>
        <w:tcBorders>
          <w:top w:val="nil"/>
          <w:bottom w:val="single" w:sz="8" w:space="0" w:color="3AA551" w:themeColor="accent2"/>
        </w:tcBorders>
      </w:tcPr>
    </w:tblStylePr>
    <w:tblStylePr w:type="lastRow">
      <w:rPr>
        <w:b/>
        <w:bCs/>
        <w:color w:val="009DF0" w:themeColor="text2"/>
      </w:rPr>
      <w:tblPr/>
      <w:tcPr>
        <w:tcBorders>
          <w:top w:val="single" w:sz="8" w:space="0" w:color="3AA551" w:themeColor="accent2"/>
          <w:bottom w:val="single" w:sz="8" w:space="0" w:color="3AA551" w:themeColor="accent2"/>
        </w:tcBorders>
      </w:tcPr>
    </w:tblStylePr>
    <w:tblStylePr w:type="firstCol">
      <w:rPr>
        <w:b/>
        <w:bCs/>
      </w:rPr>
    </w:tblStylePr>
    <w:tblStylePr w:type="lastCol">
      <w:rPr>
        <w:b/>
        <w:bCs/>
      </w:rPr>
      <w:tblPr/>
      <w:tcPr>
        <w:tcBorders>
          <w:top w:val="single" w:sz="8" w:space="0" w:color="3AA551" w:themeColor="accent2"/>
          <w:bottom w:val="single" w:sz="8" w:space="0" w:color="3AA551" w:themeColor="accent2"/>
        </w:tcBorders>
      </w:tcPr>
    </w:tblStylePr>
    <w:tblStylePr w:type="band1Vert">
      <w:tblPr/>
      <w:tcPr>
        <w:shd w:val="clear" w:color="auto" w:fill="CAECD1" w:themeFill="accent2" w:themeFillTint="3F"/>
      </w:tcPr>
    </w:tblStylePr>
    <w:tblStylePr w:type="band1Horz">
      <w:tblPr/>
      <w:tcPr>
        <w:shd w:val="clear" w:color="auto" w:fill="CAECD1" w:themeFill="accent2" w:themeFillTint="3F"/>
      </w:tcPr>
    </w:tblStylePr>
  </w:style>
  <w:style w:type="table" w:styleId="Mediumliste1-fremhvningsfarve3">
    <w:name w:val="Medium List 1 Accent 3"/>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A8D100" w:themeColor="accent3"/>
        <w:bottom w:val="single" w:sz="8" w:space="0" w:color="A8D100" w:themeColor="accent3"/>
      </w:tblBorders>
    </w:tblPr>
    <w:tblStylePr w:type="firstRow">
      <w:rPr>
        <w:rFonts w:asciiTheme="majorHAnsi" w:eastAsiaTheme="majorEastAsia" w:hAnsiTheme="majorHAnsi" w:cstheme="majorBidi"/>
      </w:rPr>
      <w:tblPr/>
      <w:tcPr>
        <w:tcBorders>
          <w:top w:val="nil"/>
          <w:bottom w:val="single" w:sz="8" w:space="0" w:color="A8D100" w:themeColor="accent3"/>
        </w:tcBorders>
      </w:tcPr>
    </w:tblStylePr>
    <w:tblStylePr w:type="lastRow">
      <w:rPr>
        <w:b/>
        <w:bCs/>
        <w:color w:val="009DF0" w:themeColor="text2"/>
      </w:rPr>
      <w:tblPr/>
      <w:tcPr>
        <w:tcBorders>
          <w:top w:val="single" w:sz="8" w:space="0" w:color="A8D100" w:themeColor="accent3"/>
          <w:bottom w:val="single" w:sz="8" w:space="0" w:color="A8D100" w:themeColor="accent3"/>
        </w:tcBorders>
      </w:tcPr>
    </w:tblStylePr>
    <w:tblStylePr w:type="firstCol">
      <w:rPr>
        <w:b/>
        <w:bCs/>
      </w:rPr>
    </w:tblStylePr>
    <w:tblStylePr w:type="lastCol">
      <w:rPr>
        <w:b/>
        <w:bCs/>
      </w:rPr>
      <w:tblPr/>
      <w:tcPr>
        <w:tcBorders>
          <w:top w:val="single" w:sz="8" w:space="0" w:color="A8D100" w:themeColor="accent3"/>
          <w:bottom w:val="single" w:sz="8" w:space="0" w:color="A8D100" w:themeColor="accent3"/>
        </w:tcBorders>
      </w:tcPr>
    </w:tblStylePr>
    <w:tblStylePr w:type="band1Vert">
      <w:tblPr/>
      <w:tcPr>
        <w:shd w:val="clear" w:color="auto" w:fill="F0FFB4" w:themeFill="accent3" w:themeFillTint="3F"/>
      </w:tcPr>
    </w:tblStylePr>
    <w:tblStylePr w:type="band1Horz">
      <w:tblPr/>
      <w:tcPr>
        <w:shd w:val="clear" w:color="auto" w:fill="F0FFB4" w:themeFill="accent3" w:themeFillTint="3F"/>
      </w:tcPr>
    </w:tblStylePr>
  </w:style>
  <w:style w:type="table" w:styleId="Mediumliste1-fremhvningsfarve4">
    <w:name w:val="Medium List 1 Accent 4"/>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C40079" w:themeColor="accent4"/>
        <w:bottom w:val="single" w:sz="8" w:space="0" w:color="C40079" w:themeColor="accent4"/>
      </w:tblBorders>
    </w:tblPr>
    <w:tblStylePr w:type="firstRow">
      <w:rPr>
        <w:rFonts w:asciiTheme="majorHAnsi" w:eastAsiaTheme="majorEastAsia" w:hAnsiTheme="majorHAnsi" w:cstheme="majorBidi"/>
      </w:rPr>
      <w:tblPr/>
      <w:tcPr>
        <w:tcBorders>
          <w:top w:val="nil"/>
          <w:bottom w:val="single" w:sz="8" w:space="0" w:color="C40079" w:themeColor="accent4"/>
        </w:tcBorders>
      </w:tcPr>
    </w:tblStylePr>
    <w:tblStylePr w:type="lastRow">
      <w:rPr>
        <w:b/>
        <w:bCs/>
        <w:color w:val="009DF0" w:themeColor="text2"/>
      </w:rPr>
      <w:tblPr/>
      <w:tcPr>
        <w:tcBorders>
          <w:top w:val="single" w:sz="8" w:space="0" w:color="C40079" w:themeColor="accent4"/>
          <w:bottom w:val="single" w:sz="8" w:space="0" w:color="C40079" w:themeColor="accent4"/>
        </w:tcBorders>
      </w:tcPr>
    </w:tblStylePr>
    <w:tblStylePr w:type="firstCol">
      <w:rPr>
        <w:b/>
        <w:bCs/>
      </w:rPr>
    </w:tblStylePr>
    <w:tblStylePr w:type="lastCol">
      <w:rPr>
        <w:b/>
        <w:bCs/>
      </w:rPr>
      <w:tblPr/>
      <w:tcPr>
        <w:tcBorders>
          <w:top w:val="single" w:sz="8" w:space="0" w:color="C40079" w:themeColor="accent4"/>
          <w:bottom w:val="single" w:sz="8" w:space="0" w:color="C40079" w:themeColor="accent4"/>
        </w:tcBorders>
      </w:tcPr>
    </w:tblStylePr>
    <w:tblStylePr w:type="band1Vert">
      <w:tblPr/>
      <w:tcPr>
        <w:shd w:val="clear" w:color="auto" w:fill="FFB1E1" w:themeFill="accent4" w:themeFillTint="3F"/>
      </w:tcPr>
    </w:tblStylePr>
    <w:tblStylePr w:type="band1Horz">
      <w:tblPr/>
      <w:tcPr>
        <w:shd w:val="clear" w:color="auto" w:fill="FFB1E1" w:themeFill="accent4" w:themeFillTint="3F"/>
      </w:tcPr>
    </w:tblStylePr>
  </w:style>
  <w:style w:type="table" w:styleId="Mediumliste1-fremhvningsfarve5">
    <w:name w:val="Medium List 1 Accent 5"/>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C63418" w:themeColor="accent5"/>
        <w:bottom w:val="single" w:sz="8" w:space="0" w:color="C63418" w:themeColor="accent5"/>
      </w:tblBorders>
    </w:tblPr>
    <w:tblStylePr w:type="firstRow">
      <w:rPr>
        <w:rFonts w:asciiTheme="majorHAnsi" w:eastAsiaTheme="majorEastAsia" w:hAnsiTheme="majorHAnsi" w:cstheme="majorBidi"/>
      </w:rPr>
      <w:tblPr/>
      <w:tcPr>
        <w:tcBorders>
          <w:top w:val="nil"/>
          <w:bottom w:val="single" w:sz="8" w:space="0" w:color="C63418" w:themeColor="accent5"/>
        </w:tcBorders>
      </w:tcPr>
    </w:tblStylePr>
    <w:tblStylePr w:type="lastRow">
      <w:rPr>
        <w:b/>
        <w:bCs/>
        <w:color w:val="009DF0" w:themeColor="text2"/>
      </w:rPr>
      <w:tblPr/>
      <w:tcPr>
        <w:tcBorders>
          <w:top w:val="single" w:sz="8" w:space="0" w:color="C63418" w:themeColor="accent5"/>
          <w:bottom w:val="single" w:sz="8" w:space="0" w:color="C63418" w:themeColor="accent5"/>
        </w:tcBorders>
      </w:tcPr>
    </w:tblStylePr>
    <w:tblStylePr w:type="firstCol">
      <w:rPr>
        <w:b/>
        <w:bCs/>
      </w:rPr>
    </w:tblStylePr>
    <w:tblStylePr w:type="lastCol">
      <w:rPr>
        <w:b/>
        <w:bCs/>
      </w:rPr>
      <w:tblPr/>
      <w:tcPr>
        <w:tcBorders>
          <w:top w:val="single" w:sz="8" w:space="0" w:color="C63418" w:themeColor="accent5"/>
          <w:bottom w:val="single" w:sz="8" w:space="0" w:color="C63418" w:themeColor="accent5"/>
        </w:tcBorders>
      </w:tcPr>
    </w:tblStylePr>
    <w:tblStylePr w:type="band1Vert">
      <w:tblPr/>
      <w:tcPr>
        <w:shd w:val="clear" w:color="auto" w:fill="F7C8BF" w:themeFill="accent5" w:themeFillTint="3F"/>
      </w:tcPr>
    </w:tblStylePr>
    <w:tblStylePr w:type="band1Horz">
      <w:tblPr/>
      <w:tcPr>
        <w:shd w:val="clear" w:color="auto" w:fill="F7C8BF" w:themeFill="accent5" w:themeFillTint="3F"/>
      </w:tcPr>
    </w:tblStylePr>
  </w:style>
  <w:style w:type="table" w:styleId="Mediumliste1-fremhvningsfarve6">
    <w:name w:val="Medium List 1 Accent 6"/>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D0CFC9" w:themeColor="accent6"/>
        <w:bottom w:val="single" w:sz="8" w:space="0" w:color="D0CFC9" w:themeColor="accent6"/>
      </w:tblBorders>
    </w:tblPr>
    <w:tblStylePr w:type="firstRow">
      <w:rPr>
        <w:rFonts w:asciiTheme="majorHAnsi" w:eastAsiaTheme="majorEastAsia" w:hAnsiTheme="majorHAnsi" w:cstheme="majorBidi"/>
      </w:rPr>
      <w:tblPr/>
      <w:tcPr>
        <w:tcBorders>
          <w:top w:val="nil"/>
          <w:bottom w:val="single" w:sz="8" w:space="0" w:color="D0CFC9" w:themeColor="accent6"/>
        </w:tcBorders>
      </w:tcPr>
    </w:tblStylePr>
    <w:tblStylePr w:type="lastRow">
      <w:rPr>
        <w:b/>
        <w:bCs/>
        <w:color w:val="009DF0" w:themeColor="text2"/>
      </w:rPr>
      <w:tblPr/>
      <w:tcPr>
        <w:tcBorders>
          <w:top w:val="single" w:sz="8" w:space="0" w:color="D0CFC9" w:themeColor="accent6"/>
          <w:bottom w:val="single" w:sz="8" w:space="0" w:color="D0CFC9" w:themeColor="accent6"/>
        </w:tcBorders>
      </w:tcPr>
    </w:tblStylePr>
    <w:tblStylePr w:type="firstCol">
      <w:rPr>
        <w:b/>
        <w:bCs/>
      </w:rPr>
    </w:tblStylePr>
    <w:tblStylePr w:type="lastCol">
      <w:rPr>
        <w:b/>
        <w:bCs/>
      </w:rPr>
      <w:tblPr/>
      <w:tcPr>
        <w:tcBorders>
          <w:top w:val="single" w:sz="8" w:space="0" w:color="D0CFC9" w:themeColor="accent6"/>
          <w:bottom w:val="single" w:sz="8" w:space="0" w:color="D0CFC9" w:themeColor="accent6"/>
        </w:tcBorders>
      </w:tcPr>
    </w:tblStylePr>
    <w:tblStylePr w:type="band1Vert">
      <w:tblPr/>
      <w:tcPr>
        <w:shd w:val="clear" w:color="auto" w:fill="F3F3F1" w:themeFill="accent6" w:themeFillTint="3F"/>
      </w:tcPr>
    </w:tblStylePr>
    <w:tblStylePr w:type="band1Horz">
      <w:tblPr/>
      <w:tcPr>
        <w:shd w:val="clear" w:color="auto" w:fill="F3F3F1" w:themeFill="accent6" w:themeFillTint="3F"/>
      </w:tcPr>
    </w:tblStylePr>
  </w:style>
  <w:style w:type="table" w:styleId="Mediumliste2">
    <w:name w:val="Medium List 2"/>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tblBorders>
    </w:tblPr>
    <w:tblStylePr w:type="firstRow">
      <w:rPr>
        <w:sz w:val="24"/>
        <w:szCs w:val="24"/>
      </w:rPr>
      <w:tblPr/>
      <w:tcPr>
        <w:tcBorders>
          <w:top w:val="nil"/>
          <w:left w:val="nil"/>
          <w:bottom w:val="single" w:sz="24" w:space="0" w:color="333333"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33333" w:themeColor="text1"/>
          <w:insideH w:val="nil"/>
          <w:insideV w:val="nil"/>
        </w:tcBorders>
        <w:shd w:val="clear" w:color="auto" w:fill="FFFFFF" w:themeFill="background1"/>
      </w:tcPr>
    </w:tblStylePr>
    <w:tblStylePr w:type="lastCol">
      <w:tblPr/>
      <w:tcPr>
        <w:tcBorders>
          <w:top w:val="nil"/>
          <w:left w:val="single" w:sz="8" w:space="0" w:color="333333"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CCCCC" w:themeFill="text1" w:themeFillTint="3F"/>
      </w:tcPr>
    </w:tblStylePr>
    <w:tblStylePr w:type="band1Horz">
      <w:tblPr/>
      <w:tcPr>
        <w:tcBorders>
          <w:top w:val="nil"/>
          <w:bottom w:val="nil"/>
          <w:insideH w:val="nil"/>
          <w:insideV w:val="nil"/>
        </w:tcBorders>
        <w:shd w:val="clear" w:color="auto" w:fill="CC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1">
    <w:name w:val="Medium List 2 Accent 1"/>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ADDDFF" w:themeColor="accent1"/>
        <w:left w:val="single" w:sz="8" w:space="0" w:color="ADDDFF" w:themeColor="accent1"/>
        <w:bottom w:val="single" w:sz="8" w:space="0" w:color="ADDDFF" w:themeColor="accent1"/>
        <w:right w:val="single" w:sz="8" w:space="0" w:color="ADDDFF" w:themeColor="accent1"/>
      </w:tblBorders>
    </w:tblPr>
    <w:tblStylePr w:type="firstRow">
      <w:rPr>
        <w:sz w:val="24"/>
        <w:szCs w:val="24"/>
      </w:rPr>
      <w:tblPr/>
      <w:tcPr>
        <w:tcBorders>
          <w:top w:val="nil"/>
          <w:left w:val="nil"/>
          <w:bottom w:val="single" w:sz="24" w:space="0" w:color="ADDDFF"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DDDFF" w:themeColor="accent1"/>
          <w:insideH w:val="nil"/>
          <w:insideV w:val="nil"/>
        </w:tcBorders>
        <w:shd w:val="clear" w:color="auto" w:fill="FFFFFF" w:themeFill="background1"/>
      </w:tcPr>
    </w:tblStylePr>
    <w:tblStylePr w:type="lastCol">
      <w:tblPr/>
      <w:tcPr>
        <w:tcBorders>
          <w:top w:val="nil"/>
          <w:left w:val="single" w:sz="8" w:space="0" w:color="ADDDF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AF6FF" w:themeFill="accent1" w:themeFillTint="3F"/>
      </w:tcPr>
    </w:tblStylePr>
    <w:tblStylePr w:type="band1Horz">
      <w:tblPr/>
      <w:tcPr>
        <w:tcBorders>
          <w:top w:val="nil"/>
          <w:bottom w:val="nil"/>
          <w:insideH w:val="nil"/>
          <w:insideV w:val="nil"/>
        </w:tcBorders>
        <w:shd w:val="clear" w:color="auto" w:fill="EAF6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2">
    <w:name w:val="Medium List 2 Accent 2"/>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3AA551" w:themeColor="accent2"/>
        <w:left w:val="single" w:sz="8" w:space="0" w:color="3AA551" w:themeColor="accent2"/>
        <w:bottom w:val="single" w:sz="8" w:space="0" w:color="3AA551" w:themeColor="accent2"/>
        <w:right w:val="single" w:sz="8" w:space="0" w:color="3AA551" w:themeColor="accent2"/>
      </w:tblBorders>
    </w:tblPr>
    <w:tblStylePr w:type="firstRow">
      <w:rPr>
        <w:sz w:val="24"/>
        <w:szCs w:val="24"/>
      </w:rPr>
      <w:tblPr/>
      <w:tcPr>
        <w:tcBorders>
          <w:top w:val="nil"/>
          <w:left w:val="nil"/>
          <w:bottom w:val="single" w:sz="24" w:space="0" w:color="3AA551"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AA551" w:themeColor="accent2"/>
          <w:insideH w:val="nil"/>
          <w:insideV w:val="nil"/>
        </w:tcBorders>
        <w:shd w:val="clear" w:color="auto" w:fill="FFFFFF" w:themeFill="background1"/>
      </w:tcPr>
    </w:tblStylePr>
    <w:tblStylePr w:type="lastCol">
      <w:tblPr/>
      <w:tcPr>
        <w:tcBorders>
          <w:top w:val="nil"/>
          <w:left w:val="single" w:sz="8" w:space="0" w:color="3AA55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AECD1" w:themeFill="accent2" w:themeFillTint="3F"/>
      </w:tcPr>
    </w:tblStylePr>
    <w:tblStylePr w:type="band1Horz">
      <w:tblPr/>
      <w:tcPr>
        <w:tcBorders>
          <w:top w:val="nil"/>
          <w:bottom w:val="nil"/>
          <w:insideH w:val="nil"/>
          <w:insideV w:val="nil"/>
        </w:tcBorders>
        <w:shd w:val="clear" w:color="auto" w:fill="CAECD1"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3">
    <w:name w:val="Medium List 2 Accent 3"/>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A8D100" w:themeColor="accent3"/>
        <w:left w:val="single" w:sz="8" w:space="0" w:color="A8D100" w:themeColor="accent3"/>
        <w:bottom w:val="single" w:sz="8" w:space="0" w:color="A8D100" w:themeColor="accent3"/>
        <w:right w:val="single" w:sz="8" w:space="0" w:color="A8D100" w:themeColor="accent3"/>
      </w:tblBorders>
    </w:tblPr>
    <w:tblStylePr w:type="firstRow">
      <w:rPr>
        <w:sz w:val="24"/>
        <w:szCs w:val="24"/>
      </w:rPr>
      <w:tblPr/>
      <w:tcPr>
        <w:tcBorders>
          <w:top w:val="nil"/>
          <w:left w:val="nil"/>
          <w:bottom w:val="single" w:sz="24" w:space="0" w:color="A8D100"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8D100" w:themeColor="accent3"/>
          <w:insideH w:val="nil"/>
          <w:insideV w:val="nil"/>
        </w:tcBorders>
        <w:shd w:val="clear" w:color="auto" w:fill="FFFFFF" w:themeFill="background1"/>
      </w:tcPr>
    </w:tblStylePr>
    <w:tblStylePr w:type="lastCol">
      <w:tblPr/>
      <w:tcPr>
        <w:tcBorders>
          <w:top w:val="nil"/>
          <w:left w:val="single" w:sz="8" w:space="0" w:color="A8D10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0FFB4" w:themeFill="accent3" w:themeFillTint="3F"/>
      </w:tcPr>
    </w:tblStylePr>
    <w:tblStylePr w:type="band1Horz">
      <w:tblPr/>
      <w:tcPr>
        <w:tcBorders>
          <w:top w:val="nil"/>
          <w:bottom w:val="nil"/>
          <w:insideH w:val="nil"/>
          <w:insideV w:val="nil"/>
        </w:tcBorders>
        <w:shd w:val="clear" w:color="auto" w:fill="F0FFB4"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4">
    <w:name w:val="Medium List 2 Accent 4"/>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C40079" w:themeColor="accent4"/>
        <w:left w:val="single" w:sz="8" w:space="0" w:color="C40079" w:themeColor="accent4"/>
        <w:bottom w:val="single" w:sz="8" w:space="0" w:color="C40079" w:themeColor="accent4"/>
        <w:right w:val="single" w:sz="8" w:space="0" w:color="C40079" w:themeColor="accent4"/>
      </w:tblBorders>
    </w:tblPr>
    <w:tblStylePr w:type="firstRow">
      <w:rPr>
        <w:sz w:val="24"/>
        <w:szCs w:val="24"/>
      </w:rPr>
      <w:tblPr/>
      <w:tcPr>
        <w:tcBorders>
          <w:top w:val="nil"/>
          <w:left w:val="nil"/>
          <w:bottom w:val="single" w:sz="24" w:space="0" w:color="C40079"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40079" w:themeColor="accent4"/>
          <w:insideH w:val="nil"/>
          <w:insideV w:val="nil"/>
        </w:tcBorders>
        <w:shd w:val="clear" w:color="auto" w:fill="FFFFFF" w:themeFill="background1"/>
      </w:tcPr>
    </w:tblStylePr>
    <w:tblStylePr w:type="lastCol">
      <w:tblPr/>
      <w:tcPr>
        <w:tcBorders>
          <w:top w:val="nil"/>
          <w:left w:val="single" w:sz="8" w:space="0" w:color="C40079"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B1E1" w:themeFill="accent4" w:themeFillTint="3F"/>
      </w:tcPr>
    </w:tblStylePr>
    <w:tblStylePr w:type="band1Horz">
      <w:tblPr/>
      <w:tcPr>
        <w:tcBorders>
          <w:top w:val="nil"/>
          <w:bottom w:val="nil"/>
          <w:insideH w:val="nil"/>
          <w:insideV w:val="nil"/>
        </w:tcBorders>
        <w:shd w:val="clear" w:color="auto" w:fill="FFB1E1"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5">
    <w:name w:val="Medium List 2 Accent 5"/>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tblBorders>
    </w:tblPr>
    <w:tblStylePr w:type="firstRow">
      <w:rPr>
        <w:sz w:val="24"/>
        <w:szCs w:val="24"/>
      </w:rPr>
      <w:tblPr/>
      <w:tcPr>
        <w:tcBorders>
          <w:top w:val="nil"/>
          <w:left w:val="nil"/>
          <w:bottom w:val="single" w:sz="24" w:space="0" w:color="C63418"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63418" w:themeColor="accent5"/>
          <w:insideH w:val="nil"/>
          <w:insideV w:val="nil"/>
        </w:tcBorders>
        <w:shd w:val="clear" w:color="auto" w:fill="FFFFFF" w:themeFill="background1"/>
      </w:tcPr>
    </w:tblStylePr>
    <w:tblStylePr w:type="lastCol">
      <w:tblPr/>
      <w:tcPr>
        <w:tcBorders>
          <w:top w:val="nil"/>
          <w:left w:val="single" w:sz="8" w:space="0" w:color="C63418"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8BF" w:themeFill="accent5" w:themeFillTint="3F"/>
      </w:tcPr>
    </w:tblStylePr>
    <w:tblStylePr w:type="band1Horz">
      <w:tblPr/>
      <w:tcPr>
        <w:tcBorders>
          <w:top w:val="nil"/>
          <w:bottom w:val="nil"/>
          <w:insideH w:val="nil"/>
          <w:insideV w:val="nil"/>
        </w:tcBorders>
        <w:shd w:val="clear" w:color="auto" w:fill="F7C8B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6">
    <w:name w:val="Medium List 2 Accent 6"/>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D0CFC9" w:themeColor="accent6"/>
        <w:left w:val="single" w:sz="8" w:space="0" w:color="D0CFC9" w:themeColor="accent6"/>
        <w:bottom w:val="single" w:sz="8" w:space="0" w:color="D0CFC9" w:themeColor="accent6"/>
        <w:right w:val="single" w:sz="8" w:space="0" w:color="D0CFC9" w:themeColor="accent6"/>
      </w:tblBorders>
    </w:tblPr>
    <w:tblStylePr w:type="firstRow">
      <w:rPr>
        <w:sz w:val="24"/>
        <w:szCs w:val="24"/>
      </w:rPr>
      <w:tblPr/>
      <w:tcPr>
        <w:tcBorders>
          <w:top w:val="nil"/>
          <w:left w:val="nil"/>
          <w:bottom w:val="single" w:sz="24" w:space="0" w:color="D0CFC9"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0CFC9" w:themeColor="accent6"/>
          <w:insideH w:val="nil"/>
          <w:insideV w:val="nil"/>
        </w:tcBorders>
        <w:shd w:val="clear" w:color="auto" w:fill="FFFFFF" w:themeFill="background1"/>
      </w:tcPr>
    </w:tblStylePr>
    <w:tblStylePr w:type="lastCol">
      <w:tblPr/>
      <w:tcPr>
        <w:tcBorders>
          <w:top w:val="nil"/>
          <w:left w:val="single" w:sz="8" w:space="0" w:color="D0CFC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3F3F1" w:themeFill="accent6" w:themeFillTint="3F"/>
      </w:tcPr>
    </w:tblStylePr>
    <w:tblStylePr w:type="band1Horz">
      <w:tblPr/>
      <w:tcPr>
        <w:tcBorders>
          <w:top w:val="nil"/>
          <w:bottom w:val="nil"/>
          <w:insideH w:val="nil"/>
          <w:insideV w:val="nil"/>
        </w:tcBorders>
        <w:shd w:val="clear" w:color="auto" w:fill="F3F3F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kygge1">
    <w:name w:val="Medium Shading 1"/>
    <w:basedOn w:val="Tabel-Normal"/>
    <w:uiPriority w:val="63"/>
    <w:semiHidden/>
    <w:unhideWhenUsed/>
    <w:rsid w:val="000162D0"/>
    <w:pPr>
      <w:spacing w:line="240" w:lineRule="auto"/>
    </w:pPr>
    <w:tblPr>
      <w:tblStyleRowBandSize w:val="1"/>
      <w:tblStyleColBandSize w:val="1"/>
      <w:tblBorders>
        <w:top w:val="single" w:sz="8" w:space="0" w:color="666666" w:themeColor="text1" w:themeTint="BF"/>
        <w:left w:val="single" w:sz="8" w:space="0" w:color="666666" w:themeColor="text1" w:themeTint="BF"/>
        <w:bottom w:val="single" w:sz="8" w:space="0" w:color="666666" w:themeColor="text1" w:themeTint="BF"/>
        <w:right w:val="single" w:sz="8" w:space="0" w:color="666666" w:themeColor="text1" w:themeTint="BF"/>
        <w:insideH w:val="single" w:sz="8" w:space="0" w:color="666666" w:themeColor="text1" w:themeTint="BF"/>
      </w:tblBorders>
    </w:tblPr>
    <w:tblStylePr w:type="firstRow">
      <w:pPr>
        <w:spacing w:before="0" w:after="0" w:line="240" w:lineRule="auto"/>
      </w:pPr>
      <w:rPr>
        <w:b/>
        <w:bCs/>
        <w:color w:val="FFFFFF" w:themeColor="background1"/>
      </w:rPr>
      <w:tblPr/>
      <w:tcPr>
        <w:tcBorders>
          <w:top w:val="single" w:sz="8" w:space="0" w:color="666666" w:themeColor="text1" w:themeTint="BF"/>
          <w:left w:val="single" w:sz="8" w:space="0" w:color="666666" w:themeColor="text1" w:themeTint="BF"/>
          <w:bottom w:val="single" w:sz="8" w:space="0" w:color="666666" w:themeColor="text1" w:themeTint="BF"/>
          <w:right w:val="single" w:sz="8" w:space="0" w:color="666666" w:themeColor="text1" w:themeTint="BF"/>
          <w:insideH w:val="nil"/>
          <w:insideV w:val="nil"/>
        </w:tcBorders>
        <w:shd w:val="clear" w:color="auto" w:fill="333333" w:themeFill="text1"/>
      </w:tcPr>
    </w:tblStylePr>
    <w:tblStylePr w:type="lastRow">
      <w:pPr>
        <w:spacing w:before="0" w:after="0" w:line="240" w:lineRule="auto"/>
      </w:pPr>
      <w:rPr>
        <w:b/>
        <w:bCs/>
      </w:rPr>
      <w:tblPr/>
      <w:tcPr>
        <w:tcBorders>
          <w:top w:val="double" w:sz="6" w:space="0" w:color="666666" w:themeColor="text1" w:themeTint="BF"/>
          <w:left w:val="single" w:sz="8" w:space="0" w:color="666666" w:themeColor="text1" w:themeTint="BF"/>
          <w:bottom w:val="single" w:sz="8" w:space="0" w:color="666666" w:themeColor="text1" w:themeTint="BF"/>
          <w:right w:val="single" w:sz="8" w:space="0" w:color="666666" w:themeColor="text1" w:themeTint="BF"/>
          <w:insideH w:val="nil"/>
          <w:insideV w:val="nil"/>
        </w:tcBorders>
      </w:tcPr>
    </w:tblStylePr>
    <w:tblStylePr w:type="firstCol">
      <w:rPr>
        <w:b/>
        <w:bCs/>
      </w:rPr>
    </w:tblStylePr>
    <w:tblStylePr w:type="lastCol">
      <w:rPr>
        <w:b/>
        <w:bCs/>
      </w:rPr>
    </w:tblStylePr>
    <w:tblStylePr w:type="band1Vert">
      <w:tblPr/>
      <w:tcPr>
        <w:shd w:val="clear" w:color="auto" w:fill="CCCCCC" w:themeFill="text1" w:themeFillTint="3F"/>
      </w:tcPr>
    </w:tblStylePr>
    <w:tblStylePr w:type="band1Horz">
      <w:tblPr/>
      <w:tcPr>
        <w:tcBorders>
          <w:insideH w:val="nil"/>
          <w:insideV w:val="nil"/>
        </w:tcBorders>
        <w:shd w:val="clear" w:color="auto" w:fill="CCCCCC" w:themeFill="text1" w:themeFillTint="3F"/>
      </w:tcPr>
    </w:tblStylePr>
    <w:tblStylePr w:type="band2Horz">
      <w:tblPr/>
      <w:tcPr>
        <w:tcBorders>
          <w:insideH w:val="nil"/>
          <w:insideV w:val="nil"/>
        </w:tcBorders>
      </w:tcPr>
    </w:tblStylePr>
  </w:style>
  <w:style w:type="table" w:styleId="Mediumskygge1-farve1">
    <w:name w:val="Medium Shading 1 Accent 1"/>
    <w:basedOn w:val="Tabel-Normal"/>
    <w:uiPriority w:val="63"/>
    <w:semiHidden/>
    <w:unhideWhenUsed/>
    <w:rsid w:val="000162D0"/>
    <w:pPr>
      <w:spacing w:line="240" w:lineRule="auto"/>
    </w:pPr>
    <w:tblPr>
      <w:tblStyleRowBandSize w:val="1"/>
      <w:tblStyleColBandSize w:val="1"/>
      <w:tblBorders>
        <w:top w:val="single" w:sz="8" w:space="0" w:color="C1E5FF" w:themeColor="accent1" w:themeTint="BF"/>
        <w:left w:val="single" w:sz="8" w:space="0" w:color="C1E5FF" w:themeColor="accent1" w:themeTint="BF"/>
        <w:bottom w:val="single" w:sz="8" w:space="0" w:color="C1E5FF" w:themeColor="accent1" w:themeTint="BF"/>
        <w:right w:val="single" w:sz="8" w:space="0" w:color="C1E5FF" w:themeColor="accent1" w:themeTint="BF"/>
        <w:insideH w:val="single" w:sz="8" w:space="0" w:color="C1E5FF" w:themeColor="accent1" w:themeTint="BF"/>
      </w:tblBorders>
    </w:tblPr>
    <w:tblStylePr w:type="firstRow">
      <w:pPr>
        <w:spacing w:before="0" w:after="0" w:line="240" w:lineRule="auto"/>
      </w:pPr>
      <w:rPr>
        <w:b/>
        <w:bCs/>
        <w:color w:val="FFFFFF" w:themeColor="background1"/>
      </w:rPr>
      <w:tblPr/>
      <w:tcPr>
        <w:tcBorders>
          <w:top w:val="single" w:sz="8" w:space="0" w:color="C1E5FF" w:themeColor="accent1" w:themeTint="BF"/>
          <w:left w:val="single" w:sz="8" w:space="0" w:color="C1E5FF" w:themeColor="accent1" w:themeTint="BF"/>
          <w:bottom w:val="single" w:sz="8" w:space="0" w:color="C1E5FF" w:themeColor="accent1" w:themeTint="BF"/>
          <w:right w:val="single" w:sz="8" w:space="0" w:color="C1E5FF" w:themeColor="accent1" w:themeTint="BF"/>
          <w:insideH w:val="nil"/>
          <w:insideV w:val="nil"/>
        </w:tcBorders>
        <w:shd w:val="clear" w:color="auto" w:fill="ADDDFF" w:themeFill="accent1"/>
      </w:tcPr>
    </w:tblStylePr>
    <w:tblStylePr w:type="lastRow">
      <w:pPr>
        <w:spacing w:before="0" w:after="0" w:line="240" w:lineRule="auto"/>
      </w:pPr>
      <w:rPr>
        <w:b/>
        <w:bCs/>
      </w:rPr>
      <w:tblPr/>
      <w:tcPr>
        <w:tcBorders>
          <w:top w:val="double" w:sz="6" w:space="0" w:color="C1E5FF" w:themeColor="accent1" w:themeTint="BF"/>
          <w:left w:val="single" w:sz="8" w:space="0" w:color="C1E5FF" w:themeColor="accent1" w:themeTint="BF"/>
          <w:bottom w:val="single" w:sz="8" w:space="0" w:color="C1E5FF" w:themeColor="accent1" w:themeTint="BF"/>
          <w:right w:val="single" w:sz="8" w:space="0" w:color="C1E5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EAF6FF" w:themeFill="accent1" w:themeFillTint="3F"/>
      </w:tcPr>
    </w:tblStylePr>
    <w:tblStylePr w:type="band1Horz">
      <w:tblPr/>
      <w:tcPr>
        <w:tcBorders>
          <w:insideH w:val="nil"/>
          <w:insideV w:val="nil"/>
        </w:tcBorders>
        <w:shd w:val="clear" w:color="auto" w:fill="EAF6FF" w:themeFill="accent1" w:themeFillTint="3F"/>
      </w:tcPr>
    </w:tblStylePr>
    <w:tblStylePr w:type="band2Horz">
      <w:tblPr/>
      <w:tcPr>
        <w:tcBorders>
          <w:insideH w:val="nil"/>
          <w:insideV w:val="nil"/>
        </w:tcBorders>
      </w:tcPr>
    </w:tblStylePr>
  </w:style>
  <w:style w:type="table" w:styleId="Mediumskygge1-fremhvningsfarve2">
    <w:name w:val="Medium Shading 1 Accent 2"/>
    <w:basedOn w:val="Tabel-Normal"/>
    <w:uiPriority w:val="63"/>
    <w:semiHidden/>
    <w:unhideWhenUsed/>
    <w:rsid w:val="000162D0"/>
    <w:pPr>
      <w:spacing w:line="240" w:lineRule="auto"/>
    </w:pPr>
    <w:tblPr>
      <w:tblStyleRowBandSize w:val="1"/>
      <w:tblStyleColBandSize w:val="1"/>
      <w:tblBorders>
        <w:top w:val="single" w:sz="8" w:space="0" w:color="5FC775" w:themeColor="accent2" w:themeTint="BF"/>
        <w:left w:val="single" w:sz="8" w:space="0" w:color="5FC775" w:themeColor="accent2" w:themeTint="BF"/>
        <w:bottom w:val="single" w:sz="8" w:space="0" w:color="5FC775" w:themeColor="accent2" w:themeTint="BF"/>
        <w:right w:val="single" w:sz="8" w:space="0" w:color="5FC775" w:themeColor="accent2" w:themeTint="BF"/>
        <w:insideH w:val="single" w:sz="8" w:space="0" w:color="5FC775" w:themeColor="accent2" w:themeTint="BF"/>
      </w:tblBorders>
    </w:tblPr>
    <w:tblStylePr w:type="firstRow">
      <w:pPr>
        <w:spacing w:before="0" w:after="0" w:line="240" w:lineRule="auto"/>
      </w:pPr>
      <w:rPr>
        <w:b/>
        <w:bCs/>
        <w:color w:val="FFFFFF" w:themeColor="background1"/>
      </w:rPr>
      <w:tblPr/>
      <w:tcPr>
        <w:tcBorders>
          <w:top w:val="single" w:sz="8" w:space="0" w:color="5FC775" w:themeColor="accent2" w:themeTint="BF"/>
          <w:left w:val="single" w:sz="8" w:space="0" w:color="5FC775" w:themeColor="accent2" w:themeTint="BF"/>
          <w:bottom w:val="single" w:sz="8" w:space="0" w:color="5FC775" w:themeColor="accent2" w:themeTint="BF"/>
          <w:right w:val="single" w:sz="8" w:space="0" w:color="5FC775" w:themeColor="accent2" w:themeTint="BF"/>
          <w:insideH w:val="nil"/>
          <w:insideV w:val="nil"/>
        </w:tcBorders>
        <w:shd w:val="clear" w:color="auto" w:fill="3AA551" w:themeFill="accent2"/>
      </w:tcPr>
    </w:tblStylePr>
    <w:tblStylePr w:type="lastRow">
      <w:pPr>
        <w:spacing w:before="0" w:after="0" w:line="240" w:lineRule="auto"/>
      </w:pPr>
      <w:rPr>
        <w:b/>
        <w:bCs/>
      </w:rPr>
      <w:tblPr/>
      <w:tcPr>
        <w:tcBorders>
          <w:top w:val="double" w:sz="6" w:space="0" w:color="5FC775" w:themeColor="accent2" w:themeTint="BF"/>
          <w:left w:val="single" w:sz="8" w:space="0" w:color="5FC775" w:themeColor="accent2" w:themeTint="BF"/>
          <w:bottom w:val="single" w:sz="8" w:space="0" w:color="5FC775" w:themeColor="accent2" w:themeTint="BF"/>
          <w:right w:val="single" w:sz="8" w:space="0" w:color="5FC775" w:themeColor="accent2" w:themeTint="BF"/>
          <w:insideH w:val="nil"/>
          <w:insideV w:val="nil"/>
        </w:tcBorders>
      </w:tcPr>
    </w:tblStylePr>
    <w:tblStylePr w:type="firstCol">
      <w:rPr>
        <w:b/>
        <w:bCs/>
      </w:rPr>
    </w:tblStylePr>
    <w:tblStylePr w:type="lastCol">
      <w:rPr>
        <w:b/>
        <w:bCs/>
      </w:rPr>
    </w:tblStylePr>
    <w:tblStylePr w:type="band1Vert">
      <w:tblPr/>
      <w:tcPr>
        <w:shd w:val="clear" w:color="auto" w:fill="CAECD1" w:themeFill="accent2" w:themeFillTint="3F"/>
      </w:tcPr>
    </w:tblStylePr>
    <w:tblStylePr w:type="band1Horz">
      <w:tblPr/>
      <w:tcPr>
        <w:tcBorders>
          <w:insideH w:val="nil"/>
          <w:insideV w:val="nil"/>
        </w:tcBorders>
        <w:shd w:val="clear" w:color="auto" w:fill="CAECD1" w:themeFill="accent2" w:themeFillTint="3F"/>
      </w:tcPr>
    </w:tblStylePr>
    <w:tblStylePr w:type="band2Horz">
      <w:tblPr/>
      <w:tcPr>
        <w:tcBorders>
          <w:insideH w:val="nil"/>
          <w:insideV w:val="nil"/>
        </w:tcBorders>
      </w:tcPr>
    </w:tblStylePr>
  </w:style>
  <w:style w:type="table" w:styleId="Mediumskygge1-fremhvningsfarve3">
    <w:name w:val="Medium Shading 1 Accent 3"/>
    <w:basedOn w:val="Tabel-Normal"/>
    <w:uiPriority w:val="63"/>
    <w:semiHidden/>
    <w:unhideWhenUsed/>
    <w:rsid w:val="000162D0"/>
    <w:pPr>
      <w:spacing w:line="240" w:lineRule="auto"/>
    </w:pPr>
    <w:tblPr>
      <w:tblStyleRowBandSize w:val="1"/>
      <w:tblStyleColBandSize w:val="1"/>
      <w:tblBorders>
        <w:top w:val="single" w:sz="8" w:space="0" w:color="D1FF1D" w:themeColor="accent3" w:themeTint="BF"/>
        <w:left w:val="single" w:sz="8" w:space="0" w:color="D1FF1D" w:themeColor="accent3" w:themeTint="BF"/>
        <w:bottom w:val="single" w:sz="8" w:space="0" w:color="D1FF1D" w:themeColor="accent3" w:themeTint="BF"/>
        <w:right w:val="single" w:sz="8" w:space="0" w:color="D1FF1D" w:themeColor="accent3" w:themeTint="BF"/>
        <w:insideH w:val="single" w:sz="8" w:space="0" w:color="D1FF1D" w:themeColor="accent3" w:themeTint="BF"/>
      </w:tblBorders>
    </w:tblPr>
    <w:tblStylePr w:type="firstRow">
      <w:pPr>
        <w:spacing w:before="0" w:after="0" w:line="240" w:lineRule="auto"/>
      </w:pPr>
      <w:rPr>
        <w:b/>
        <w:bCs/>
        <w:color w:val="FFFFFF" w:themeColor="background1"/>
      </w:rPr>
      <w:tblPr/>
      <w:tcPr>
        <w:tcBorders>
          <w:top w:val="single" w:sz="8" w:space="0" w:color="D1FF1D" w:themeColor="accent3" w:themeTint="BF"/>
          <w:left w:val="single" w:sz="8" w:space="0" w:color="D1FF1D" w:themeColor="accent3" w:themeTint="BF"/>
          <w:bottom w:val="single" w:sz="8" w:space="0" w:color="D1FF1D" w:themeColor="accent3" w:themeTint="BF"/>
          <w:right w:val="single" w:sz="8" w:space="0" w:color="D1FF1D" w:themeColor="accent3" w:themeTint="BF"/>
          <w:insideH w:val="nil"/>
          <w:insideV w:val="nil"/>
        </w:tcBorders>
        <w:shd w:val="clear" w:color="auto" w:fill="A8D100" w:themeFill="accent3"/>
      </w:tcPr>
    </w:tblStylePr>
    <w:tblStylePr w:type="lastRow">
      <w:pPr>
        <w:spacing w:before="0" w:after="0" w:line="240" w:lineRule="auto"/>
      </w:pPr>
      <w:rPr>
        <w:b/>
        <w:bCs/>
      </w:rPr>
      <w:tblPr/>
      <w:tcPr>
        <w:tcBorders>
          <w:top w:val="double" w:sz="6" w:space="0" w:color="D1FF1D" w:themeColor="accent3" w:themeTint="BF"/>
          <w:left w:val="single" w:sz="8" w:space="0" w:color="D1FF1D" w:themeColor="accent3" w:themeTint="BF"/>
          <w:bottom w:val="single" w:sz="8" w:space="0" w:color="D1FF1D" w:themeColor="accent3" w:themeTint="BF"/>
          <w:right w:val="single" w:sz="8" w:space="0" w:color="D1FF1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0FFB4" w:themeFill="accent3" w:themeFillTint="3F"/>
      </w:tcPr>
    </w:tblStylePr>
    <w:tblStylePr w:type="band1Horz">
      <w:tblPr/>
      <w:tcPr>
        <w:tcBorders>
          <w:insideH w:val="nil"/>
          <w:insideV w:val="nil"/>
        </w:tcBorders>
        <w:shd w:val="clear" w:color="auto" w:fill="F0FFB4" w:themeFill="accent3" w:themeFillTint="3F"/>
      </w:tcPr>
    </w:tblStylePr>
    <w:tblStylePr w:type="band2Horz">
      <w:tblPr/>
      <w:tcPr>
        <w:tcBorders>
          <w:insideH w:val="nil"/>
          <w:insideV w:val="nil"/>
        </w:tcBorders>
      </w:tcPr>
    </w:tblStylePr>
  </w:style>
  <w:style w:type="table" w:styleId="Mediumskygge1-fremhvningsfarve4">
    <w:name w:val="Medium Shading 1 Accent 4"/>
    <w:basedOn w:val="Tabel-Normal"/>
    <w:uiPriority w:val="63"/>
    <w:semiHidden/>
    <w:unhideWhenUsed/>
    <w:rsid w:val="000162D0"/>
    <w:pPr>
      <w:spacing w:line="240" w:lineRule="auto"/>
    </w:pPr>
    <w:tblPr>
      <w:tblStyleRowBandSize w:val="1"/>
      <w:tblStyleColBandSize w:val="1"/>
      <w:tblBorders>
        <w:top w:val="single" w:sz="8" w:space="0" w:color="FF13A4" w:themeColor="accent4" w:themeTint="BF"/>
        <w:left w:val="single" w:sz="8" w:space="0" w:color="FF13A4" w:themeColor="accent4" w:themeTint="BF"/>
        <w:bottom w:val="single" w:sz="8" w:space="0" w:color="FF13A4" w:themeColor="accent4" w:themeTint="BF"/>
        <w:right w:val="single" w:sz="8" w:space="0" w:color="FF13A4" w:themeColor="accent4" w:themeTint="BF"/>
        <w:insideH w:val="single" w:sz="8" w:space="0" w:color="FF13A4" w:themeColor="accent4" w:themeTint="BF"/>
      </w:tblBorders>
    </w:tblPr>
    <w:tblStylePr w:type="firstRow">
      <w:pPr>
        <w:spacing w:before="0" w:after="0" w:line="240" w:lineRule="auto"/>
      </w:pPr>
      <w:rPr>
        <w:b/>
        <w:bCs/>
        <w:color w:val="FFFFFF" w:themeColor="background1"/>
      </w:rPr>
      <w:tblPr/>
      <w:tcPr>
        <w:tcBorders>
          <w:top w:val="single" w:sz="8" w:space="0" w:color="FF13A4" w:themeColor="accent4" w:themeTint="BF"/>
          <w:left w:val="single" w:sz="8" w:space="0" w:color="FF13A4" w:themeColor="accent4" w:themeTint="BF"/>
          <w:bottom w:val="single" w:sz="8" w:space="0" w:color="FF13A4" w:themeColor="accent4" w:themeTint="BF"/>
          <w:right w:val="single" w:sz="8" w:space="0" w:color="FF13A4" w:themeColor="accent4" w:themeTint="BF"/>
          <w:insideH w:val="nil"/>
          <w:insideV w:val="nil"/>
        </w:tcBorders>
        <w:shd w:val="clear" w:color="auto" w:fill="C40079" w:themeFill="accent4"/>
      </w:tcPr>
    </w:tblStylePr>
    <w:tblStylePr w:type="lastRow">
      <w:pPr>
        <w:spacing w:before="0" w:after="0" w:line="240" w:lineRule="auto"/>
      </w:pPr>
      <w:rPr>
        <w:b/>
        <w:bCs/>
      </w:rPr>
      <w:tblPr/>
      <w:tcPr>
        <w:tcBorders>
          <w:top w:val="double" w:sz="6" w:space="0" w:color="FF13A4" w:themeColor="accent4" w:themeTint="BF"/>
          <w:left w:val="single" w:sz="8" w:space="0" w:color="FF13A4" w:themeColor="accent4" w:themeTint="BF"/>
          <w:bottom w:val="single" w:sz="8" w:space="0" w:color="FF13A4" w:themeColor="accent4" w:themeTint="BF"/>
          <w:right w:val="single" w:sz="8" w:space="0" w:color="FF13A4"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1E1" w:themeFill="accent4" w:themeFillTint="3F"/>
      </w:tcPr>
    </w:tblStylePr>
    <w:tblStylePr w:type="band1Horz">
      <w:tblPr/>
      <w:tcPr>
        <w:tcBorders>
          <w:insideH w:val="nil"/>
          <w:insideV w:val="nil"/>
        </w:tcBorders>
        <w:shd w:val="clear" w:color="auto" w:fill="FFB1E1" w:themeFill="accent4" w:themeFillTint="3F"/>
      </w:tcPr>
    </w:tblStylePr>
    <w:tblStylePr w:type="band2Horz">
      <w:tblPr/>
      <w:tcPr>
        <w:tcBorders>
          <w:insideH w:val="nil"/>
          <w:insideV w:val="nil"/>
        </w:tcBorders>
      </w:tcPr>
    </w:tblStylePr>
  </w:style>
  <w:style w:type="table" w:styleId="Mediumskygge1-fremhvningsfarve5">
    <w:name w:val="Medium Shading 1 Accent 5"/>
    <w:basedOn w:val="Tabel-Normal"/>
    <w:uiPriority w:val="63"/>
    <w:semiHidden/>
    <w:unhideWhenUsed/>
    <w:rsid w:val="000162D0"/>
    <w:pPr>
      <w:spacing w:line="240" w:lineRule="auto"/>
    </w:pPr>
    <w:tblPr>
      <w:tblStyleRowBandSize w:val="1"/>
      <w:tblStyleColBandSize w:val="1"/>
      <w:tblBorders>
        <w:top w:val="single" w:sz="8" w:space="0" w:color="E7593E" w:themeColor="accent5" w:themeTint="BF"/>
        <w:left w:val="single" w:sz="8" w:space="0" w:color="E7593E" w:themeColor="accent5" w:themeTint="BF"/>
        <w:bottom w:val="single" w:sz="8" w:space="0" w:color="E7593E" w:themeColor="accent5" w:themeTint="BF"/>
        <w:right w:val="single" w:sz="8" w:space="0" w:color="E7593E" w:themeColor="accent5" w:themeTint="BF"/>
        <w:insideH w:val="single" w:sz="8" w:space="0" w:color="E7593E" w:themeColor="accent5" w:themeTint="BF"/>
      </w:tblBorders>
    </w:tblPr>
    <w:tblStylePr w:type="firstRow">
      <w:pPr>
        <w:spacing w:before="0" w:after="0" w:line="240" w:lineRule="auto"/>
      </w:pPr>
      <w:rPr>
        <w:b/>
        <w:bCs/>
        <w:color w:val="FFFFFF" w:themeColor="background1"/>
      </w:rPr>
      <w:tblPr/>
      <w:tcPr>
        <w:tcBorders>
          <w:top w:val="single" w:sz="8" w:space="0" w:color="E7593E" w:themeColor="accent5" w:themeTint="BF"/>
          <w:left w:val="single" w:sz="8" w:space="0" w:color="E7593E" w:themeColor="accent5" w:themeTint="BF"/>
          <w:bottom w:val="single" w:sz="8" w:space="0" w:color="E7593E" w:themeColor="accent5" w:themeTint="BF"/>
          <w:right w:val="single" w:sz="8" w:space="0" w:color="E7593E" w:themeColor="accent5" w:themeTint="BF"/>
          <w:insideH w:val="nil"/>
          <w:insideV w:val="nil"/>
        </w:tcBorders>
        <w:shd w:val="clear" w:color="auto" w:fill="C63418" w:themeFill="accent5"/>
      </w:tcPr>
    </w:tblStylePr>
    <w:tblStylePr w:type="lastRow">
      <w:pPr>
        <w:spacing w:before="0" w:after="0" w:line="240" w:lineRule="auto"/>
      </w:pPr>
      <w:rPr>
        <w:b/>
        <w:bCs/>
      </w:rPr>
      <w:tblPr/>
      <w:tcPr>
        <w:tcBorders>
          <w:top w:val="double" w:sz="6" w:space="0" w:color="E7593E" w:themeColor="accent5" w:themeTint="BF"/>
          <w:left w:val="single" w:sz="8" w:space="0" w:color="E7593E" w:themeColor="accent5" w:themeTint="BF"/>
          <w:bottom w:val="single" w:sz="8" w:space="0" w:color="E7593E" w:themeColor="accent5" w:themeTint="BF"/>
          <w:right w:val="single" w:sz="8" w:space="0" w:color="E7593E" w:themeColor="accent5" w:themeTint="BF"/>
          <w:insideH w:val="nil"/>
          <w:insideV w:val="nil"/>
        </w:tcBorders>
      </w:tcPr>
    </w:tblStylePr>
    <w:tblStylePr w:type="firstCol">
      <w:rPr>
        <w:b/>
        <w:bCs/>
      </w:rPr>
    </w:tblStylePr>
    <w:tblStylePr w:type="lastCol">
      <w:rPr>
        <w:b/>
        <w:bCs/>
      </w:rPr>
    </w:tblStylePr>
    <w:tblStylePr w:type="band1Vert">
      <w:tblPr/>
      <w:tcPr>
        <w:shd w:val="clear" w:color="auto" w:fill="F7C8BF" w:themeFill="accent5" w:themeFillTint="3F"/>
      </w:tcPr>
    </w:tblStylePr>
    <w:tblStylePr w:type="band1Horz">
      <w:tblPr/>
      <w:tcPr>
        <w:tcBorders>
          <w:insideH w:val="nil"/>
          <w:insideV w:val="nil"/>
        </w:tcBorders>
        <w:shd w:val="clear" w:color="auto" w:fill="F7C8BF" w:themeFill="accent5" w:themeFillTint="3F"/>
      </w:tcPr>
    </w:tblStylePr>
    <w:tblStylePr w:type="band2Horz">
      <w:tblPr/>
      <w:tcPr>
        <w:tcBorders>
          <w:insideH w:val="nil"/>
          <w:insideV w:val="nil"/>
        </w:tcBorders>
      </w:tcPr>
    </w:tblStylePr>
  </w:style>
  <w:style w:type="table" w:styleId="Mediumskygge1-fremhvningsfarve6">
    <w:name w:val="Medium Shading 1 Accent 6"/>
    <w:basedOn w:val="Tabel-Normal"/>
    <w:uiPriority w:val="63"/>
    <w:semiHidden/>
    <w:unhideWhenUsed/>
    <w:rsid w:val="000162D0"/>
    <w:pPr>
      <w:spacing w:line="240" w:lineRule="auto"/>
    </w:pPr>
    <w:tblPr>
      <w:tblStyleRowBandSize w:val="1"/>
      <w:tblStyleColBandSize w:val="1"/>
      <w:tblBorders>
        <w:top w:val="single" w:sz="8" w:space="0" w:color="DBDBD6" w:themeColor="accent6" w:themeTint="BF"/>
        <w:left w:val="single" w:sz="8" w:space="0" w:color="DBDBD6" w:themeColor="accent6" w:themeTint="BF"/>
        <w:bottom w:val="single" w:sz="8" w:space="0" w:color="DBDBD6" w:themeColor="accent6" w:themeTint="BF"/>
        <w:right w:val="single" w:sz="8" w:space="0" w:color="DBDBD6" w:themeColor="accent6" w:themeTint="BF"/>
        <w:insideH w:val="single" w:sz="8" w:space="0" w:color="DBDBD6" w:themeColor="accent6" w:themeTint="BF"/>
      </w:tblBorders>
    </w:tblPr>
    <w:tblStylePr w:type="firstRow">
      <w:pPr>
        <w:spacing w:before="0" w:after="0" w:line="240" w:lineRule="auto"/>
      </w:pPr>
      <w:rPr>
        <w:b/>
        <w:bCs/>
        <w:color w:val="FFFFFF" w:themeColor="background1"/>
      </w:rPr>
      <w:tblPr/>
      <w:tcPr>
        <w:tcBorders>
          <w:top w:val="single" w:sz="8" w:space="0" w:color="DBDBD6" w:themeColor="accent6" w:themeTint="BF"/>
          <w:left w:val="single" w:sz="8" w:space="0" w:color="DBDBD6" w:themeColor="accent6" w:themeTint="BF"/>
          <w:bottom w:val="single" w:sz="8" w:space="0" w:color="DBDBD6" w:themeColor="accent6" w:themeTint="BF"/>
          <w:right w:val="single" w:sz="8" w:space="0" w:color="DBDBD6" w:themeColor="accent6" w:themeTint="BF"/>
          <w:insideH w:val="nil"/>
          <w:insideV w:val="nil"/>
        </w:tcBorders>
        <w:shd w:val="clear" w:color="auto" w:fill="D0CFC9" w:themeFill="accent6"/>
      </w:tcPr>
    </w:tblStylePr>
    <w:tblStylePr w:type="lastRow">
      <w:pPr>
        <w:spacing w:before="0" w:after="0" w:line="240" w:lineRule="auto"/>
      </w:pPr>
      <w:rPr>
        <w:b/>
        <w:bCs/>
      </w:rPr>
      <w:tblPr/>
      <w:tcPr>
        <w:tcBorders>
          <w:top w:val="double" w:sz="6" w:space="0" w:color="DBDBD6" w:themeColor="accent6" w:themeTint="BF"/>
          <w:left w:val="single" w:sz="8" w:space="0" w:color="DBDBD6" w:themeColor="accent6" w:themeTint="BF"/>
          <w:bottom w:val="single" w:sz="8" w:space="0" w:color="DBDBD6" w:themeColor="accent6" w:themeTint="BF"/>
          <w:right w:val="single" w:sz="8" w:space="0" w:color="DBDBD6" w:themeColor="accent6" w:themeTint="BF"/>
          <w:insideH w:val="nil"/>
          <w:insideV w:val="nil"/>
        </w:tcBorders>
      </w:tcPr>
    </w:tblStylePr>
    <w:tblStylePr w:type="firstCol">
      <w:rPr>
        <w:b/>
        <w:bCs/>
      </w:rPr>
    </w:tblStylePr>
    <w:tblStylePr w:type="lastCol">
      <w:rPr>
        <w:b/>
        <w:bCs/>
      </w:rPr>
    </w:tblStylePr>
    <w:tblStylePr w:type="band1Vert">
      <w:tblPr/>
      <w:tcPr>
        <w:shd w:val="clear" w:color="auto" w:fill="F3F3F1" w:themeFill="accent6" w:themeFillTint="3F"/>
      </w:tcPr>
    </w:tblStylePr>
    <w:tblStylePr w:type="band1Horz">
      <w:tblPr/>
      <w:tcPr>
        <w:tcBorders>
          <w:insideH w:val="nil"/>
          <w:insideV w:val="nil"/>
        </w:tcBorders>
        <w:shd w:val="clear" w:color="auto" w:fill="F3F3F1" w:themeFill="accent6" w:themeFillTint="3F"/>
      </w:tcPr>
    </w:tblStylePr>
    <w:tblStylePr w:type="band2Horz">
      <w:tblPr/>
      <w:tcPr>
        <w:tcBorders>
          <w:insideH w:val="nil"/>
          <w:insideV w:val="nil"/>
        </w:tcBorders>
      </w:tcPr>
    </w:tblStylePr>
  </w:style>
  <w:style w:type="table" w:styleId="Mediumskygge2">
    <w:name w:val="Medium Shading 2"/>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33333"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333333" w:themeFill="text1"/>
      </w:tcPr>
    </w:tblStylePr>
    <w:tblStylePr w:type="lastCol">
      <w:rPr>
        <w:b/>
        <w:bCs/>
        <w:color w:val="FFFFFF" w:themeColor="background1"/>
      </w:rPr>
      <w:tblPr/>
      <w:tcPr>
        <w:tcBorders>
          <w:left w:val="nil"/>
          <w:right w:val="nil"/>
          <w:insideH w:val="nil"/>
          <w:insideV w:val="nil"/>
        </w:tcBorders>
        <w:shd w:val="clear" w:color="auto" w:fill="333333"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arve1">
    <w:name w:val="Medium Shading 2 Accent 1"/>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DDDF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DDDFF" w:themeFill="accent1"/>
      </w:tcPr>
    </w:tblStylePr>
    <w:tblStylePr w:type="lastCol">
      <w:rPr>
        <w:b/>
        <w:bCs/>
        <w:color w:val="FFFFFF" w:themeColor="background1"/>
      </w:rPr>
      <w:tblPr/>
      <w:tcPr>
        <w:tcBorders>
          <w:left w:val="nil"/>
          <w:right w:val="nil"/>
          <w:insideH w:val="nil"/>
          <w:insideV w:val="nil"/>
        </w:tcBorders>
        <w:shd w:val="clear" w:color="auto" w:fill="ADDDF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remhvningsfarve2">
    <w:name w:val="Medium Shading 2 Accent 2"/>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AA55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3AA551" w:themeFill="accent2"/>
      </w:tcPr>
    </w:tblStylePr>
    <w:tblStylePr w:type="lastCol">
      <w:rPr>
        <w:b/>
        <w:bCs/>
        <w:color w:val="FFFFFF" w:themeColor="background1"/>
      </w:rPr>
      <w:tblPr/>
      <w:tcPr>
        <w:tcBorders>
          <w:left w:val="nil"/>
          <w:right w:val="nil"/>
          <w:insideH w:val="nil"/>
          <w:insideV w:val="nil"/>
        </w:tcBorders>
        <w:shd w:val="clear" w:color="auto" w:fill="3AA55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remhvningsfarve3">
    <w:name w:val="Medium Shading 2 Accent 3"/>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8D10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8D100" w:themeFill="accent3"/>
      </w:tcPr>
    </w:tblStylePr>
    <w:tblStylePr w:type="lastCol">
      <w:rPr>
        <w:b/>
        <w:bCs/>
        <w:color w:val="FFFFFF" w:themeColor="background1"/>
      </w:rPr>
      <w:tblPr/>
      <w:tcPr>
        <w:tcBorders>
          <w:left w:val="nil"/>
          <w:right w:val="nil"/>
          <w:insideH w:val="nil"/>
          <w:insideV w:val="nil"/>
        </w:tcBorders>
        <w:shd w:val="clear" w:color="auto" w:fill="A8D10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remhvningsfarve4">
    <w:name w:val="Medium Shading 2 Accent 4"/>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40079"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40079" w:themeFill="accent4"/>
      </w:tcPr>
    </w:tblStylePr>
    <w:tblStylePr w:type="lastCol">
      <w:rPr>
        <w:b/>
        <w:bCs/>
        <w:color w:val="FFFFFF" w:themeColor="background1"/>
      </w:rPr>
      <w:tblPr/>
      <w:tcPr>
        <w:tcBorders>
          <w:left w:val="nil"/>
          <w:right w:val="nil"/>
          <w:insideH w:val="nil"/>
          <w:insideV w:val="nil"/>
        </w:tcBorders>
        <w:shd w:val="clear" w:color="auto" w:fill="C40079"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remhvningsfarve5">
    <w:name w:val="Medium Shading 2 Accent 5"/>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63418"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63418" w:themeFill="accent5"/>
      </w:tcPr>
    </w:tblStylePr>
    <w:tblStylePr w:type="lastCol">
      <w:rPr>
        <w:b/>
        <w:bCs/>
        <w:color w:val="FFFFFF" w:themeColor="background1"/>
      </w:rPr>
      <w:tblPr/>
      <w:tcPr>
        <w:tcBorders>
          <w:left w:val="nil"/>
          <w:right w:val="nil"/>
          <w:insideH w:val="nil"/>
          <w:insideV w:val="nil"/>
        </w:tcBorders>
        <w:shd w:val="clear" w:color="auto" w:fill="C63418"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remhvningsfarve6">
    <w:name w:val="Medium Shading 2 Accent 6"/>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0CFC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D0CFC9" w:themeFill="accent6"/>
      </w:tcPr>
    </w:tblStylePr>
    <w:tblStylePr w:type="lastCol">
      <w:rPr>
        <w:b/>
        <w:bCs/>
        <w:color w:val="FFFFFF" w:themeColor="background1"/>
      </w:rPr>
      <w:tblPr/>
      <w:tcPr>
        <w:tcBorders>
          <w:left w:val="nil"/>
          <w:right w:val="nil"/>
          <w:insideH w:val="nil"/>
          <w:insideV w:val="nil"/>
        </w:tcBorders>
        <w:shd w:val="clear" w:color="auto" w:fill="D0CFC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Mention1">
    <w:name w:val="Mention1"/>
    <w:basedOn w:val="Standardskrifttypeiafsnit"/>
    <w:uiPriority w:val="99"/>
    <w:semiHidden/>
    <w:rsid w:val="000162D0"/>
    <w:rPr>
      <w:color w:val="2B579A"/>
      <w:shd w:val="clear" w:color="auto" w:fill="E6E6E6"/>
      <w:lang w:val="da-DK"/>
    </w:rPr>
  </w:style>
  <w:style w:type="paragraph" w:styleId="Brevhoved">
    <w:name w:val="Message Header"/>
    <w:basedOn w:val="Normal"/>
    <w:link w:val="BrevhovedTegn"/>
    <w:uiPriority w:val="99"/>
    <w:semiHidden/>
    <w:rsid w:val="000162D0"/>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BrevhovedTegn">
    <w:name w:val="Brevhoved Tegn"/>
    <w:basedOn w:val="Standardskrifttypeiafsnit"/>
    <w:link w:val="Brevhoved"/>
    <w:uiPriority w:val="99"/>
    <w:semiHidden/>
    <w:rsid w:val="00A539A2"/>
    <w:rPr>
      <w:rFonts w:asciiTheme="majorHAnsi" w:eastAsiaTheme="majorEastAsia" w:hAnsiTheme="majorHAnsi" w:cstheme="majorBidi"/>
      <w:sz w:val="24"/>
      <w:szCs w:val="24"/>
      <w:shd w:val="pct20" w:color="auto" w:fill="auto"/>
      <w:lang w:val="da-DK"/>
    </w:rPr>
  </w:style>
  <w:style w:type="paragraph" w:styleId="NormalWeb">
    <w:name w:val="Normal (Web)"/>
    <w:basedOn w:val="Normal"/>
    <w:uiPriority w:val="99"/>
    <w:semiHidden/>
    <w:rsid w:val="000162D0"/>
    <w:rPr>
      <w:rFonts w:ascii="Times New Roman" w:hAnsi="Times New Roman" w:cs="Times New Roman"/>
      <w:sz w:val="24"/>
      <w:szCs w:val="24"/>
    </w:rPr>
  </w:style>
  <w:style w:type="paragraph" w:styleId="Noteoverskrift">
    <w:name w:val="Note Heading"/>
    <w:basedOn w:val="Normal"/>
    <w:next w:val="Normal"/>
    <w:link w:val="NoteoverskriftTegn"/>
    <w:uiPriority w:val="99"/>
    <w:semiHidden/>
    <w:rsid w:val="000162D0"/>
    <w:pPr>
      <w:spacing w:line="240" w:lineRule="auto"/>
    </w:pPr>
  </w:style>
  <w:style w:type="character" w:customStyle="1" w:styleId="NoteoverskriftTegn">
    <w:name w:val="Noteoverskrift Tegn"/>
    <w:basedOn w:val="Standardskrifttypeiafsnit"/>
    <w:link w:val="Noteoverskrift"/>
    <w:uiPriority w:val="99"/>
    <w:semiHidden/>
    <w:rsid w:val="00A539A2"/>
    <w:rPr>
      <w:lang w:val="da-DK"/>
    </w:rPr>
  </w:style>
  <w:style w:type="table" w:styleId="Almindeligtabel1">
    <w:name w:val="Plain Table 1"/>
    <w:basedOn w:val="Tabel-Normal"/>
    <w:uiPriority w:val="41"/>
    <w:rsid w:val="000162D0"/>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lmindeligtabel2">
    <w:name w:val="Plain Table 2"/>
    <w:basedOn w:val="Tabel-Normal"/>
    <w:uiPriority w:val="42"/>
    <w:rsid w:val="000162D0"/>
    <w:pPr>
      <w:spacing w:line="240" w:lineRule="auto"/>
    </w:pPr>
    <w:tblPr>
      <w:tblStyleRowBandSize w:val="1"/>
      <w:tblStyleColBandSize w:val="1"/>
      <w:tblBorders>
        <w:top w:val="single" w:sz="4" w:space="0" w:color="989898" w:themeColor="text1" w:themeTint="80"/>
        <w:bottom w:val="single" w:sz="4" w:space="0" w:color="989898" w:themeColor="text1" w:themeTint="80"/>
      </w:tblBorders>
    </w:tblPr>
    <w:tblStylePr w:type="firstRow">
      <w:rPr>
        <w:b/>
        <w:bCs/>
      </w:rPr>
      <w:tblPr/>
      <w:tcPr>
        <w:tcBorders>
          <w:bottom w:val="single" w:sz="4" w:space="0" w:color="989898" w:themeColor="text1" w:themeTint="80"/>
        </w:tcBorders>
      </w:tcPr>
    </w:tblStylePr>
    <w:tblStylePr w:type="lastRow">
      <w:rPr>
        <w:b/>
        <w:bCs/>
      </w:rPr>
      <w:tblPr/>
      <w:tcPr>
        <w:tcBorders>
          <w:top w:val="single" w:sz="4" w:space="0" w:color="989898" w:themeColor="text1" w:themeTint="80"/>
        </w:tcBorders>
      </w:tcPr>
    </w:tblStylePr>
    <w:tblStylePr w:type="firstCol">
      <w:rPr>
        <w:b/>
        <w:bCs/>
      </w:rPr>
    </w:tblStylePr>
    <w:tblStylePr w:type="lastCol">
      <w:rPr>
        <w:b/>
        <w:bCs/>
      </w:rPr>
    </w:tblStylePr>
    <w:tblStylePr w:type="band1Vert">
      <w:tblPr/>
      <w:tcPr>
        <w:tcBorders>
          <w:left w:val="single" w:sz="4" w:space="0" w:color="989898" w:themeColor="text1" w:themeTint="80"/>
          <w:right w:val="single" w:sz="4" w:space="0" w:color="989898" w:themeColor="text1" w:themeTint="80"/>
        </w:tcBorders>
      </w:tcPr>
    </w:tblStylePr>
    <w:tblStylePr w:type="band2Vert">
      <w:tblPr/>
      <w:tcPr>
        <w:tcBorders>
          <w:left w:val="single" w:sz="4" w:space="0" w:color="989898" w:themeColor="text1" w:themeTint="80"/>
          <w:right w:val="single" w:sz="4" w:space="0" w:color="989898" w:themeColor="text1" w:themeTint="80"/>
        </w:tcBorders>
      </w:tcPr>
    </w:tblStylePr>
    <w:tblStylePr w:type="band1Horz">
      <w:tblPr/>
      <w:tcPr>
        <w:tcBorders>
          <w:top w:val="single" w:sz="4" w:space="0" w:color="989898" w:themeColor="text1" w:themeTint="80"/>
          <w:bottom w:val="single" w:sz="4" w:space="0" w:color="989898" w:themeColor="text1" w:themeTint="80"/>
        </w:tcBorders>
      </w:tcPr>
    </w:tblStylePr>
  </w:style>
  <w:style w:type="table" w:styleId="Almindeligtabel3">
    <w:name w:val="Plain Table 3"/>
    <w:basedOn w:val="Tabel-Normal"/>
    <w:uiPriority w:val="43"/>
    <w:rsid w:val="000162D0"/>
    <w:pPr>
      <w:spacing w:line="240" w:lineRule="auto"/>
    </w:pPr>
    <w:tblPr>
      <w:tblStyleRowBandSize w:val="1"/>
      <w:tblStyleColBandSize w:val="1"/>
    </w:tblPr>
    <w:tblStylePr w:type="firstRow">
      <w:rPr>
        <w:b/>
        <w:bCs/>
        <w:caps/>
      </w:rPr>
      <w:tblPr/>
      <w:tcPr>
        <w:tcBorders>
          <w:bottom w:val="single" w:sz="4" w:space="0" w:color="989898"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89898"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Almindeligtabel4">
    <w:name w:val="Plain Table 4"/>
    <w:basedOn w:val="Tabel-Normal"/>
    <w:uiPriority w:val="44"/>
    <w:rsid w:val="000162D0"/>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lmindeligtabel5">
    <w:name w:val="Plain Table 5"/>
    <w:basedOn w:val="Tabel-Normal"/>
    <w:uiPriority w:val="45"/>
    <w:rsid w:val="000162D0"/>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89898"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89898"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89898"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89898"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lmindeligtekst">
    <w:name w:val="Plain Text"/>
    <w:basedOn w:val="Normal"/>
    <w:link w:val="AlmindeligtekstTegn"/>
    <w:uiPriority w:val="99"/>
    <w:semiHidden/>
    <w:rsid w:val="000162D0"/>
    <w:pPr>
      <w:spacing w:line="240" w:lineRule="auto"/>
    </w:pPr>
    <w:rPr>
      <w:rFonts w:ascii="Consolas" w:hAnsi="Consolas"/>
      <w:sz w:val="21"/>
      <w:szCs w:val="21"/>
    </w:rPr>
  </w:style>
  <w:style w:type="character" w:customStyle="1" w:styleId="AlmindeligtekstTegn">
    <w:name w:val="Almindelig tekst Tegn"/>
    <w:basedOn w:val="Standardskrifttypeiafsnit"/>
    <w:link w:val="Almindeligtekst"/>
    <w:uiPriority w:val="99"/>
    <w:semiHidden/>
    <w:rsid w:val="00A539A2"/>
    <w:rPr>
      <w:rFonts w:ascii="Consolas" w:hAnsi="Consolas"/>
      <w:sz w:val="21"/>
      <w:szCs w:val="21"/>
      <w:lang w:val="da-DK"/>
    </w:rPr>
  </w:style>
  <w:style w:type="paragraph" w:styleId="Starthilsen">
    <w:name w:val="Salutation"/>
    <w:basedOn w:val="Normal"/>
    <w:next w:val="Normal"/>
    <w:link w:val="StarthilsenTegn"/>
    <w:uiPriority w:val="99"/>
    <w:semiHidden/>
    <w:rsid w:val="000162D0"/>
  </w:style>
  <w:style w:type="character" w:customStyle="1" w:styleId="StarthilsenTegn">
    <w:name w:val="Starthilsen Tegn"/>
    <w:basedOn w:val="Standardskrifttypeiafsnit"/>
    <w:link w:val="Starthilsen"/>
    <w:uiPriority w:val="99"/>
    <w:semiHidden/>
    <w:rsid w:val="00A539A2"/>
    <w:rPr>
      <w:lang w:val="da-DK"/>
    </w:rPr>
  </w:style>
  <w:style w:type="character" w:customStyle="1" w:styleId="SmartHyperlink1">
    <w:name w:val="Smart Hyperlink1"/>
    <w:basedOn w:val="Standardskrifttypeiafsnit"/>
    <w:uiPriority w:val="99"/>
    <w:semiHidden/>
    <w:rsid w:val="000162D0"/>
    <w:rPr>
      <w:u w:val="dotted"/>
      <w:lang w:val="da-DK"/>
    </w:rPr>
  </w:style>
  <w:style w:type="table" w:styleId="Tabel-3D-effekter1">
    <w:name w:val="Table 3D effects 1"/>
    <w:basedOn w:val="Tabel-Normal"/>
    <w:uiPriority w:val="99"/>
    <w:semiHidden/>
    <w:unhideWhenUsed/>
    <w:rsid w:val="000162D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3D-effekter2">
    <w:name w:val="Table 3D effects 2"/>
    <w:basedOn w:val="Tabel-Normal"/>
    <w:uiPriority w:val="99"/>
    <w:semiHidden/>
    <w:unhideWhenUsed/>
    <w:rsid w:val="000162D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3D-effekter3">
    <w:name w:val="Table 3D effects 3"/>
    <w:basedOn w:val="Tabel-Normal"/>
    <w:uiPriority w:val="99"/>
    <w:semiHidden/>
    <w:unhideWhenUsed/>
    <w:rsid w:val="000162D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1">
    <w:name w:val="Table Classic 1"/>
    <w:basedOn w:val="Tabel-Normal"/>
    <w:uiPriority w:val="99"/>
    <w:semiHidden/>
    <w:unhideWhenUsed/>
    <w:rsid w:val="000162D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2">
    <w:name w:val="Table Classic 2"/>
    <w:basedOn w:val="Tabel-Normal"/>
    <w:uiPriority w:val="99"/>
    <w:semiHidden/>
    <w:unhideWhenUsed/>
    <w:rsid w:val="000162D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Klassisk3">
    <w:name w:val="Table Classic 3"/>
    <w:basedOn w:val="Tabel-Normal"/>
    <w:uiPriority w:val="99"/>
    <w:semiHidden/>
    <w:unhideWhenUsed/>
    <w:rsid w:val="000162D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Klassisk4">
    <w:name w:val="Table Classic 4"/>
    <w:basedOn w:val="Tabel-Normal"/>
    <w:uiPriority w:val="99"/>
    <w:semiHidden/>
    <w:unhideWhenUsed/>
    <w:rsid w:val="000162D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Farvet1">
    <w:name w:val="Table Colorful 1"/>
    <w:basedOn w:val="Tabel-Normal"/>
    <w:uiPriority w:val="99"/>
    <w:semiHidden/>
    <w:unhideWhenUsed/>
    <w:rsid w:val="000162D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Farvet2">
    <w:name w:val="Table Colorful 2"/>
    <w:basedOn w:val="Tabel-Normal"/>
    <w:uiPriority w:val="99"/>
    <w:semiHidden/>
    <w:unhideWhenUsed/>
    <w:rsid w:val="000162D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Farvet3">
    <w:name w:val="Table Colorful 3"/>
    <w:basedOn w:val="Tabel-Normal"/>
    <w:uiPriority w:val="99"/>
    <w:semiHidden/>
    <w:unhideWhenUsed/>
    <w:rsid w:val="000162D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Spalter1">
    <w:name w:val="Table Columns 1"/>
    <w:basedOn w:val="Tabel-Normal"/>
    <w:uiPriority w:val="99"/>
    <w:semiHidden/>
    <w:unhideWhenUsed/>
    <w:rsid w:val="000162D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2">
    <w:name w:val="Table Columns 2"/>
    <w:basedOn w:val="Tabel-Normal"/>
    <w:uiPriority w:val="99"/>
    <w:semiHidden/>
    <w:unhideWhenUsed/>
    <w:rsid w:val="000162D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3">
    <w:name w:val="Table Columns 3"/>
    <w:basedOn w:val="Tabel-Normal"/>
    <w:uiPriority w:val="99"/>
    <w:semiHidden/>
    <w:unhideWhenUsed/>
    <w:rsid w:val="000162D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Spalter4">
    <w:name w:val="Table Columns 4"/>
    <w:basedOn w:val="Tabel-Normal"/>
    <w:uiPriority w:val="99"/>
    <w:semiHidden/>
    <w:unhideWhenUsed/>
    <w:rsid w:val="000162D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Spalter5">
    <w:name w:val="Table Columns 5"/>
    <w:basedOn w:val="Tabel-Normal"/>
    <w:uiPriority w:val="99"/>
    <w:semiHidden/>
    <w:unhideWhenUsed/>
    <w:rsid w:val="000162D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Moderne">
    <w:name w:val="Table Contemporary"/>
    <w:basedOn w:val="Tabel-Normal"/>
    <w:uiPriority w:val="99"/>
    <w:semiHidden/>
    <w:unhideWhenUsed/>
    <w:rsid w:val="000162D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Elegant">
    <w:name w:val="Table Elegant"/>
    <w:basedOn w:val="Tabel-Normal"/>
    <w:uiPriority w:val="99"/>
    <w:semiHidden/>
    <w:unhideWhenUsed/>
    <w:rsid w:val="000162D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Gitter1">
    <w:name w:val="Table Grid 1"/>
    <w:basedOn w:val="Tabel-Normal"/>
    <w:uiPriority w:val="99"/>
    <w:semiHidden/>
    <w:unhideWhenUsed/>
    <w:rsid w:val="000162D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Gitter2">
    <w:name w:val="Table Grid 2"/>
    <w:basedOn w:val="Tabel-Normal"/>
    <w:uiPriority w:val="99"/>
    <w:semiHidden/>
    <w:unhideWhenUsed/>
    <w:rsid w:val="000162D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3">
    <w:name w:val="Table Grid 3"/>
    <w:basedOn w:val="Tabel-Normal"/>
    <w:uiPriority w:val="99"/>
    <w:semiHidden/>
    <w:unhideWhenUsed/>
    <w:rsid w:val="000162D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4">
    <w:name w:val="Table Grid 4"/>
    <w:basedOn w:val="Tabel-Normal"/>
    <w:uiPriority w:val="99"/>
    <w:semiHidden/>
    <w:unhideWhenUsed/>
    <w:rsid w:val="000162D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itter5">
    <w:name w:val="Table Grid 5"/>
    <w:basedOn w:val="Tabel-Normal"/>
    <w:uiPriority w:val="99"/>
    <w:semiHidden/>
    <w:unhideWhenUsed/>
    <w:rsid w:val="000162D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6">
    <w:name w:val="Table Grid 6"/>
    <w:basedOn w:val="Tabel-Normal"/>
    <w:uiPriority w:val="99"/>
    <w:semiHidden/>
    <w:unhideWhenUsed/>
    <w:rsid w:val="000162D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7">
    <w:name w:val="Table Grid 7"/>
    <w:basedOn w:val="Tabel-Normal"/>
    <w:uiPriority w:val="99"/>
    <w:semiHidden/>
    <w:unhideWhenUsed/>
    <w:rsid w:val="000162D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8">
    <w:name w:val="Table Grid 8"/>
    <w:basedOn w:val="Tabel-Normal"/>
    <w:uiPriority w:val="99"/>
    <w:semiHidden/>
    <w:unhideWhenUsed/>
    <w:rsid w:val="000162D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gitter-lys">
    <w:name w:val="Grid Table Light"/>
    <w:basedOn w:val="Tabel-Normal"/>
    <w:uiPriority w:val="40"/>
    <w:rsid w:val="000162D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iste1">
    <w:name w:val="Table List 1"/>
    <w:basedOn w:val="Tabel-Normal"/>
    <w:uiPriority w:val="99"/>
    <w:semiHidden/>
    <w:unhideWhenUsed/>
    <w:rsid w:val="000162D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Tabel-Normal"/>
    <w:uiPriority w:val="99"/>
    <w:semiHidden/>
    <w:unhideWhenUsed/>
    <w:rsid w:val="000162D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Tabel-Normal"/>
    <w:uiPriority w:val="99"/>
    <w:semiHidden/>
    <w:unhideWhenUsed/>
    <w:rsid w:val="000162D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Tabel-Normal"/>
    <w:uiPriority w:val="99"/>
    <w:semiHidden/>
    <w:unhideWhenUsed/>
    <w:rsid w:val="000162D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Tabel-Normal"/>
    <w:uiPriority w:val="99"/>
    <w:semiHidden/>
    <w:unhideWhenUsed/>
    <w:rsid w:val="000162D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Tabel-Normal"/>
    <w:uiPriority w:val="99"/>
    <w:semiHidden/>
    <w:unhideWhenUsed/>
    <w:rsid w:val="000162D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Tabel-Normal"/>
    <w:uiPriority w:val="99"/>
    <w:semiHidden/>
    <w:unhideWhenUsed/>
    <w:rsid w:val="000162D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Tabel-Normal"/>
    <w:uiPriority w:val="99"/>
    <w:semiHidden/>
    <w:unhideWhenUsed/>
    <w:rsid w:val="000162D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Professionel">
    <w:name w:val="Table Professional"/>
    <w:basedOn w:val="Tabel-Normal"/>
    <w:uiPriority w:val="99"/>
    <w:semiHidden/>
    <w:unhideWhenUsed/>
    <w:rsid w:val="000162D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Enkelt1">
    <w:name w:val="Table Simple 1"/>
    <w:basedOn w:val="Tabel-Normal"/>
    <w:uiPriority w:val="99"/>
    <w:semiHidden/>
    <w:unhideWhenUsed/>
    <w:rsid w:val="000162D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Enkelt2">
    <w:name w:val="Table Simple 2"/>
    <w:basedOn w:val="Tabel-Normal"/>
    <w:uiPriority w:val="99"/>
    <w:semiHidden/>
    <w:unhideWhenUsed/>
    <w:rsid w:val="000162D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Enkelt3">
    <w:name w:val="Table Simple 3"/>
    <w:basedOn w:val="Tabel-Normal"/>
    <w:uiPriority w:val="99"/>
    <w:semiHidden/>
    <w:unhideWhenUsed/>
    <w:rsid w:val="000162D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Hrfin1">
    <w:name w:val="Table Subtle 1"/>
    <w:basedOn w:val="Tabel-Normal"/>
    <w:uiPriority w:val="99"/>
    <w:semiHidden/>
    <w:unhideWhenUsed/>
    <w:rsid w:val="000162D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Hrfin2">
    <w:name w:val="Table Subtle 2"/>
    <w:basedOn w:val="Tabel-Normal"/>
    <w:uiPriority w:val="99"/>
    <w:semiHidden/>
    <w:unhideWhenUsed/>
    <w:rsid w:val="000162D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Tema">
    <w:name w:val="Table Theme"/>
    <w:basedOn w:val="Tabel-Normal"/>
    <w:uiPriority w:val="99"/>
    <w:semiHidden/>
    <w:unhideWhenUsed/>
    <w:rsid w:val="000162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Web1">
    <w:name w:val="Table Web 1"/>
    <w:basedOn w:val="Tabel-Normal"/>
    <w:uiPriority w:val="99"/>
    <w:semiHidden/>
    <w:unhideWhenUsed/>
    <w:rsid w:val="000162D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uiPriority w:val="99"/>
    <w:semiHidden/>
    <w:unhideWhenUsed/>
    <w:rsid w:val="000162D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uiPriority w:val="99"/>
    <w:semiHidden/>
    <w:unhideWhenUsed/>
    <w:rsid w:val="000162D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UnresolvedMention1">
    <w:name w:val="Unresolved Mention1"/>
    <w:basedOn w:val="Standardskrifttypeiafsnit"/>
    <w:uiPriority w:val="99"/>
    <w:semiHidden/>
    <w:rsid w:val="000162D0"/>
    <w:rPr>
      <w:color w:val="808080"/>
      <w:shd w:val="clear" w:color="auto" w:fill="E6E6E6"/>
      <w:lang w:val="da-DK"/>
    </w:rPr>
  </w:style>
  <w:style w:type="paragraph" w:customStyle="1" w:styleId="DocumentInfo">
    <w:name w:val="Document Info"/>
    <w:basedOn w:val="Normal"/>
    <w:uiPriority w:val="6"/>
    <w:semiHidden/>
    <w:rsid w:val="008E2A87"/>
    <w:pPr>
      <w:spacing w:line="200" w:lineRule="atLeast"/>
    </w:pPr>
    <w:rPr>
      <w:sz w:val="14"/>
    </w:rPr>
  </w:style>
  <w:style w:type="paragraph" w:customStyle="1" w:styleId="DearRow">
    <w:name w:val="DearRow"/>
    <w:basedOn w:val="Normal"/>
    <w:uiPriority w:val="99"/>
    <w:semiHidden/>
    <w:rsid w:val="00666EEF"/>
    <w:pPr>
      <w:spacing w:after="40"/>
      <w:contextualSpacing/>
    </w:pPr>
    <w:rPr>
      <w:rFonts w:eastAsia="Times New Roman" w:cs="Times New Roman"/>
    </w:rPr>
  </w:style>
  <w:style w:type="paragraph" w:customStyle="1" w:styleId="Template-CompanyInfo">
    <w:name w:val="Template - Company Info"/>
    <w:basedOn w:val="Template"/>
    <w:uiPriority w:val="8"/>
    <w:semiHidden/>
    <w:rsid w:val="00C2018C"/>
    <w:rPr>
      <w:sz w:val="12"/>
    </w:rPr>
  </w:style>
  <w:style w:type="paragraph" w:customStyle="1" w:styleId="Template-FilePath">
    <w:name w:val="Template - File Path"/>
    <w:basedOn w:val="Template"/>
    <w:uiPriority w:val="8"/>
    <w:semiHidden/>
    <w:rsid w:val="00C2018C"/>
    <w:pPr>
      <w:spacing w:line="160" w:lineRule="atLeast"/>
    </w:pPr>
    <w:rPr>
      <w:sz w:val="10"/>
    </w:rPr>
  </w:style>
  <w:style w:type="paragraph" w:customStyle="1" w:styleId="Template-DocId">
    <w:name w:val="Template - Doc Id"/>
    <w:basedOn w:val="Template"/>
    <w:uiPriority w:val="8"/>
    <w:semiHidden/>
    <w:rsid w:val="001B3332"/>
    <w:rPr>
      <w:sz w:val="12"/>
    </w:rPr>
  </w:style>
  <w:style w:type="table" w:customStyle="1" w:styleId="Ramboll-Table">
    <w:name w:val="Ramboll - Table"/>
    <w:basedOn w:val="Tabel-Normal"/>
    <w:uiPriority w:val="99"/>
    <w:rsid w:val="00FE4348"/>
    <w:pPr>
      <w:spacing w:before="20" w:after="20" w:line="200" w:lineRule="atLeast"/>
      <w:ind w:left="57" w:right="113"/>
    </w:pPr>
    <w:rPr>
      <w:sz w:val="14"/>
    </w:rPr>
    <w:tblPr>
      <w:tblStyleColBandSize w:val="1"/>
      <w:tblBorders>
        <w:bottom w:val="single" w:sz="4" w:space="0" w:color="6D6E71"/>
        <w:insideH w:val="single" w:sz="2" w:space="0" w:color="CAC9BC"/>
      </w:tblBorders>
      <w:tblCellMar>
        <w:left w:w="0" w:type="dxa"/>
        <w:right w:w="0" w:type="dxa"/>
      </w:tblCellMar>
    </w:tblPr>
    <w:tblStylePr w:type="firstRow">
      <w:rPr>
        <w:color w:val="auto"/>
      </w:rPr>
      <w:tblPr/>
      <w:tcPr>
        <w:tcBorders>
          <w:bottom w:val="single" w:sz="4" w:space="0" w:color="6D6E71"/>
        </w:tcBorders>
        <w:shd w:val="clear" w:color="auto" w:fill="F1F1ED"/>
      </w:tcPr>
    </w:tblStylePr>
    <w:tblStylePr w:type="band2Vert">
      <w:tblPr/>
      <w:tcPr>
        <w:shd w:val="clear" w:color="auto" w:fill="F1F1ED"/>
      </w:tcPr>
    </w:tblStylePr>
  </w:style>
  <w:style w:type="paragraph" w:customStyle="1" w:styleId="DocumentInfo-Bold">
    <w:name w:val="Document Info - Bold"/>
    <w:basedOn w:val="DocumentInfo"/>
    <w:uiPriority w:val="6"/>
    <w:semiHidden/>
    <w:rsid w:val="00BD35FA"/>
    <w:rPr>
      <w:b/>
    </w:rPr>
  </w:style>
  <w:style w:type="character" w:customStyle="1" w:styleId="Indholdsfortegnelse4Tegn">
    <w:name w:val="Indholdsfortegnelse 4 Tegn"/>
    <w:basedOn w:val="Standardskrifttypeiafsnit"/>
    <w:link w:val="Indholdsfortegnelse4"/>
    <w:uiPriority w:val="39"/>
    <w:rsid w:val="00C72D20"/>
    <w:rPr>
      <w:rFonts w:eastAsia="Times New Roman" w:cs="Times New Roman"/>
      <w:lang w:val="da-DK"/>
    </w:rPr>
  </w:style>
  <w:style w:type="paragraph" w:customStyle="1" w:styleId="Documentdataleadtext">
    <w:name w:val="Document data leadtext"/>
    <w:basedOn w:val="Normal"/>
    <w:uiPriority w:val="6"/>
    <w:semiHidden/>
    <w:rsid w:val="00F50260"/>
    <w:rPr>
      <w:rFonts w:eastAsia="Times New Roman" w:cs="Times New Roman"/>
      <w:sz w:val="14"/>
    </w:rPr>
  </w:style>
  <w:style w:type="paragraph" w:customStyle="1" w:styleId="Documentdatatext">
    <w:name w:val="Document data text"/>
    <w:basedOn w:val="Normal"/>
    <w:uiPriority w:val="6"/>
    <w:semiHidden/>
    <w:rsid w:val="00F50260"/>
    <w:rPr>
      <w:rFonts w:eastAsia="Times New Roman" w:cs="Times New Roman"/>
      <w:b/>
    </w:rPr>
  </w:style>
  <w:style w:type="paragraph" w:customStyle="1" w:styleId="FrontpageHeading1">
    <w:name w:val="Frontpage Heading 1"/>
    <w:basedOn w:val="Normal"/>
    <w:link w:val="FrontpageHeading1Char"/>
    <w:uiPriority w:val="6"/>
    <w:rsid w:val="00F50260"/>
    <w:pPr>
      <w:spacing w:line="720" w:lineRule="atLeast"/>
      <w:ind w:right="1134"/>
    </w:pPr>
    <w:rPr>
      <w:rFonts w:eastAsia="Times New Roman" w:cs="Times New Roman"/>
      <w:b/>
      <w:caps/>
      <w:color w:val="4D4D4D"/>
      <w:sz w:val="60"/>
    </w:rPr>
  </w:style>
  <w:style w:type="paragraph" w:customStyle="1" w:styleId="FrontpageHeading2">
    <w:name w:val="Frontpage Heading 2"/>
    <w:basedOn w:val="FrontpageHeading1"/>
    <w:link w:val="FrontpageHeading2Char"/>
    <w:uiPriority w:val="6"/>
    <w:rsid w:val="00F50260"/>
    <w:rPr>
      <w:color w:val="009DE0"/>
    </w:rPr>
  </w:style>
  <w:style w:type="character" w:customStyle="1" w:styleId="FrontpageHeading1Char">
    <w:name w:val="Frontpage Heading 1 Char"/>
    <w:basedOn w:val="Standardskrifttypeiafsnit"/>
    <w:link w:val="FrontpageHeading1"/>
    <w:uiPriority w:val="6"/>
    <w:rsid w:val="001E1890"/>
    <w:rPr>
      <w:rFonts w:eastAsia="Times New Roman" w:cs="Times New Roman"/>
      <w:b/>
      <w:caps/>
      <w:color w:val="4D4D4D"/>
      <w:sz w:val="60"/>
      <w:lang w:val="da-DK"/>
    </w:rPr>
  </w:style>
  <w:style w:type="character" w:customStyle="1" w:styleId="FrontpageHeading2Char">
    <w:name w:val="Frontpage Heading 2 Char"/>
    <w:basedOn w:val="FrontpageHeading1Char"/>
    <w:link w:val="FrontpageHeading2"/>
    <w:uiPriority w:val="6"/>
    <w:rsid w:val="001E1890"/>
    <w:rPr>
      <w:rFonts w:eastAsia="Times New Roman" w:cs="Times New Roman"/>
      <w:b/>
      <w:caps/>
      <w:color w:val="009DE0"/>
      <w:sz w:val="60"/>
      <w:lang w:val="da-DK"/>
    </w:rPr>
  </w:style>
  <w:style w:type="paragraph" w:customStyle="1" w:styleId="Template-ReftoFrontpageheading2">
    <w:name w:val="Template - Ref to Frontpage heading 2"/>
    <w:basedOn w:val="Normal"/>
    <w:link w:val="Template-ReftoFrontpageheading2Char"/>
    <w:uiPriority w:val="8"/>
    <w:semiHidden/>
    <w:rsid w:val="007873C5"/>
    <w:pPr>
      <w:tabs>
        <w:tab w:val="left" w:pos="198"/>
      </w:tabs>
      <w:spacing w:line="280" w:lineRule="atLeast"/>
    </w:pPr>
    <w:rPr>
      <w:rFonts w:eastAsia="Times New Roman" w:cs="Times New Roman"/>
      <w:b/>
      <w:caps/>
      <w:noProof/>
      <w:color w:val="009DE0"/>
      <w:sz w:val="22"/>
      <w:szCs w:val="24"/>
    </w:rPr>
  </w:style>
  <w:style w:type="character" w:customStyle="1" w:styleId="Template-ReftoFrontpageheading2Char">
    <w:name w:val="Template - Ref to Frontpage heading 2 Char"/>
    <w:basedOn w:val="Standardskrifttypeiafsnit"/>
    <w:link w:val="Template-ReftoFrontpageheading2"/>
    <w:uiPriority w:val="8"/>
    <w:semiHidden/>
    <w:rsid w:val="001E1890"/>
    <w:rPr>
      <w:rFonts w:eastAsia="Times New Roman" w:cs="Times New Roman"/>
      <w:b/>
      <w:caps/>
      <w:noProof/>
      <w:color w:val="009DE0"/>
      <w:sz w:val="22"/>
      <w:szCs w:val="24"/>
      <w:lang w:val="da-DK"/>
    </w:rPr>
  </w:style>
  <w:style w:type="paragraph" w:customStyle="1" w:styleId="RevisionData">
    <w:name w:val="Revision Data"/>
    <w:basedOn w:val="Normal"/>
    <w:uiPriority w:val="7"/>
    <w:semiHidden/>
    <w:rsid w:val="007873C5"/>
    <w:rPr>
      <w:rFonts w:eastAsia="Times New Roman" w:cs="Times New Roman"/>
      <w:sz w:val="14"/>
    </w:rPr>
  </w:style>
  <w:style w:type="paragraph" w:customStyle="1" w:styleId="RevisionDataText">
    <w:name w:val="Revision Data Text"/>
    <w:basedOn w:val="Normal"/>
    <w:uiPriority w:val="5"/>
    <w:semiHidden/>
    <w:rsid w:val="007873C5"/>
    <w:rPr>
      <w:rFonts w:eastAsia="Times New Roman" w:cs="Times New Roman"/>
      <w:b/>
    </w:rPr>
  </w:style>
  <w:style w:type="paragraph" w:customStyle="1" w:styleId="Optional1">
    <w:name w:val="Optional 1"/>
    <w:basedOn w:val="RevisionDataText"/>
    <w:uiPriority w:val="5"/>
    <w:semiHidden/>
    <w:rsid w:val="007873C5"/>
  </w:style>
  <w:style w:type="paragraph" w:customStyle="1" w:styleId="Optional2">
    <w:name w:val="Optional 2"/>
    <w:basedOn w:val="RevisionDataText"/>
    <w:uiPriority w:val="5"/>
    <w:semiHidden/>
    <w:rsid w:val="007873C5"/>
  </w:style>
  <w:style w:type="paragraph" w:customStyle="1" w:styleId="Normal-Optional1leadtext">
    <w:name w:val="Normal - Optional 1 leadtext"/>
    <w:basedOn w:val="Documentdataleadtext"/>
    <w:uiPriority w:val="99"/>
    <w:semiHidden/>
    <w:rsid w:val="007873C5"/>
  </w:style>
  <w:style w:type="paragraph" w:customStyle="1" w:styleId="Optional2leadtext">
    <w:name w:val="Optional 2 leadtext"/>
    <w:basedOn w:val="Normal-Optional1leadtext"/>
    <w:uiPriority w:val="5"/>
    <w:semiHidden/>
    <w:rsid w:val="007873C5"/>
  </w:style>
  <w:style w:type="paragraph" w:customStyle="1" w:styleId="Template-Disclaimer">
    <w:name w:val="Template - Disclaimer"/>
    <w:basedOn w:val="Normal"/>
    <w:uiPriority w:val="8"/>
    <w:semiHidden/>
    <w:rsid w:val="005328A3"/>
    <w:pPr>
      <w:spacing w:line="200" w:lineRule="atLeast"/>
    </w:pPr>
    <w:rPr>
      <w:sz w:val="14"/>
    </w:rPr>
  </w:style>
  <w:style w:type="paragraph" w:customStyle="1" w:styleId="FactBoxHeading1">
    <w:name w:val="Fact Box Heading 1"/>
    <w:basedOn w:val="Normal"/>
    <w:next w:val="FactBoxHeading2"/>
    <w:uiPriority w:val="5"/>
    <w:rsid w:val="00FC39F9"/>
    <w:pPr>
      <w:spacing w:line="320" w:lineRule="atLeast"/>
    </w:pPr>
    <w:rPr>
      <w:rFonts w:eastAsia="Times New Roman" w:cs="Times New Roman"/>
      <w:b/>
      <w:caps/>
      <w:color w:val="FFFFFF"/>
      <w:sz w:val="30"/>
    </w:rPr>
  </w:style>
  <w:style w:type="paragraph" w:customStyle="1" w:styleId="FactBoxHeading3">
    <w:name w:val="Fact Box Heading 3"/>
    <w:basedOn w:val="Normal"/>
    <w:next w:val="FactBoxBodytext"/>
    <w:uiPriority w:val="5"/>
    <w:rsid w:val="00FC39F9"/>
    <w:pPr>
      <w:spacing w:after="100" w:line="220" w:lineRule="atLeast"/>
    </w:pPr>
    <w:rPr>
      <w:rFonts w:eastAsia="Times New Roman" w:cs="Times New Roman"/>
      <w:b/>
      <w:color w:val="FFFFFF"/>
    </w:rPr>
  </w:style>
  <w:style w:type="paragraph" w:customStyle="1" w:styleId="FactBoxBodytext">
    <w:name w:val="Fact Box Body text"/>
    <w:basedOn w:val="Normal"/>
    <w:uiPriority w:val="5"/>
    <w:rsid w:val="00FC39F9"/>
    <w:pPr>
      <w:spacing w:line="280" w:lineRule="atLeast"/>
    </w:pPr>
    <w:rPr>
      <w:rFonts w:eastAsia="Times New Roman" w:cs="Times New Roman"/>
      <w:color w:val="FFFFFF"/>
    </w:rPr>
  </w:style>
  <w:style w:type="paragraph" w:customStyle="1" w:styleId="Caption-Text">
    <w:name w:val="Caption - Text"/>
    <w:basedOn w:val="Normal"/>
    <w:next w:val="Normal"/>
    <w:uiPriority w:val="4"/>
    <w:rsid w:val="001E1890"/>
    <w:pPr>
      <w:spacing w:after="260" w:line="200" w:lineRule="atLeast"/>
    </w:pPr>
    <w:rPr>
      <w:rFonts w:eastAsia="Times New Roman" w:cs="Times New Roman"/>
      <w:sz w:val="14"/>
    </w:rPr>
  </w:style>
  <w:style w:type="paragraph" w:customStyle="1" w:styleId="SupplementNumber">
    <w:name w:val="Supplement Number"/>
    <w:basedOn w:val="Normal"/>
    <w:next w:val="Supplementtitle"/>
    <w:uiPriority w:val="2"/>
    <w:rsid w:val="00745D6A"/>
    <w:pPr>
      <w:keepNext/>
      <w:keepLines/>
      <w:tabs>
        <w:tab w:val="num" w:pos="1209"/>
      </w:tabs>
      <w:spacing w:before="2400" w:line="280" w:lineRule="exact"/>
      <w:outlineLvl w:val="6"/>
    </w:pPr>
    <w:rPr>
      <w:rFonts w:eastAsia="Times New Roman" w:cs="Times New Roman"/>
      <w:b/>
      <w:caps/>
      <w:color w:val="009DE0"/>
      <w:sz w:val="22"/>
    </w:rPr>
  </w:style>
  <w:style w:type="paragraph" w:customStyle="1" w:styleId="Supplementtitle">
    <w:name w:val="Supplement title"/>
    <w:basedOn w:val="SupplementNumber"/>
    <w:next w:val="Normal"/>
    <w:uiPriority w:val="7"/>
    <w:rsid w:val="00745D6A"/>
    <w:pPr>
      <w:keepNext w:val="0"/>
      <w:keepLines w:val="0"/>
      <w:numPr>
        <w:numId w:val="14"/>
      </w:numPr>
      <w:spacing w:before="0"/>
      <w:outlineLvl w:val="7"/>
    </w:pPr>
  </w:style>
  <w:style w:type="paragraph" w:customStyle="1" w:styleId="TOCHeading-Indent">
    <w:name w:val="TOC Heading - Indent"/>
    <w:basedOn w:val="Overskrift"/>
    <w:uiPriority w:val="39"/>
    <w:semiHidden/>
    <w:rsid w:val="00A27A90"/>
    <w:pPr>
      <w:ind w:left="-567"/>
    </w:pPr>
  </w:style>
  <w:style w:type="paragraph" w:customStyle="1" w:styleId="FactBoxHeading2">
    <w:name w:val="Fact Box Heading 2"/>
    <w:basedOn w:val="Normal"/>
    <w:next w:val="FactBoxHeading3"/>
    <w:uiPriority w:val="5"/>
    <w:rsid w:val="00FC39F9"/>
    <w:pPr>
      <w:spacing w:after="160"/>
    </w:pPr>
    <w:rPr>
      <w:rFonts w:eastAsia="Times New Roman" w:cs="Times New Roman"/>
      <w:b/>
      <w:caps/>
      <w:color w:val="FFFFFF"/>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2920948">
      <w:bodyDiv w:val="1"/>
      <w:marLeft w:val="0"/>
      <w:marRight w:val="0"/>
      <w:marTop w:val="0"/>
      <w:marBottom w:val="0"/>
      <w:divBdr>
        <w:top w:val="none" w:sz="0" w:space="0" w:color="auto"/>
        <w:left w:val="none" w:sz="0" w:space="0" w:color="auto"/>
        <w:bottom w:val="none" w:sz="0" w:space="0" w:color="auto"/>
        <w:right w:val="none" w:sz="0" w:space="0" w:color="auto"/>
      </w:divBdr>
    </w:div>
    <w:div w:id="1580599564">
      <w:bodyDiv w:val="1"/>
      <w:marLeft w:val="0"/>
      <w:marRight w:val="0"/>
      <w:marTop w:val="0"/>
      <w:marBottom w:val="0"/>
      <w:divBdr>
        <w:top w:val="none" w:sz="0" w:space="0" w:color="auto"/>
        <w:left w:val="none" w:sz="0" w:space="0" w:color="auto"/>
        <w:bottom w:val="none" w:sz="0" w:space="0" w:color="auto"/>
        <w:right w:val="none" w:sz="0" w:space="0" w:color="auto"/>
      </w:divBdr>
    </w:div>
    <w:div w:id="1640956996">
      <w:bodyDiv w:val="1"/>
      <w:marLeft w:val="0"/>
      <w:marRight w:val="0"/>
      <w:marTop w:val="0"/>
      <w:marBottom w:val="0"/>
      <w:divBdr>
        <w:top w:val="none" w:sz="0" w:space="0" w:color="auto"/>
        <w:left w:val="none" w:sz="0" w:space="0" w:color="auto"/>
        <w:bottom w:val="none" w:sz="0" w:space="0" w:color="auto"/>
        <w:right w:val="none" w:sz="0" w:space="0" w:color="auto"/>
      </w:divBdr>
    </w:div>
    <w:div w:id="1744717192">
      <w:bodyDiv w:val="1"/>
      <w:marLeft w:val="0"/>
      <w:marRight w:val="0"/>
      <w:marTop w:val="0"/>
      <w:marBottom w:val="0"/>
      <w:divBdr>
        <w:top w:val="none" w:sz="0" w:space="0" w:color="auto"/>
        <w:left w:val="none" w:sz="0" w:space="0" w:color="auto"/>
        <w:bottom w:val="none" w:sz="0" w:space="0" w:color="auto"/>
        <w:right w:val="none" w:sz="0" w:space="0" w:color="auto"/>
      </w:divBdr>
    </w:div>
    <w:div w:id="2080638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11.png"/><Relationship Id="rId32" Type="http://schemas.openxmlformats.org/officeDocument/2006/relationships/glossaryDocument" Target="glossary/document.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settings" Target="settings.xml"/><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1D9B2BD48F341C4BCC743F0307BFFC7"/>
        <w:category>
          <w:name w:val="General"/>
          <w:gallery w:val="placeholder"/>
        </w:category>
        <w:types>
          <w:type w:val="bbPlcHdr"/>
        </w:types>
        <w:behaviors>
          <w:behavior w:val="content"/>
        </w:behaviors>
        <w:guid w:val="{88855A19-CB3A-4497-BE1A-7DEB3BE2D68F}"/>
      </w:docPartPr>
      <w:docPartBody>
        <w:p w:rsidR="00130342" w:rsidRDefault="00C436EB" w:rsidP="00C436EB">
          <w:pPr>
            <w:pStyle w:val="91D9B2BD48F341C4BCC743F0307BFFC7"/>
          </w:pPr>
          <w:r>
            <w:rPr>
              <w:rStyle w:val="Pladsholdertekst"/>
            </w:rPr>
            <w:t>Click or tap here to enter text.</w:t>
          </w:r>
        </w:p>
      </w:docPartBody>
    </w:docPart>
    <w:docPart>
      <w:docPartPr>
        <w:name w:val="A1ADA674A2604280823860E1F8EA7DB5"/>
        <w:category>
          <w:name w:val="General"/>
          <w:gallery w:val="placeholder"/>
        </w:category>
        <w:types>
          <w:type w:val="bbPlcHdr"/>
        </w:types>
        <w:behaviors>
          <w:behavior w:val="content"/>
        </w:behaviors>
        <w:guid w:val="{5443D9CD-8C52-4545-AECC-159FF00D1EE5}"/>
      </w:docPartPr>
      <w:docPartBody>
        <w:p w:rsidR="00130342" w:rsidRDefault="00C436EB" w:rsidP="00C436EB">
          <w:pPr>
            <w:pStyle w:val="A1ADA674A2604280823860E1F8EA7DB5"/>
          </w:pPr>
          <w:r w:rsidRPr="003602A3">
            <w:rPr>
              <w:vanish/>
            </w:rPr>
            <w:t>Version</w:t>
          </w:r>
        </w:p>
      </w:docPartBody>
    </w:docPart>
    <w:docPart>
      <w:docPartPr>
        <w:name w:val="A9E84BF66EA6414E9C35003A7658B3EC"/>
        <w:category>
          <w:name w:val="General"/>
          <w:gallery w:val="placeholder"/>
        </w:category>
        <w:types>
          <w:type w:val="bbPlcHdr"/>
        </w:types>
        <w:behaviors>
          <w:behavior w:val="content"/>
        </w:behaviors>
        <w:guid w:val="{DEC58B84-320C-481B-BDBE-B1FAC228231F}"/>
      </w:docPartPr>
      <w:docPartBody>
        <w:p w:rsidR="00130342" w:rsidRDefault="00C436EB" w:rsidP="00C436EB">
          <w:pPr>
            <w:pStyle w:val="A9E84BF66EA6414E9C35003A7658B3EC"/>
          </w:pPr>
          <w:r>
            <w:rPr>
              <w:rStyle w:val="Pladsholderteks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6656"/>
    <w:rsid w:val="00011C8C"/>
    <w:rsid w:val="0004512F"/>
    <w:rsid w:val="0004748F"/>
    <w:rsid w:val="00084418"/>
    <w:rsid w:val="000A1C6A"/>
    <w:rsid w:val="000D3ECB"/>
    <w:rsid w:val="000F6008"/>
    <w:rsid w:val="00130342"/>
    <w:rsid w:val="001475AC"/>
    <w:rsid w:val="00151920"/>
    <w:rsid w:val="001B4406"/>
    <w:rsid w:val="001B7112"/>
    <w:rsid w:val="001C14B1"/>
    <w:rsid w:val="001D4FFA"/>
    <w:rsid w:val="001E1F33"/>
    <w:rsid w:val="00202BB1"/>
    <w:rsid w:val="0022014C"/>
    <w:rsid w:val="002352E1"/>
    <w:rsid w:val="0026299E"/>
    <w:rsid w:val="002876A6"/>
    <w:rsid w:val="002928A4"/>
    <w:rsid w:val="002B54BF"/>
    <w:rsid w:val="002C0FA7"/>
    <w:rsid w:val="002C6C0A"/>
    <w:rsid w:val="0030226D"/>
    <w:rsid w:val="00351EA0"/>
    <w:rsid w:val="00354E27"/>
    <w:rsid w:val="00385DA5"/>
    <w:rsid w:val="003A2128"/>
    <w:rsid w:val="003D5799"/>
    <w:rsid w:val="003D6656"/>
    <w:rsid w:val="003D7B2D"/>
    <w:rsid w:val="003E148B"/>
    <w:rsid w:val="00474879"/>
    <w:rsid w:val="004762B9"/>
    <w:rsid w:val="0048517D"/>
    <w:rsid w:val="004B46E5"/>
    <w:rsid w:val="004C0719"/>
    <w:rsid w:val="00525C72"/>
    <w:rsid w:val="00542A1A"/>
    <w:rsid w:val="005A4483"/>
    <w:rsid w:val="005C6A6A"/>
    <w:rsid w:val="005E103C"/>
    <w:rsid w:val="00671D66"/>
    <w:rsid w:val="0069665A"/>
    <w:rsid w:val="006C0241"/>
    <w:rsid w:val="0070405D"/>
    <w:rsid w:val="00767AC4"/>
    <w:rsid w:val="007818CB"/>
    <w:rsid w:val="007E3CC3"/>
    <w:rsid w:val="007E4ADC"/>
    <w:rsid w:val="00827C33"/>
    <w:rsid w:val="008667D2"/>
    <w:rsid w:val="00885AAF"/>
    <w:rsid w:val="008A2F63"/>
    <w:rsid w:val="008B6CD3"/>
    <w:rsid w:val="008C1EB1"/>
    <w:rsid w:val="008C5113"/>
    <w:rsid w:val="008F20D3"/>
    <w:rsid w:val="008F283A"/>
    <w:rsid w:val="008F650A"/>
    <w:rsid w:val="009135F6"/>
    <w:rsid w:val="0092435C"/>
    <w:rsid w:val="00932739"/>
    <w:rsid w:val="00942589"/>
    <w:rsid w:val="009A2E43"/>
    <w:rsid w:val="009C1D79"/>
    <w:rsid w:val="009C2829"/>
    <w:rsid w:val="009D4DF0"/>
    <w:rsid w:val="00A77822"/>
    <w:rsid w:val="00A77E2F"/>
    <w:rsid w:val="00A93016"/>
    <w:rsid w:val="00AB4096"/>
    <w:rsid w:val="00AE5255"/>
    <w:rsid w:val="00B026E0"/>
    <w:rsid w:val="00B104A1"/>
    <w:rsid w:val="00B86558"/>
    <w:rsid w:val="00B9727F"/>
    <w:rsid w:val="00C00795"/>
    <w:rsid w:val="00C21006"/>
    <w:rsid w:val="00C436EB"/>
    <w:rsid w:val="00C550CB"/>
    <w:rsid w:val="00C90B1E"/>
    <w:rsid w:val="00CB790E"/>
    <w:rsid w:val="00CB7EDE"/>
    <w:rsid w:val="00CF0E3A"/>
    <w:rsid w:val="00D03C77"/>
    <w:rsid w:val="00D13B76"/>
    <w:rsid w:val="00D56FE3"/>
    <w:rsid w:val="00D83324"/>
    <w:rsid w:val="00E01A8D"/>
    <w:rsid w:val="00E90B41"/>
    <w:rsid w:val="00E96054"/>
    <w:rsid w:val="00EC0D2E"/>
    <w:rsid w:val="00EC77C3"/>
    <w:rsid w:val="00F3496C"/>
    <w:rsid w:val="00F3610D"/>
    <w:rsid w:val="00F569BD"/>
    <w:rsid w:val="00FA5660"/>
    <w:rsid w:val="00FC0C0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da-DK" w:eastAsia="da-DK"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6656"/>
    <w:rPr>
      <w:rFonts w:cs="Times New Roman"/>
      <w:sz w:val="3276"/>
      <w:szCs w:val="327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Pladsholdertekst">
    <w:name w:val="Placeholder Text"/>
    <w:basedOn w:val="Standardskrifttypeiafsnit"/>
    <w:uiPriority w:val="99"/>
    <w:semiHidden/>
    <w:rsid w:val="00C436EB"/>
    <w:rPr>
      <w:color w:val="auto"/>
    </w:rPr>
  </w:style>
  <w:style w:type="paragraph" w:customStyle="1" w:styleId="99DF3DA62F714B6891CAD0B4D310BC40">
    <w:name w:val="99DF3DA62F714B6891CAD0B4D310BC40"/>
    <w:rsid w:val="003D6656"/>
  </w:style>
  <w:style w:type="paragraph" w:customStyle="1" w:styleId="1BA6214EB95A4F1DAE77516B1C730557">
    <w:name w:val="1BA6214EB95A4F1DAE77516B1C730557"/>
    <w:rsid w:val="003D6656"/>
  </w:style>
  <w:style w:type="paragraph" w:customStyle="1" w:styleId="1E2FD5AC1C15418D9987CB1433FFCAD1">
    <w:name w:val="1E2FD5AC1C15418D9987CB1433FFCAD1"/>
    <w:rsid w:val="003D6656"/>
  </w:style>
  <w:style w:type="paragraph" w:customStyle="1" w:styleId="CE3B4362E77F47A1AF62A7A72DE826C1">
    <w:name w:val="CE3B4362E77F47A1AF62A7A72DE826C1"/>
    <w:rsid w:val="003D6656"/>
  </w:style>
  <w:style w:type="paragraph" w:customStyle="1" w:styleId="B82194023A82499F8C1FD3F27DCB7739">
    <w:name w:val="B82194023A82499F8C1FD3F27DCB7739"/>
    <w:rsid w:val="003D6656"/>
  </w:style>
  <w:style w:type="paragraph" w:customStyle="1" w:styleId="144C81399BAB4767A116A3B5E0151609">
    <w:name w:val="144C81399BAB4767A116A3B5E0151609"/>
    <w:rsid w:val="003D6656"/>
  </w:style>
  <w:style w:type="paragraph" w:customStyle="1" w:styleId="7F3AA7396234404E8E7CBF71DA57092A">
    <w:name w:val="7F3AA7396234404E8E7CBF71DA57092A"/>
    <w:rsid w:val="003D6656"/>
  </w:style>
  <w:style w:type="paragraph" w:customStyle="1" w:styleId="617C8167D42843838F4310C64DD3E42A">
    <w:name w:val="617C8167D42843838F4310C64DD3E42A"/>
    <w:rsid w:val="003D6656"/>
  </w:style>
  <w:style w:type="paragraph" w:customStyle="1" w:styleId="A44D5A703013413AAF7865C4B4F95666">
    <w:name w:val="A44D5A703013413AAF7865C4B4F95666"/>
    <w:rsid w:val="003D6656"/>
  </w:style>
  <w:style w:type="paragraph" w:customStyle="1" w:styleId="EB666947B95946F3AE3F96E273CF90DC">
    <w:name w:val="EB666947B95946F3AE3F96E273CF90DC"/>
    <w:rsid w:val="003D6656"/>
  </w:style>
  <w:style w:type="paragraph" w:customStyle="1" w:styleId="8EA6345EF6A64310A5E38A46B6836F04">
    <w:name w:val="8EA6345EF6A64310A5E38A46B6836F04"/>
    <w:rsid w:val="003D6656"/>
  </w:style>
  <w:style w:type="paragraph" w:customStyle="1" w:styleId="B03C6899BDA64F8484BFEE15F009EB2F">
    <w:name w:val="B03C6899BDA64F8484BFEE15F009EB2F"/>
    <w:rsid w:val="003D6656"/>
  </w:style>
  <w:style w:type="paragraph" w:customStyle="1" w:styleId="22EBA501CB024716810B8B043BA48F05">
    <w:name w:val="22EBA501CB024716810B8B043BA48F05"/>
    <w:rsid w:val="003D6656"/>
  </w:style>
  <w:style w:type="paragraph" w:customStyle="1" w:styleId="7FFC92B8EA494CCFAC8D3D43E476C577">
    <w:name w:val="7FFC92B8EA494CCFAC8D3D43E476C577"/>
    <w:rsid w:val="003D6656"/>
  </w:style>
  <w:style w:type="paragraph" w:customStyle="1" w:styleId="206F3266977B4F11A9074DECC8B84EAD">
    <w:name w:val="206F3266977B4F11A9074DECC8B84EAD"/>
    <w:rsid w:val="003D6656"/>
  </w:style>
  <w:style w:type="paragraph" w:customStyle="1" w:styleId="D58E4341D4DB41589B79273C480CBF42">
    <w:name w:val="D58E4341D4DB41589B79273C480CBF42"/>
    <w:rsid w:val="003D6656"/>
  </w:style>
  <w:style w:type="paragraph" w:customStyle="1" w:styleId="86AB8355776D4D4295B5BFFD1B1E0706">
    <w:name w:val="86AB8355776D4D4295B5BFFD1B1E0706"/>
    <w:rsid w:val="003D6656"/>
  </w:style>
  <w:style w:type="paragraph" w:customStyle="1" w:styleId="6E6A4AF72BE04186906EA4C31C9B8857">
    <w:name w:val="6E6A4AF72BE04186906EA4C31C9B8857"/>
    <w:rsid w:val="003D6656"/>
  </w:style>
  <w:style w:type="paragraph" w:customStyle="1" w:styleId="6C45729AD2624D2497DEC0DAB6FF46FD">
    <w:name w:val="6C45729AD2624D2497DEC0DAB6FF46FD"/>
    <w:rsid w:val="003D6656"/>
  </w:style>
  <w:style w:type="paragraph" w:customStyle="1" w:styleId="7416119F0E684A71A2C6D7E47E75F57E">
    <w:name w:val="7416119F0E684A71A2C6D7E47E75F57E"/>
    <w:rsid w:val="003D6656"/>
  </w:style>
  <w:style w:type="paragraph" w:customStyle="1" w:styleId="84950B286A6E40798625CF2348D12705">
    <w:name w:val="84950B286A6E40798625CF2348D12705"/>
    <w:rsid w:val="003D6656"/>
  </w:style>
  <w:style w:type="paragraph" w:customStyle="1" w:styleId="62E5143244DA47BF8A0C287379B93F3E">
    <w:name w:val="62E5143244DA47BF8A0C287379B93F3E"/>
    <w:rsid w:val="003D6656"/>
  </w:style>
  <w:style w:type="paragraph" w:customStyle="1" w:styleId="B4F65F591708491483DF3682AB5646BB">
    <w:name w:val="B4F65F591708491483DF3682AB5646BB"/>
    <w:rsid w:val="003D6656"/>
  </w:style>
  <w:style w:type="paragraph" w:customStyle="1" w:styleId="53921DF95A904CAA9CF2680D170EF26F">
    <w:name w:val="53921DF95A904CAA9CF2680D170EF26F"/>
    <w:rsid w:val="003D6656"/>
  </w:style>
  <w:style w:type="paragraph" w:customStyle="1" w:styleId="4F632AA93D574CE4A41C7D1980908D6C">
    <w:name w:val="4F632AA93D574CE4A41C7D1980908D6C"/>
    <w:rsid w:val="003D6656"/>
  </w:style>
  <w:style w:type="paragraph" w:customStyle="1" w:styleId="2B74AE83D5B54C63A53D3D7F03D72685">
    <w:name w:val="2B74AE83D5B54C63A53D3D7F03D72685"/>
    <w:rsid w:val="00D56FE3"/>
  </w:style>
  <w:style w:type="paragraph" w:customStyle="1" w:styleId="D074E149FFC046D08ED106B3C3BE457B">
    <w:name w:val="D074E149FFC046D08ED106B3C3BE457B"/>
    <w:rsid w:val="002352E1"/>
  </w:style>
  <w:style w:type="paragraph" w:customStyle="1" w:styleId="C01DF4EA0D654C898CF9BF1925919BD8">
    <w:name w:val="C01DF4EA0D654C898CF9BF1925919BD8"/>
    <w:rsid w:val="002352E1"/>
  </w:style>
  <w:style w:type="paragraph" w:customStyle="1" w:styleId="F42D19B7826A44BCA8EDCCA10FB114F6">
    <w:name w:val="F42D19B7826A44BCA8EDCCA10FB114F6"/>
    <w:rsid w:val="002352E1"/>
  </w:style>
  <w:style w:type="paragraph" w:customStyle="1" w:styleId="6A547C890F5E4583A8B648E867A7F65A">
    <w:name w:val="6A547C890F5E4583A8B648E867A7F65A"/>
    <w:rsid w:val="002352E1"/>
  </w:style>
  <w:style w:type="paragraph" w:customStyle="1" w:styleId="9A409863BF98468C978E360F9189BB83">
    <w:name w:val="9A409863BF98468C978E360F9189BB83"/>
    <w:rsid w:val="002352E1"/>
  </w:style>
  <w:style w:type="paragraph" w:customStyle="1" w:styleId="6AC69F060A2F48C3AEED42594490CD3F">
    <w:name w:val="6AC69F060A2F48C3AEED42594490CD3F"/>
    <w:rsid w:val="002352E1"/>
  </w:style>
  <w:style w:type="paragraph" w:customStyle="1" w:styleId="3A04C9CE68A24D70A4026D6AD31E7DBA">
    <w:name w:val="3A04C9CE68A24D70A4026D6AD31E7DBA"/>
    <w:rsid w:val="002876A6"/>
  </w:style>
  <w:style w:type="paragraph" w:customStyle="1" w:styleId="3375B975569F4BF4A84902414A08A555">
    <w:name w:val="3375B975569F4BF4A84902414A08A555"/>
    <w:rsid w:val="002876A6"/>
  </w:style>
  <w:style w:type="paragraph" w:customStyle="1" w:styleId="D176ED0EFB5D458C920B7722912AF27F">
    <w:name w:val="D176ED0EFB5D458C920B7722912AF27F"/>
    <w:rsid w:val="002876A6"/>
  </w:style>
  <w:style w:type="paragraph" w:customStyle="1" w:styleId="5CD2230E096842C7A4BC7EBC8B451E93">
    <w:name w:val="5CD2230E096842C7A4BC7EBC8B451E93"/>
    <w:rsid w:val="002876A6"/>
  </w:style>
  <w:style w:type="paragraph" w:customStyle="1" w:styleId="B55C5CDA1B9A4017AB3AA7AE11CC301A">
    <w:name w:val="B55C5CDA1B9A4017AB3AA7AE11CC301A"/>
    <w:rsid w:val="002876A6"/>
  </w:style>
  <w:style w:type="paragraph" w:customStyle="1" w:styleId="08D11C53E53F44DE910570B09774CE7D">
    <w:name w:val="08D11C53E53F44DE910570B09774CE7D"/>
    <w:rsid w:val="002876A6"/>
  </w:style>
  <w:style w:type="paragraph" w:customStyle="1" w:styleId="405381B2E30D444C8D7EF85884AA00E6">
    <w:name w:val="405381B2E30D444C8D7EF85884AA00E6"/>
    <w:rsid w:val="002876A6"/>
  </w:style>
  <w:style w:type="paragraph" w:customStyle="1" w:styleId="8CD6475FBED44A108DEBE99CC6C7B1B7">
    <w:name w:val="8CD6475FBED44A108DEBE99CC6C7B1B7"/>
    <w:rsid w:val="002876A6"/>
  </w:style>
  <w:style w:type="paragraph" w:customStyle="1" w:styleId="63C249117A44499A85F7BDBA8868DF57">
    <w:name w:val="63C249117A44499A85F7BDBA8868DF57"/>
    <w:rsid w:val="002876A6"/>
  </w:style>
  <w:style w:type="paragraph" w:customStyle="1" w:styleId="DEDA1BA87FA44292BB277A26D381BE65">
    <w:name w:val="DEDA1BA87FA44292BB277A26D381BE65"/>
    <w:rsid w:val="002876A6"/>
  </w:style>
  <w:style w:type="paragraph" w:customStyle="1" w:styleId="3AFCC9E55EC54998AE9064C826EC9EB0">
    <w:name w:val="3AFCC9E55EC54998AE9064C826EC9EB0"/>
    <w:rsid w:val="002876A6"/>
  </w:style>
  <w:style w:type="paragraph" w:customStyle="1" w:styleId="28045B2B602B45BFB585B43A061B991B">
    <w:name w:val="28045B2B602B45BFB585B43A061B991B"/>
    <w:rsid w:val="002876A6"/>
  </w:style>
  <w:style w:type="paragraph" w:customStyle="1" w:styleId="11E2DFD9238F489D8CB9606D5988687E">
    <w:name w:val="11E2DFD9238F489D8CB9606D5988687E"/>
    <w:rsid w:val="002876A6"/>
  </w:style>
  <w:style w:type="paragraph" w:customStyle="1" w:styleId="E244CC3E23854496AD55BE87104A7BDC">
    <w:name w:val="E244CC3E23854496AD55BE87104A7BDC"/>
    <w:rsid w:val="002876A6"/>
  </w:style>
  <w:style w:type="paragraph" w:customStyle="1" w:styleId="37309251A5834AF0B992BFE74D328C29">
    <w:name w:val="37309251A5834AF0B992BFE74D328C29"/>
    <w:rsid w:val="002876A6"/>
  </w:style>
  <w:style w:type="paragraph" w:customStyle="1" w:styleId="E244CC3E23854496AD55BE87104A7BDC1">
    <w:name w:val="E244CC3E23854496AD55BE87104A7BDC1"/>
    <w:rsid w:val="002876A6"/>
    <w:pPr>
      <w:spacing w:after="0" w:line="260" w:lineRule="atLeast"/>
    </w:pPr>
    <w:rPr>
      <w:rFonts w:ascii="Verdana" w:eastAsiaTheme="minorHAnsi" w:hAnsi="Verdana"/>
      <w:sz w:val="18"/>
      <w:szCs w:val="18"/>
      <w:lang w:val="en-GB" w:eastAsia="en-US"/>
    </w:rPr>
  </w:style>
  <w:style w:type="paragraph" w:customStyle="1" w:styleId="37309251A5834AF0B992BFE74D328C291">
    <w:name w:val="37309251A5834AF0B992BFE74D328C291"/>
    <w:rsid w:val="002876A6"/>
    <w:pPr>
      <w:spacing w:after="0" w:line="260" w:lineRule="atLeast"/>
    </w:pPr>
    <w:rPr>
      <w:rFonts w:ascii="Verdana" w:eastAsiaTheme="minorHAnsi" w:hAnsi="Verdana"/>
      <w:sz w:val="18"/>
      <w:szCs w:val="18"/>
      <w:lang w:val="en-GB" w:eastAsia="en-US"/>
    </w:rPr>
  </w:style>
  <w:style w:type="paragraph" w:customStyle="1" w:styleId="ADC96E02BB864A10ACBFAC055F7FC9DC">
    <w:name w:val="ADC96E02BB864A10ACBFAC055F7FC9DC"/>
    <w:rsid w:val="002876A6"/>
  </w:style>
  <w:style w:type="paragraph" w:customStyle="1" w:styleId="7F0B7862888243C2A90E3F49BF2AEAE1">
    <w:name w:val="7F0B7862888243C2A90E3F49BF2AEAE1"/>
    <w:rsid w:val="002876A6"/>
  </w:style>
  <w:style w:type="paragraph" w:customStyle="1" w:styleId="1F71F1F5F97F4081B76142FC43B73D13">
    <w:name w:val="1F71F1F5F97F4081B76142FC43B73D13"/>
    <w:rsid w:val="002876A6"/>
  </w:style>
  <w:style w:type="paragraph" w:customStyle="1" w:styleId="E244CC3E23854496AD55BE87104A7BDC2">
    <w:name w:val="E244CC3E23854496AD55BE87104A7BDC2"/>
    <w:rsid w:val="007818CB"/>
    <w:pPr>
      <w:spacing w:after="0" w:line="200" w:lineRule="atLeast"/>
    </w:pPr>
    <w:rPr>
      <w:rFonts w:ascii="Verdana" w:eastAsiaTheme="minorHAnsi" w:hAnsi="Verdana"/>
      <w:noProof/>
      <w:sz w:val="12"/>
      <w:szCs w:val="18"/>
      <w:lang w:val="en-GB" w:eastAsia="en-US"/>
    </w:rPr>
  </w:style>
  <w:style w:type="paragraph" w:customStyle="1" w:styleId="37309251A5834AF0B992BFE74D328C292">
    <w:name w:val="37309251A5834AF0B992BFE74D328C292"/>
    <w:rsid w:val="007818CB"/>
    <w:pPr>
      <w:spacing w:after="0" w:line="200" w:lineRule="atLeast"/>
    </w:pPr>
    <w:rPr>
      <w:rFonts w:ascii="Verdana" w:eastAsiaTheme="minorHAnsi" w:hAnsi="Verdana"/>
      <w:noProof/>
      <w:sz w:val="12"/>
      <w:szCs w:val="18"/>
      <w:lang w:val="en-GB" w:eastAsia="en-US"/>
    </w:rPr>
  </w:style>
  <w:style w:type="paragraph" w:customStyle="1" w:styleId="7F0B7862888243C2A90E3F49BF2AEAE11">
    <w:name w:val="7F0B7862888243C2A90E3F49BF2AEAE11"/>
    <w:rsid w:val="007818CB"/>
    <w:pPr>
      <w:spacing w:after="0" w:line="200" w:lineRule="atLeast"/>
    </w:pPr>
    <w:rPr>
      <w:rFonts w:ascii="Verdana" w:eastAsiaTheme="minorHAnsi" w:hAnsi="Verdana"/>
      <w:noProof/>
      <w:sz w:val="12"/>
      <w:szCs w:val="18"/>
      <w:lang w:val="en-GB" w:eastAsia="en-US"/>
    </w:rPr>
  </w:style>
  <w:style w:type="paragraph" w:customStyle="1" w:styleId="1F71F1F5F97F4081B76142FC43B73D131">
    <w:name w:val="1F71F1F5F97F4081B76142FC43B73D131"/>
    <w:rsid w:val="007818CB"/>
    <w:pPr>
      <w:spacing w:after="0" w:line="200" w:lineRule="atLeast"/>
    </w:pPr>
    <w:rPr>
      <w:rFonts w:ascii="Verdana" w:eastAsiaTheme="minorHAnsi" w:hAnsi="Verdana"/>
      <w:noProof/>
      <w:sz w:val="12"/>
      <w:szCs w:val="18"/>
      <w:lang w:val="en-GB" w:eastAsia="en-US"/>
    </w:rPr>
  </w:style>
  <w:style w:type="paragraph" w:customStyle="1" w:styleId="DE28B0ED38684B21944A2E7AF11DAF2C">
    <w:name w:val="DE28B0ED38684B21944A2E7AF11DAF2C"/>
    <w:rsid w:val="008667D2"/>
  </w:style>
  <w:style w:type="paragraph" w:customStyle="1" w:styleId="950DAEB5589F407DB4E33CBDAE11B336">
    <w:name w:val="950DAEB5589F407DB4E33CBDAE11B336"/>
    <w:rsid w:val="008667D2"/>
  </w:style>
  <w:style w:type="paragraph" w:customStyle="1" w:styleId="95BAFBD0DDCC4F3299CBD981B7C6AC90">
    <w:name w:val="95BAFBD0DDCC4F3299CBD981B7C6AC90"/>
    <w:rsid w:val="008667D2"/>
  </w:style>
  <w:style w:type="paragraph" w:customStyle="1" w:styleId="3C53402E9C324C099B4498505C86B198">
    <w:name w:val="3C53402E9C324C099B4498505C86B198"/>
    <w:rsid w:val="008667D2"/>
  </w:style>
  <w:style w:type="paragraph" w:customStyle="1" w:styleId="7C4BA668B81E4315A82887EADAE3C641">
    <w:name w:val="7C4BA668B81E4315A82887EADAE3C641"/>
    <w:rsid w:val="008667D2"/>
  </w:style>
  <w:style w:type="paragraph" w:customStyle="1" w:styleId="8103E215080647F9A07681B7A0106DEF">
    <w:name w:val="8103E215080647F9A07681B7A0106DEF"/>
    <w:rsid w:val="008667D2"/>
  </w:style>
  <w:style w:type="paragraph" w:customStyle="1" w:styleId="FC854057570A46EDBF320134AC4806AC">
    <w:name w:val="FC854057570A46EDBF320134AC4806AC"/>
    <w:rsid w:val="008667D2"/>
  </w:style>
  <w:style w:type="paragraph" w:customStyle="1" w:styleId="2DE73DB1A3B441EC8172DC6B587CC19F">
    <w:name w:val="2DE73DB1A3B441EC8172DC6B587CC19F"/>
    <w:rsid w:val="008667D2"/>
  </w:style>
  <w:style w:type="paragraph" w:customStyle="1" w:styleId="DE032FAC3D50442D974C624FBED77D36">
    <w:name w:val="DE032FAC3D50442D974C624FBED77D36"/>
    <w:rsid w:val="008667D2"/>
  </w:style>
  <w:style w:type="paragraph" w:customStyle="1" w:styleId="950DAEB5589F407DB4E33CBDAE11B3361">
    <w:name w:val="950DAEB5589F407DB4E33CBDAE11B3361"/>
    <w:rsid w:val="008667D2"/>
    <w:pPr>
      <w:spacing w:after="0" w:line="200" w:lineRule="atLeast"/>
    </w:pPr>
    <w:rPr>
      <w:rFonts w:ascii="Verdana" w:eastAsiaTheme="minorHAnsi" w:hAnsi="Verdana"/>
      <w:b/>
      <w:sz w:val="14"/>
      <w:szCs w:val="18"/>
      <w:lang w:val="en-GB" w:eastAsia="en-US"/>
    </w:rPr>
  </w:style>
  <w:style w:type="paragraph" w:customStyle="1" w:styleId="FC854057570A46EDBF320134AC4806AC1">
    <w:name w:val="FC854057570A46EDBF320134AC4806AC1"/>
    <w:rsid w:val="008667D2"/>
    <w:pPr>
      <w:spacing w:after="0" w:line="200" w:lineRule="atLeast"/>
    </w:pPr>
    <w:rPr>
      <w:rFonts w:ascii="Verdana" w:eastAsiaTheme="minorHAnsi" w:hAnsi="Verdana"/>
      <w:noProof/>
      <w:sz w:val="14"/>
      <w:szCs w:val="18"/>
      <w:lang w:val="en-GB" w:eastAsia="en-US"/>
    </w:rPr>
  </w:style>
  <w:style w:type="paragraph" w:customStyle="1" w:styleId="E244CC3E23854496AD55BE87104A7BDC3">
    <w:name w:val="E244CC3E23854496AD55BE87104A7BDC3"/>
    <w:rsid w:val="008667D2"/>
    <w:pPr>
      <w:spacing w:after="0" w:line="200" w:lineRule="atLeast"/>
    </w:pPr>
    <w:rPr>
      <w:rFonts w:ascii="Verdana" w:eastAsiaTheme="minorHAnsi" w:hAnsi="Verdana"/>
      <w:noProof/>
      <w:sz w:val="12"/>
      <w:szCs w:val="18"/>
      <w:lang w:val="en-GB" w:eastAsia="en-US"/>
    </w:rPr>
  </w:style>
  <w:style w:type="paragraph" w:customStyle="1" w:styleId="37309251A5834AF0B992BFE74D328C293">
    <w:name w:val="37309251A5834AF0B992BFE74D328C293"/>
    <w:rsid w:val="008667D2"/>
    <w:pPr>
      <w:spacing w:after="0" w:line="200" w:lineRule="atLeast"/>
    </w:pPr>
    <w:rPr>
      <w:rFonts w:ascii="Verdana" w:eastAsiaTheme="minorHAnsi" w:hAnsi="Verdana"/>
      <w:noProof/>
      <w:sz w:val="12"/>
      <w:szCs w:val="18"/>
      <w:lang w:val="en-GB" w:eastAsia="en-US"/>
    </w:rPr>
  </w:style>
  <w:style w:type="paragraph" w:customStyle="1" w:styleId="7F0B7862888243C2A90E3F49BF2AEAE12">
    <w:name w:val="7F0B7862888243C2A90E3F49BF2AEAE12"/>
    <w:rsid w:val="008667D2"/>
    <w:pPr>
      <w:spacing w:after="0" w:line="200" w:lineRule="atLeast"/>
    </w:pPr>
    <w:rPr>
      <w:rFonts w:ascii="Verdana" w:eastAsiaTheme="minorHAnsi" w:hAnsi="Verdana"/>
      <w:noProof/>
      <w:sz w:val="12"/>
      <w:szCs w:val="18"/>
      <w:lang w:val="en-GB" w:eastAsia="en-US"/>
    </w:rPr>
  </w:style>
  <w:style w:type="paragraph" w:customStyle="1" w:styleId="1F71F1F5F97F4081B76142FC43B73D132">
    <w:name w:val="1F71F1F5F97F4081B76142FC43B73D132"/>
    <w:rsid w:val="008667D2"/>
    <w:pPr>
      <w:spacing w:after="0" w:line="200" w:lineRule="atLeast"/>
    </w:pPr>
    <w:rPr>
      <w:rFonts w:ascii="Verdana" w:eastAsiaTheme="minorHAnsi" w:hAnsi="Verdana"/>
      <w:noProof/>
      <w:sz w:val="12"/>
      <w:szCs w:val="18"/>
      <w:lang w:val="en-GB" w:eastAsia="en-US"/>
    </w:rPr>
  </w:style>
  <w:style w:type="paragraph" w:customStyle="1" w:styleId="950DAEB5589F407DB4E33CBDAE11B3362">
    <w:name w:val="950DAEB5589F407DB4E33CBDAE11B3362"/>
    <w:rsid w:val="008667D2"/>
    <w:pPr>
      <w:spacing w:after="0" w:line="200" w:lineRule="atLeast"/>
    </w:pPr>
    <w:rPr>
      <w:rFonts w:ascii="Verdana" w:eastAsiaTheme="minorHAnsi" w:hAnsi="Verdana"/>
      <w:b/>
      <w:sz w:val="14"/>
      <w:szCs w:val="18"/>
      <w:lang w:val="en-GB" w:eastAsia="en-US"/>
    </w:rPr>
  </w:style>
  <w:style w:type="paragraph" w:customStyle="1" w:styleId="FC854057570A46EDBF320134AC4806AC2">
    <w:name w:val="FC854057570A46EDBF320134AC4806AC2"/>
    <w:rsid w:val="008667D2"/>
    <w:pPr>
      <w:spacing w:after="0" w:line="200" w:lineRule="atLeast"/>
    </w:pPr>
    <w:rPr>
      <w:rFonts w:ascii="Verdana" w:eastAsiaTheme="minorHAnsi" w:hAnsi="Verdana"/>
      <w:noProof/>
      <w:sz w:val="14"/>
      <w:szCs w:val="18"/>
      <w:lang w:val="en-GB" w:eastAsia="en-US"/>
    </w:rPr>
  </w:style>
  <w:style w:type="paragraph" w:customStyle="1" w:styleId="E244CC3E23854496AD55BE87104A7BDC4">
    <w:name w:val="E244CC3E23854496AD55BE87104A7BDC4"/>
    <w:rsid w:val="008667D2"/>
    <w:pPr>
      <w:spacing w:after="0" w:line="200" w:lineRule="atLeast"/>
    </w:pPr>
    <w:rPr>
      <w:rFonts w:ascii="Verdana" w:eastAsiaTheme="minorHAnsi" w:hAnsi="Verdana"/>
      <w:noProof/>
      <w:sz w:val="12"/>
      <w:szCs w:val="18"/>
      <w:lang w:val="en-GB" w:eastAsia="en-US"/>
    </w:rPr>
  </w:style>
  <w:style w:type="paragraph" w:customStyle="1" w:styleId="37309251A5834AF0B992BFE74D328C294">
    <w:name w:val="37309251A5834AF0B992BFE74D328C294"/>
    <w:rsid w:val="008667D2"/>
    <w:pPr>
      <w:spacing w:after="0" w:line="200" w:lineRule="atLeast"/>
    </w:pPr>
    <w:rPr>
      <w:rFonts w:ascii="Verdana" w:eastAsiaTheme="minorHAnsi" w:hAnsi="Verdana"/>
      <w:noProof/>
      <w:sz w:val="12"/>
      <w:szCs w:val="18"/>
      <w:lang w:val="en-GB" w:eastAsia="en-US"/>
    </w:rPr>
  </w:style>
  <w:style w:type="paragraph" w:customStyle="1" w:styleId="7F0B7862888243C2A90E3F49BF2AEAE13">
    <w:name w:val="7F0B7862888243C2A90E3F49BF2AEAE13"/>
    <w:rsid w:val="008667D2"/>
    <w:pPr>
      <w:spacing w:after="0" w:line="200" w:lineRule="atLeast"/>
    </w:pPr>
    <w:rPr>
      <w:rFonts w:ascii="Verdana" w:eastAsiaTheme="minorHAnsi" w:hAnsi="Verdana"/>
      <w:noProof/>
      <w:sz w:val="12"/>
      <w:szCs w:val="18"/>
      <w:lang w:val="en-GB" w:eastAsia="en-US"/>
    </w:rPr>
  </w:style>
  <w:style w:type="paragraph" w:customStyle="1" w:styleId="1F71F1F5F97F4081B76142FC43B73D133">
    <w:name w:val="1F71F1F5F97F4081B76142FC43B73D133"/>
    <w:rsid w:val="008667D2"/>
    <w:pPr>
      <w:spacing w:after="0" w:line="200" w:lineRule="atLeast"/>
    </w:pPr>
    <w:rPr>
      <w:rFonts w:ascii="Verdana" w:eastAsiaTheme="minorHAnsi" w:hAnsi="Verdana"/>
      <w:noProof/>
      <w:sz w:val="12"/>
      <w:szCs w:val="18"/>
      <w:lang w:val="en-GB" w:eastAsia="en-US"/>
    </w:rPr>
  </w:style>
  <w:style w:type="paragraph" w:customStyle="1" w:styleId="1FFE6E4A161542C1916230520A562DC5">
    <w:name w:val="1FFE6E4A161542C1916230520A562DC5"/>
    <w:rsid w:val="007E3CC3"/>
  </w:style>
  <w:style w:type="paragraph" w:customStyle="1" w:styleId="13AFF2CCC20148F6B2455E7B8E767DB2">
    <w:name w:val="13AFF2CCC20148F6B2455E7B8E767DB2"/>
    <w:rsid w:val="007E3CC3"/>
  </w:style>
  <w:style w:type="paragraph" w:customStyle="1" w:styleId="6F1FF1F5A87A4027A0BD2BED94110B3D">
    <w:name w:val="6F1FF1F5A87A4027A0BD2BED94110B3D"/>
    <w:rsid w:val="007E3CC3"/>
  </w:style>
  <w:style w:type="paragraph" w:customStyle="1" w:styleId="7EFC6EC70FED4531A41F15313594339D">
    <w:name w:val="7EFC6EC70FED4531A41F15313594339D"/>
    <w:rsid w:val="007E3CC3"/>
  </w:style>
  <w:style w:type="paragraph" w:customStyle="1" w:styleId="5D35A659DA364C11AB2F5C2C0A06243B">
    <w:name w:val="5D35A659DA364C11AB2F5C2C0A06243B"/>
    <w:rsid w:val="007E3CC3"/>
  </w:style>
  <w:style w:type="paragraph" w:customStyle="1" w:styleId="B05AB11BA6484A1DBF03FBCF50504781">
    <w:name w:val="B05AB11BA6484A1DBF03FBCF50504781"/>
    <w:rsid w:val="007E3CC3"/>
  </w:style>
  <w:style w:type="paragraph" w:customStyle="1" w:styleId="46AADA73AAF64E28BB59A16F1B2B1085">
    <w:name w:val="46AADA73AAF64E28BB59A16F1B2B1085"/>
    <w:rsid w:val="007E3CC3"/>
  </w:style>
  <w:style w:type="paragraph" w:customStyle="1" w:styleId="C7ED5BF6F908461FB4E63666C304E122">
    <w:name w:val="C7ED5BF6F908461FB4E63666C304E122"/>
    <w:rsid w:val="007E3CC3"/>
  </w:style>
  <w:style w:type="paragraph" w:customStyle="1" w:styleId="44CBDE8579864EFF92852FFB22FDCE16">
    <w:name w:val="44CBDE8579864EFF92852FFB22FDCE16"/>
    <w:rsid w:val="007E3CC3"/>
  </w:style>
  <w:style w:type="paragraph" w:customStyle="1" w:styleId="44CBDE8579864EFF92852FFB22FDCE161">
    <w:name w:val="44CBDE8579864EFF92852FFB22FDCE161"/>
    <w:rsid w:val="007E3CC3"/>
    <w:pPr>
      <w:spacing w:after="0" w:line="200" w:lineRule="atLeast"/>
    </w:pPr>
    <w:rPr>
      <w:rFonts w:ascii="Verdana" w:eastAsiaTheme="minorHAnsi" w:hAnsi="Verdana"/>
      <w:b/>
      <w:sz w:val="14"/>
      <w:szCs w:val="18"/>
      <w:lang w:val="en-GB" w:eastAsia="en-US"/>
    </w:rPr>
  </w:style>
  <w:style w:type="paragraph" w:customStyle="1" w:styleId="B05AB11BA6484A1DBF03FBCF505047811">
    <w:name w:val="B05AB11BA6484A1DBF03FBCF505047811"/>
    <w:rsid w:val="007E3CC3"/>
    <w:pPr>
      <w:spacing w:after="0" w:line="200" w:lineRule="atLeast"/>
    </w:pPr>
    <w:rPr>
      <w:rFonts w:ascii="Verdana" w:eastAsiaTheme="minorHAnsi" w:hAnsi="Verdana"/>
      <w:b/>
      <w:sz w:val="14"/>
      <w:szCs w:val="18"/>
      <w:lang w:val="en-GB" w:eastAsia="en-US"/>
    </w:rPr>
  </w:style>
  <w:style w:type="paragraph" w:customStyle="1" w:styleId="44CBDE8579864EFF92852FFB22FDCE162">
    <w:name w:val="44CBDE8579864EFF92852FFB22FDCE162"/>
    <w:rsid w:val="007E3CC3"/>
    <w:pPr>
      <w:spacing w:after="0" w:line="200" w:lineRule="atLeast"/>
    </w:pPr>
    <w:rPr>
      <w:rFonts w:ascii="Verdana" w:eastAsiaTheme="minorHAnsi" w:hAnsi="Verdana"/>
      <w:b/>
      <w:sz w:val="14"/>
      <w:szCs w:val="18"/>
      <w:lang w:val="en-GB" w:eastAsia="en-US"/>
    </w:rPr>
  </w:style>
  <w:style w:type="paragraph" w:customStyle="1" w:styleId="B05AB11BA6484A1DBF03FBCF505047812">
    <w:name w:val="B05AB11BA6484A1DBF03FBCF505047812"/>
    <w:rsid w:val="007E3CC3"/>
    <w:pPr>
      <w:spacing w:after="0" w:line="200" w:lineRule="atLeast"/>
    </w:pPr>
    <w:rPr>
      <w:rFonts w:ascii="Verdana" w:eastAsiaTheme="minorHAnsi" w:hAnsi="Verdana"/>
      <w:b/>
      <w:sz w:val="14"/>
      <w:szCs w:val="18"/>
      <w:lang w:val="en-GB" w:eastAsia="en-US"/>
    </w:rPr>
  </w:style>
  <w:style w:type="paragraph" w:customStyle="1" w:styleId="46AADA73AAF64E28BB59A16F1B2B10851">
    <w:name w:val="46AADA73AAF64E28BB59A16F1B2B10851"/>
    <w:rsid w:val="000F6008"/>
    <w:pPr>
      <w:spacing w:after="0" w:line="200" w:lineRule="atLeast"/>
    </w:pPr>
    <w:rPr>
      <w:rFonts w:ascii="Verdana" w:eastAsiaTheme="minorHAnsi" w:hAnsi="Verdana"/>
      <w:b/>
      <w:sz w:val="14"/>
      <w:szCs w:val="18"/>
      <w:lang w:val="en-GB" w:eastAsia="en-US"/>
    </w:rPr>
  </w:style>
  <w:style w:type="paragraph" w:customStyle="1" w:styleId="46AADA73AAF64E28BB59A16F1B2B10852">
    <w:name w:val="46AADA73AAF64E28BB59A16F1B2B10852"/>
    <w:rsid w:val="000F6008"/>
    <w:pPr>
      <w:spacing w:after="0" w:line="200" w:lineRule="atLeast"/>
    </w:pPr>
    <w:rPr>
      <w:rFonts w:ascii="Verdana" w:eastAsiaTheme="minorHAnsi" w:hAnsi="Verdana"/>
      <w:b/>
      <w:sz w:val="14"/>
      <w:szCs w:val="18"/>
      <w:lang w:val="en-GB" w:eastAsia="en-US"/>
    </w:rPr>
  </w:style>
  <w:style w:type="paragraph" w:customStyle="1" w:styleId="46AADA73AAF64E28BB59A16F1B2B10853">
    <w:name w:val="46AADA73AAF64E28BB59A16F1B2B10853"/>
    <w:rsid w:val="008F20D3"/>
    <w:pPr>
      <w:spacing w:after="0" w:line="200" w:lineRule="atLeast"/>
    </w:pPr>
    <w:rPr>
      <w:rFonts w:ascii="Verdana" w:eastAsiaTheme="minorHAnsi" w:hAnsi="Verdana"/>
      <w:b/>
      <w:sz w:val="14"/>
      <w:szCs w:val="18"/>
      <w:lang w:val="en-GB" w:eastAsia="en-US"/>
    </w:rPr>
  </w:style>
  <w:style w:type="paragraph" w:customStyle="1" w:styleId="65D1CBCC281B4DD4A18EB0083EB93DBC">
    <w:name w:val="65D1CBCC281B4DD4A18EB0083EB93DBC"/>
    <w:rsid w:val="001475AC"/>
  </w:style>
  <w:style w:type="paragraph" w:customStyle="1" w:styleId="46AADA73AAF64E28BB59A16F1B2B10854">
    <w:name w:val="46AADA73AAF64E28BB59A16F1B2B10854"/>
    <w:rsid w:val="001475AC"/>
    <w:pPr>
      <w:spacing w:after="0" w:line="200" w:lineRule="atLeast"/>
    </w:pPr>
    <w:rPr>
      <w:rFonts w:ascii="Verdana" w:eastAsiaTheme="minorHAnsi" w:hAnsi="Verdana"/>
      <w:b/>
      <w:sz w:val="14"/>
      <w:szCs w:val="18"/>
      <w:lang w:val="en-GB" w:eastAsia="en-US"/>
    </w:rPr>
  </w:style>
  <w:style w:type="paragraph" w:customStyle="1" w:styleId="E49566794A19494CA0B6D0D0EEE3C335">
    <w:name w:val="E49566794A19494CA0B6D0D0EEE3C335"/>
    <w:rsid w:val="001475AC"/>
  </w:style>
  <w:style w:type="paragraph" w:customStyle="1" w:styleId="0F494CB8897B485888C06A7DD415B772">
    <w:name w:val="0F494CB8897B485888C06A7DD415B772"/>
    <w:rsid w:val="001475AC"/>
  </w:style>
  <w:style w:type="paragraph" w:customStyle="1" w:styleId="14F350B27DD6457DA0F2C71A2984346E">
    <w:name w:val="14F350B27DD6457DA0F2C71A2984346E"/>
    <w:rsid w:val="001475AC"/>
  </w:style>
  <w:style w:type="paragraph" w:customStyle="1" w:styleId="8A5606C3B4D946AE81B6BCF41402D073">
    <w:name w:val="8A5606C3B4D946AE81B6BCF41402D073"/>
    <w:rsid w:val="001475AC"/>
  </w:style>
  <w:style w:type="paragraph" w:customStyle="1" w:styleId="3CD77A8FB0604E44BC2DF948C1252DC6">
    <w:name w:val="3CD77A8FB0604E44BC2DF948C1252DC6"/>
    <w:rsid w:val="001475AC"/>
  </w:style>
  <w:style w:type="paragraph" w:customStyle="1" w:styleId="730310648E0F4F97BC997F85BB12D4F1">
    <w:name w:val="730310648E0F4F97BC997F85BB12D4F1"/>
    <w:rsid w:val="001475AC"/>
  </w:style>
  <w:style w:type="paragraph" w:customStyle="1" w:styleId="46AADA73AAF64E28BB59A16F1B2B10855">
    <w:name w:val="46AADA73AAF64E28BB59A16F1B2B10855"/>
    <w:rsid w:val="001475AC"/>
    <w:pPr>
      <w:spacing w:after="0" w:line="200" w:lineRule="atLeast"/>
    </w:pPr>
    <w:rPr>
      <w:rFonts w:ascii="Verdana" w:eastAsiaTheme="minorHAnsi" w:hAnsi="Verdana"/>
      <w:b/>
      <w:sz w:val="14"/>
      <w:szCs w:val="18"/>
      <w:lang w:val="en-GB" w:eastAsia="en-US"/>
    </w:rPr>
  </w:style>
  <w:style w:type="paragraph" w:customStyle="1" w:styleId="65D1CBCC281B4DD4A18EB0083EB93DBC1">
    <w:name w:val="65D1CBCC281B4DD4A18EB0083EB93DBC1"/>
    <w:rsid w:val="001475AC"/>
    <w:pPr>
      <w:spacing w:after="0" w:line="200" w:lineRule="atLeast"/>
    </w:pPr>
    <w:rPr>
      <w:rFonts w:ascii="Verdana" w:eastAsiaTheme="minorHAnsi" w:hAnsi="Verdana"/>
      <w:b/>
      <w:sz w:val="14"/>
      <w:szCs w:val="18"/>
      <w:lang w:val="en-GB" w:eastAsia="en-US"/>
    </w:rPr>
  </w:style>
  <w:style w:type="paragraph" w:customStyle="1" w:styleId="0F494CB8897B485888C06A7DD415B7721">
    <w:name w:val="0F494CB8897B485888C06A7DD415B7721"/>
    <w:rsid w:val="001475AC"/>
    <w:pPr>
      <w:spacing w:after="0" w:line="200" w:lineRule="atLeast"/>
    </w:pPr>
    <w:rPr>
      <w:rFonts w:ascii="Verdana" w:eastAsiaTheme="minorHAnsi" w:hAnsi="Verdana"/>
      <w:b/>
      <w:sz w:val="14"/>
      <w:szCs w:val="18"/>
      <w:lang w:val="en-GB" w:eastAsia="en-US"/>
    </w:rPr>
  </w:style>
  <w:style w:type="paragraph" w:customStyle="1" w:styleId="8A5606C3B4D946AE81B6BCF41402D0731">
    <w:name w:val="8A5606C3B4D946AE81B6BCF41402D0731"/>
    <w:rsid w:val="001475AC"/>
    <w:pPr>
      <w:spacing w:after="0" w:line="200" w:lineRule="atLeast"/>
    </w:pPr>
    <w:rPr>
      <w:rFonts w:ascii="Verdana" w:eastAsiaTheme="minorHAnsi" w:hAnsi="Verdana"/>
      <w:b/>
      <w:sz w:val="14"/>
      <w:szCs w:val="18"/>
      <w:lang w:val="en-GB" w:eastAsia="en-US"/>
    </w:rPr>
  </w:style>
  <w:style w:type="paragraph" w:customStyle="1" w:styleId="730310648E0F4F97BC997F85BB12D4F11">
    <w:name w:val="730310648E0F4F97BC997F85BB12D4F11"/>
    <w:rsid w:val="001475AC"/>
    <w:pPr>
      <w:spacing w:after="0" w:line="200" w:lineRule="atLeast"/>
    </w:pPr>
    <w:rPr>
      <w:rFonts w:ascii="Verdana" w:eastAsiaTheme="minorHAnsi" w:hAnsi="Verdana"/>
      <w:b/>
      <w:sz w:val="14"/>
      <w:szCs w:val="18"/>
      <w:lang w:val="en-GB" w:eastAsia="en-US"/>
    </w:rPr>
  </w:style>
  <w:style w:type="paragraph" w:customStyle="1" w:styleId="62E5143244DA47BF8A0C287379B93F3E1">
    <w:name w:val="62E5143244DA47BF8A0C287379B93F3E1"/>
    <w:rsid w:val="00E90B41"/>
    <w:pPr>
      <w:tabs>
        <w:tab w:val="left" w:pos="198"/>
      </w:tabs>
      <w:spacing w:after="0" w:line="280" w:lineRule="atLeast"/>
    </w:pPr>
    <w:rPr>
      <w:rFonts w:ascii="Verdana" w:eastAsia="Times New Roman" w:hAnsi="Verdana" w:cs="Times New Roman"/>
      <w:b/>
      <w:caps/>
      <w:noProof/>
      <w:color w:val="009DE0"/>
      <w:szCs w:val="24"/>
      <w:lang w:val="en-GB"/>
    </w:rPr>
  </w:style>
  <w:style w:type="paragraph" w:customStyle="1" w:styleId="46AADA73AAF64E28BB59A16F1B2B10856">
    <w:name w:val="46AADA73AAF64E28BB59A16F1B2B10856"/>
    <w:rsid w:val="00E90B41"/>
    <w:pPr>
      <w:spacing w:after="0" w:line="200" w:lineRule="atLeast"/>
    </w:pPr>
    <w:rPr>
      <w:rFonts w:ascii="Verdana" w:eastAsiaTheme="minorHAnsi" w:hAnsi="Verdana"/>
      <w:b/>
      <w:sz w:val="14"/>
      <w:szCs w:val="18"/>
      <w:lang w:val="en-GB" w:eastAsia="en-US"/>
    </w:rPr>
  </w:style>
  <w:style w:type="paragraph" w:customStyle="1" w:styleId="E5E71BC59E644D688583099F087558D0">
    <w:name w:val="E5E71BC59E644D688583099F087558D0"/>
    <w:rsid w:val="00E90B41"/>
    <w:pPr>
      <w:spacing w:after="0" w:line="720" w:lineRule="atLeast"/>
      <w:ind w:right="1134"/>
    </w:pPr>
    <w:rPr>
      <w:rFonts w:ascii="Verdana" w:eastAsia="Times New Roman" w:hAnsi="Verdana" w:cs="Times New Roman"/>
      <w:b/>
      <w:caps/>
      <w:color w:val="4D4D4D"/>
      <w:sz w:val="60"/>
      <w:szCs w:val="18"/>
      <w:lang w:val="en-GB"/>
    </w:rPr>
  </w:style>
  <w:style w:type="paragraph" w:customStyle="1" w:styleId="2B74AE83D5B54C63A53D3D7F03D726851">
    <w:name w:val="2B74AE83D5B54C63A53D3D7F03D726851"/>
    <w:rsid w:val="00E90B41"/>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1">
    <w:name w:val="4F632AA93D574CE4A41C7D1980908D6C1"/>
    <w:rsid w:val="00E90B41"/>
    <w:pPr>
      <w:spacing w:after="0" w:line="160" w:lineRule="atLeast"/>
      <w:ind w:left="-567"/>
    </w:pPr>
    <w:rPr>
      <w:rFonts w:ascii="Verdana" w:eastAsiaTheme="minorHAnsi" w:hAnsi="Verdana"/>
      <w:noProof/>
      <w:sz w:val="12"/>
      <w:szCs w:val="18"/>
      <w:lang w:val="en-GB" w:eastAsia="en-US"/>
    </w:rPr>
  </w:style>
  <w:style w:type="paragraph" w:customStyle="1" w:styleId="62E5143244DA47BF8A0C287379B93F3E2">
    <w:name w:val="62E5143244DA47BF8A0C287379B93F3E2"/>
    <w:rsid w:val="00E90B41"/>
    <w:pPr>
      <w:tabs>
        <w:tab w:val="left" w:pos="198"/>
      </w:tabs>
      <w:spacing w:after="0" w:line="280" w:lineRule="atLeast"/>
    </w:pPr>
    <w:rPr>
      <w:rFonts w:ascii="Verdana" w:eastAsia="Times New Roman" w:hAnsi="Verdana" w:cs="Times New Roman"/>
      <w:b/>
      <w:caps/>
      <w:noProof/>
      <w:color w:val="009DE0"/>
      <w:szCs w:val="24"/>
      <w:lang w:val="en-GB"/>
    </w:rPr>
  </w:style>
  <w:style w:type="paragraph" w:customStyle="1" w:styleId="B4F65F591708491483DF3682AB5646BB1">
    <w:name w:val="B4F65F591708491483DF3682AB5646BB1"/>
    <w:rsid w:val="00E90B41"/>
    <w:pPr>
      <w:tabs>
        <w:tab w:val="left" w:pos="198"/>
      </w:tabs>
      <w:spacing w:after="0" w:line="280" w:lineRule="atLeast"/>
    </w:pPr>
    <w:rPr>
      <w:rFonts w:ascii="Verdana" w:eastAsia="Times New Roman" w:hAnsi="Verdana" w:cs="Times New Roman"/>
      <w:b/>
      <w:caps/>
      <w:noProof/>
      <w:color w:val="009DE0"/>
      <w:szCs w:val="24"/>
      <w:lang w:val="en-GB"/>
    </w:rPr>
  </w:style>
  <w:style w:type="paragraph" w:customStyle="1" w:styleId="46AADA73AAF64E28BB59A16F1B2B10857">
    <w:name w:val="46AADA73AAF64E28BB59A16F1B2B10857"/>
    <w:rsid w:val="00E90B41"/>
    <w:pPr>
      <w:spacing w:after="0" w:line="200" w:lineRule="atLeast"/>
    </w:pPr>
    <w:rPr>
      <w:rFonts w:ascii="Verdana" w:eastAsiaTheme="minorHAnsi" w:hAnsi="Verdana"/>
      <w:b/>
      <w:sz w:val="14"/>
      <w:szCs w:val="18"/>
      <w:lang w:val="en-GB" w:eastAsia="en-US"/>
    </w:rPr>
  </w:style>
  <w:style w:type="paragraph" w:customStyle="1" w:styleId="E5E71BC59E644D688583099F087558D01">
    <w:name w:val="E5E71BC59E644D688583099F087558D01"/>
    <w:rsid w:val="00E90B41"/>
    <w:pPr>
      <w:spacing w:after="0" w:line="720" w:lineRule="atLeast"/>
      <w:ind w:right="1134"/>
    </w:pPr>
    <w:rPr>
      <w:rFonts w:ascii="Verdana" w:eastAsia="Times New Roman" w:hAnsi="Verdana" w:cs="Times New Roman"/>
      <w:b/>
      <w:caps/>
      <w:color w:val="4D4D4D"/>
      <w:sz w:val="60"/>
      <w:szCs w:val="18"/>
      <w:lang w:val="en-GB"/>
    </w:rPr>
  </w:style>
  <w:style w:type="paragraph" w:customStyle="1" w:styleId="EF12E506202341409ECCFC90382BD3C7">
    <w:name w:val="EF12E506202341409ECCFC90382BD3C7"/>
    <w:rsid w:val="00E90B41"/>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2">
    <w:name w:val="2B74AE83D5B54C63A53D3D7F03D726852"/>
    <w:rsid w:val="00E90B41"/>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2">
    <w:name w:val="4F632AA93D574CE4A41C7D1980908D6C2"/>
    <w:rsid w:val="00E90B41"/>
    <w:pPr>
      <w:spacing w:after="0" w:line="160" w:lineRule="atLeast"/>
      <w:ind w:left="-567"/>
    </w:pPr>
    <w:rPr>
      <w:rFonts w:ascii="Verdana" w:eastAsiaTheme="minorHAnsi" w:hAnsi="Verdana"/>
      <w:noProof/>
      <w:sz w:val="12"/>
      <w:szCs w:val="18"/>
      <w:lang w:val="en-GB" w:eastAsia="en-US"/>
    </w:rPr>
  </w:style>
  <w:style w:type="paragraph" w:customStyle="1" w:styleId="46AADA73AAF64E28BB59A16F1B2B10858">
    <w:name w:val="46AADA73AAF64E28BB59A16F1B2B10858"/>
    <w:rsid w:val="00E90B41"/>
    <w:pPr>
      <w:spacing w:after="0" w:line="200" w:lineRule="atLeast"/>
    </w:pPr>
    <w:rPr>
      <w:rFonts w:ascii="Verdana" w:eastAsiaTheme="minorHAnsi" w:hAnsi="Verdana"/>
      <w:b/>
      <w:sz w:val="14"/>
      <w:szCs w:val="18"/>
      <w:lang w:val="en-GB" w:eastAsia="en-US"/>
    </w:rPr>
  </w:style>
  <w:style w:type="paragraph" w:customStyle="1" w:styleId="E5E71BC59E644D688583099F087558D02">
    <w:name w:val="E5E71BC59E644D688583099F087558D02"/>
    <w:rsid w:val="00E90B41"/>
    <w:pPr>
      <w:spacing w:after="0" w:line="720" w:lineRule="atLeast"/>
      <w:ind w:right="1134"/>
    </w:pPr>
    <w:rPr>
      <w:rFonts w:ascii="Verdana" w:eastAsia="Times New Roman" w:hAnsi="Verdana" w:cs="Times New Roman"/>
      <w:b/>
      <w:caps/>
      <w:color w:val="4D4D4D"/>
      <w:sz w:val="60"/>
      <w:szCs w:val="18"/>
      <w:lang w:val="en-GB"/>
    </w:rPr>
  </w:style>
  <w:style w:type="paragraph" w:customStyle="1" w:styleId="EF12E506202341409ECCFC90382BD3C71">
    <w:name w:val="EF12E506202341409ECCFC90382BD3C71"/>
    <w:rsid w:val="00E90B41"/>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3">
    <w:name w:val="2B74AE83D5B54C63A53D3D7F03D726853"/>
    <w:rsid w:val="00E90B41"/>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3">
    <w:name w:val="4F632AA93D574CE4A41C7D1980908D6C3"/>
    <w:rsid w:val="00E90B41"/>
    <w:pPr>
      <w:spacing w:after="0" w:line="160" w:lineRule="atLeast"/>
      <w:ind w:left="-567"/>
    </w:pPr>
    <w:rPr>
      <w:rFonts w:ascii="Verdana" w:eastAsiaTheme="minorHAnsi" w:hAnsi="Verdana"/>
      <w:noProof/>
      <w:sz w:val="12"/>
      <w:szCs w:val="18"/>
      <w:lang w:val="en-GB" w:eastAsia="en-US"/>
    </w:rPr>
  </w:style>
  <w:style w:type="paragraph" w:customStyle="1" w:styleId="46AADA73AAF64E28BB59A16F1B2B10859">
    <w:name w:val="46AADA73AAF64E28BB59A16F1B2B10859"/>
    <w:rsid w:val="00C550CB"/>
    <w:pPr>
      <w:spacing w:after="0" w:line="200" w:lineRule="atLeast"/>
    </w:pPr>
    <w:rPr>
      <w:rFonts w:ascii="Verdana" w:eastAsiaTheme="minorHAnsi" w:hAnsi="Verdana"/>
      <w:b/>
      <w:sz w:val="14"/>
      <w:szCs w:val="18"/>
      <w:lang w:val="en-GB" w:eastAsia="en-US"/>
    </w:rPr>
  </w:style>
  <w:style w:type="paragraph" w:customStyle="1" w:styleId="D1F2B50DA87C4A83B879DA539C0D39E8">
    <w:name w:val="D1F2B50DA87C4A83B879DA539C0D39E8"/>
    <w:rsid w:val="00C550CB"/>
    <w:pPr>
      <w:spacing w:after="0" w:line="720" w:lineRule="atLeast"/>
      <w:ind w:right="1134"/>
    </w:pPr>
    <w:rPr>
      <w:rFonts w:ascii="Verdana" w:eastAsia="Times New Roman" w:hAnsi="Verdana" w:cs="Times New Roman"/>
      <w:b/>
      <w:caps/>
      <w:color w:val="4D4D4D"/>
      <w:sz w:val="60"/>
      <w:szCs w:val="18"/>
      <w:lang w:val="en-GB"/>
    </w:rPr>
  </w:style>
  <w:style w:type="paragraph" w:customStyle="1" w:styleId="E92F577F2F7347B3A0BFA50B6820F2D1">
    <w:name w:val="E92F577F2F7347B3A0BFA50B6820F2D1"/>
    <w:rsid w:val="00C550CB"/>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4">
    <w:name w:val="2B74AE83D5B54C63A53D3D7F03D726854"/>
    <w:rsid w:val="00C550CB"/>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4">
    <w:name w:val="4F632AA93D574CE4A41C7D1980908D6C4"/>
    <w:rsid w:val="00C550CB"/>
    <w:pPr>
      <w:spacing w:after="0" w:line="160" w:lineRule="atLeast"/>
      <w:ind w:left="-567"/>
    </w:pPr>
    <w:rPr>
      <w:rFonts w:ascii="Verdana" w:eastAsiaTheme="minorHAnsi" w:hAnsi="Verdana"/>
      <w:noProof/>
      <w:sz w:val="12"/>
      <w:szCs w:val="18"/>
      <w:lang w:val="en-GB" w:eastAsia="en-US"/>
    </w:rPr>
  </w:style>
  <w:style w:type="paragraph" w:customStyle="1" w:styleId="46AADA73AAF64E28BB59A16F1B2B108510">
    <w:name w:val="46AADA73AAF64E28BB59A16F1B2B108510"/>
    <w:rsid w:val="00CF0E3A"/>
    <w:pPr>
      <w:spacing w:after="0" w:line="200" w:lineRule="atLeast"/>
    </w:pPr>
    <w:rPr>
      <w:rFonts w:ascii="Verdana" w:eastAsiaTheme="minorHAnsi" w:hAnsi="Verdana"/>
      <w:b/>
      <w:sz w:val="14"/>
      <w:szCs w:val="18"/>
      <w:lang w:val="en-GB" w:eastAsia="en-US"/>
    </w:rPr>
  </w:style>
  <w:style w:type="paragraph" w:customStyle="1" w:styleId="99A9C8E449134D489324AB87F7E2A78E">
    <w:name w:val="99A9C8E449134D489324AB87F7E2A78E"/>
    <w:rsid w:val="00CF0E3A"/>
    <w:pPr>
      <w:spacing w:after="0" w:line="720" w:lineRule="atLeast"/>
      <w:ind w:right="1134"/>
    </w:pPr>
    <w:rPr>
      <w:rFonts w:ascii="Verdana" w:eastAsia="Times New Roman" w:hAnsi="Verdana" w:cs="Times New Roman"/>
      <w:b/>
      <w:caps/>
      <w:color w:val="4D4D4D"/>
      <w:sz w:val="60"/>
      <w:szCs w:val="18"/>
      <w:lang w:val="en-GB"/>
    </w:rPr>
  </w:style>
  <w:style w:type="paragraph" w:customStyle="1" w:styleId="6B12C38B32004ADE8DE61CAE0279612C">
    <w:name w:val="6B12C38B32004ADE8DE61CAE0279612C"/>
    <w:rsid w:val="00CF0E3A"/>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5">
    <w:name w:val="2B74AE83D5B54C63A53D3D7F03D726855"/>
    <w:rsid w:val="00CF0E3A"/>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5">
    <w:name w:val="4F632AA93D574CE4A41C7D1980908D6C5"/>
    <w:rsid w:val="00CF0E3A"/>
    <w:pPr>
      <w:spacing w:after="0" w:line="160" w:lineRule="atLeast"/>
      <w:ind w:left="-567"/>
    </w:pPr>
    <w:rPr>
      <w:rFonts w:ascii="Verdana" w:eastAsiaTheme="minorHAnsi" w:hAnsi="Verdana"/>
      <w:noProof/>
      <w:sz w:val="12"/>
      <w:szCs w:val="18"/>
      <w:lang w:val="en-GB" w:eastAsia="en-US"/>
    </w:rPr>
  </w:style>
  <w:style w:type="paragraph" w:customStyle="1" w:styleId="46AADA73AAF64E28BB59A16F1B2B108511">
    <w:name w:val="46AADA73AAF64E28BB59A16F1B2B108511"/>
    <w:rsid w:val="00D83324"/>
    <w:pPr>
      <w:spacing w:after="0" w:line="200" w:lineRule="atLeast"/>
    </w:pPr>
    <w:rPr>
      <w:rFonts w:ascii="Verdana" w:eastAsiaTheme="minorHAnsi" w:hAnsi="Verdana"/>
      <w:b/>
      <w:sz w:val="14"/>
      <w:szCs w:val="18"/>
      <w:lang w:val="en-GB" w:eastAsia="en-US"/>
    </w:rPr>
  </w:style>
  <w:style w:type="paragraph" w:customStyle="1" w:styleId="7D692E8B7C07456B813911BEBB26058D">
    <w:name w:val="7D692E8B7C07456B813911BEBB26058D"/>
    <w:rsid w:val="00D83324"/>
    <w:pPr>
      <w:spacing w:after="0" w:line="720" w:lineRule="atLeast"/>
      <w:ind w:right="1134"/>
    </w:pPr>
    <w:rPr>
      <w:rFonts w:ascii="Verdana" w:eastAsia="Times New Roman" w:hAnsi="Verdana" w:cs="Times New Roman"/>
      <w:b/>
      <w:caps/>
      <w:color w:val="4D4D4D"/>
      <w:sz w:val="60"/>
      <w:szCs w:val="18"/>
      <w:lang w:val="en-GB"/>
    </w:rPr>
  </w:style>
  <w:style w:type="paragraph" w:customStyle="1" w:styleId="7C503EB8CAF04348B1CD52BDA072B4B9">
    <w:name w:val="7C503EB8CAF04348B1CD52BDA072B4B9"/>
    <w:rsid w:val="00D83324"/>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6">
    <w:name w:val="2B74AE83D5B54C63A53D3D7F03D726856"/>
    <w:rsid w:val="00D83324"/>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6">
    <w:name w:val="4F632AA93D574CE4A41C7D1980908D6C6"/>
    <w:rsid w:val="00D83324"/>
    <w:pPr>
      <w:spacing w:after="0" w:line="160" w:lineRule="atLeast"/>
      <w:ind w:left="-567"/>
    </w:pPr>
    <w:rPr>
      <w:rFonts w:ascii="Verdana" w:eastAsiaTheme="minorHAnsi" w:hAnsi="Verdana"/>
      <w:noProof/>
      <w:sz w:val="12"/>
      <w:szCs w:val="18"/>
      <w:lang w:val="en-GB" w:eastAsia="en-US"/>
    </w:rPr>
  </w:style>
  <w:style w:type="paragraph" w:customStyle="1" w:styleId="9DBD555A1A4945A990B6769382AC7FAA">
    <w:name w:val="9DBD555A1A4945A990B6769382AC7FAA"/>
    <w:rsid w:val="00CB790E"/>
  </w:style>
  <w:style w:type="paragraph" w:customStyle="1" w:styleId="9E9BF308E2324800AD152BD23D82F059">
    <w:name w:val="9E9BF308E2324800AD152BD23D82F059"/>
    <w:rsid w:val="00CB790E"/>
  </w:style>
  <w:style w:type="paragraph" w:customStyle="1" w:styleId="621E72391202477E9A10DA3B467073D1">
    <w:name w:val="621E72391202477E9A10DA3B467073D1"/>
    <w:rsid w:val="00CB790E"/>
  </w:style>
  <w:style w:type="paragraph" w:customStyle="1" w:styleId="68C280B2E73946D4A1D3AA933028FB99">
    <w:name w:val="68C280B2E73946D4A1D3AA933028FB99"/>
    <w:rsid w:val="00CB790E"/>
  </w:style>
  <w:style w:type="paragraph" w:customStyle="1" w:styleId="04549A3BF60C4E07AF1221D13EADE106">
    <w:name w:val="04549A3BF60C4E07AF1221D13EADE106"/>
    <w:rsid w:val="00CB790E"/>
  </w:style>
  <w:style w:type="paragraph" w:customStyle="1" w:styleId="46AADA73AAF64E28BB59A16F1B2B108512">
    <w:name w:val="46AADA73AAF64E28BB59A16F1B2B108512"/>
    <w:rsid w:val="00CB790E"/>
    <w:pPr>
      <w:spacing w:after="0" w:line="200" w:lineRule="atLeast"/>
    </w:pPr>
    <w:rPr>
      <w:rFonts w:ascii="Verdana" w:eastAsiaTheme="minorHAnsi" w:hAnsi="Verdana"/>
      <w:b/>
      <w:sz w:val="14"/>
      <w:szCs w:val="18"/>
      <w:lang w:val="en-GB" w:eastAsia="en-US"/>
    </w:rPr>
  </w:style>
  <w:style w:type="paragraph" w:customStyle="1" w:styleId="E6DD889EB97A4678977C4B34169DDFF4">
    <w:name w:val="E6DD889EB97A4678977C4B34169DDFF4"/>
    <w:rsid w:val="00CB790E"/>
    <w:pPr>
      <w:spacing w:after="0" w:line="720" w:lineRule="atLeast"/>
      <w:ind w:right="1134"/>
    </w:pPr>
    <w:rPr>
      <w:rFonts w:ascii="Verdana" w:eastAsia="Times New Roman" w:hAnsi="Verdana" w:cs="Times New Roman"/>
      <w:b/>
      <w:caps/>
      <w:color w:val="4D4D4D"/>
      <w:sz w:val="60"/>
      <w:szCs w:val="18"/>
      <w:lang w:val="en-GB"/>
    </w:rPr>
  </w:style>
  <w:style w:type="paragraph" w:customStyle="1" w:styleId="048C14DAEEF3449EB7AA9B35ECAF5898">
    <w:name w:val="048C14DAEEF3449EB7AA9B35ECAF5898"/>
    <w:rsid w:val="00CB790E"/>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7">
    <w:name w:val="2B74AE83D5B54C63A53D3D7F03D726857"/>
    <w:rsid w:val="00CB790E"/>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7">
    <w:name w:val="4F632AA93D574CE4A41C7D1980908D6C7"/>
    <w:rsid w:val="00CB790E"/>
    <w:pPr>
      <w:spacing w:after="0" w:line="160" w:lineRule="atLeast"/>
      <w:ind w:left="-567"/>
    </w:pPr>
    <w:rPr>
      <w:rFonts w:ascii="Verdana" w:eastAsiaTheme="minorHAnsi" w:hAnsi="Verdana"/>
      <w:noProof/>
      <w:sz w:val="12"/>
      <w:szCs w:val="18"/>
      <w:lang w:val="en-GB" w:eastAsia="en-US"/>
    </w:rPr>
  </w:style>
  <w:style w:type="paragraph" w:customStyle="1" w:styleId="46AADA73AAF64E28BB59A16F1B2B108513">
    <w:name w:val="46AADA73AAF64E28BB59A16F1B2B108513"/>
    <w:rsid w:val="00CB790E"/>
    <w:pPr>
      <w:spacing w:after="0" w:line="200" w:lineRule="atLeast"/>
    </w:pPr>
    <w:rPr>
      <w:rFonts w:ascii="Verdana" w:eastAsiaTheme="minorHAnsi" w:hAnsi="Verdana"/>
      <w:b/>
      <w:sz w:val="14"/>
      <w:szCs w:val="18"/>
      <w:lang w:val="en-GB" w:eastAsia="en-US"/>
    </w:rPr>
  </w:style>
  <w:style w:type="paragraph" w:customStyle="1" w:styleId="E6DD889EB97A4678977C4B34169DDFF41">
    <w:name w:val="E6DD889EB97A4678977C4B34169DDFF41"/>
    <w:rsid w:val="00CB790E"/>
    <w:pPr>
      <w:spacing w:after="0" w:line="720" w:lineRule="atLeast"/>
      <w:ind w:right="1134"/>
    </w:pPr>
    <w:rPr>
      <w:rFonts w:ascii="Verdana" w:eastAsia="Times New Roman" w:hAnsi="Verdana" w:cs="Times New Roman"/>
      <w:b/>
      <w:caps/>
      <w:color w:val="4D4D4D"/>
      <w:sz w:val="60"/>
      <w:szCs w:val="18"/>
      <w:lang w:val="en-GB"/>
    </w:rPr>
  </w:style>
  <w:style w:type="paragraph" w:customStyle="1" w:styleId="048C14DAEEF3449EB7AA9B35ECAF58981">
    <w:name w:val="048C14DAEEF3449EB7AA9B35ECAF58981"/>
    <w:rsid w:val="00CB790E"/>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8">
    <w:name w:val="2B74AE83D5B54C63A53D3D7F03D726858"/>
    <w:rsid w:val="00CB790E"/>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8">
    <w:name w:val="4F632AA93D574CE4A41C7D1980908D6C8"/>
    <w:rsid w:val="00CB790E"/>
    <w:pPr>
      <w:spacing w:after="0" w:line="160" w:lineRule="atLeast"/>
      <w:ind w:left="-567"/>
    </w:pPr>
    <w:rPr>
      <w:rFonts w:ascii="Verdana" w:eastAsiaTheme="minorHAnsi" w:hAnsi="Verdana"/>
      <w:noProof/>
      <w:sz w:val="12"/>
      <w:szCs w:val="18"/>
      <w:lang w:val="en-GB" w:eastAsia="en-US"/>
    </w:rPr>
  </w:style>
  <w:style w:type="paragraph" w:customStyle="1" w:styleId="633D3343F5D34298BF978BCA5A2E557D">
    <w:name w:val="633D3343F5D34298BF978BCA5A2E557D"/>
    <w:rsid w:val="00CB790E"/>
  </w:style>
  <w:style w:type="paragraph" w:customStyle="1" w:styleId="62116FC859DB4588AB32962A54E30CF7">
    <w:name w:val="62116FC859DB4588AB32962A54E30CF7"/>
    <w:rsid w:val="00CB790E"/>
  </w:style>
  <w:style w:type="paragraph" w:customStyle="1" w:styleId="5D2969C4DA114C11A15A5F74B0851F55">
    <w:name w:val="5D2969C4DA114C11A15A5F74B0851F55"/>
    <w:rsid w:val="00CB790E"/>
  </w:style>
  <w:style w:type="paragraph" w:customStyle="1" w:styleId="BD182A8C9C4F44CDA63D17E5FAB41973">
    <w:name w:val="BD182A8C9C4F44CDA63D17E5FAB41973"/>
    <w:rsid w:val="00CB790E"/>
  </w:style>
  <w:style w:type="paragraph" w:customStyle="1" w:styleId="E67BE39F9DC446C09D00BB31498ADD13">
    <w:name w:val="E67BE39F9DC446C09D00BB31498ADD13"/>
    <w:rsid w:val="00CB790E"/>
  </w:style>
  <w:style w:type="paragraph" w:customStyle="1" w:styleId="46AADA73AAF64E28BB59A16F1B2B108514">
    <w:name w:val="46AADA73AAF64E28BB59A16F1B2B108514"/>
    <w:rsid w:val="00CB790E"/>
    <w:pPr>
      <w:spacing w:after="0" w:line="200" w:lineRule="atLeast"/>
    </w:pPr>
    <w:rPr>
      <w:rFonts w:ascii="Verdana" w:eastAsiaTheme="minorHAnsi" w:hAnsi="Verdana"/>
      <w:b/>
      <w:sz w:val="14"/>
      <w:szCs w:val="18"/>
      <w:lang w:val="en-GB" w:eastAsia="en-US"/>
    </w:rPr>
  </w:style>
  <w:style w:type="paragraph" w:customStyle="1" w:styleId="E6DD889EB97A4678977C4B34169DDFF42">
    <w:name w:val="E6DD889EB97A4678977C4B34169DDFF42"/>
    <w:rsid w:val="00CB790E"/>
    <w:pPr>
      <w:spacing w:after="0" w:line="720" w:lineRule="atLeast"/>
      <w:ind w:right="1134"/>
    </w:pPr>
    <w:rPr>
      <w:rFonts w:ascii="Verdana" w:eastAsia="Times New Roman" w:hAnsi="Verdana" w:cs="Times New Roman"/>
      <w:b/>
      <w:caps/>
      <w:color w:val="4D4D4D"/>
      <w:sz w:val="60"/>
      <w:szCs w:val="18"/>
      <w:lang w:val="en-GB"/>
    </w:rPr>
  </w:style>
  <w:style w:type="paragraph" w:customStyle="1" w:styleId="048C14DAEEF3449EB7AA9B35ECAF58982">
    <w:name w:val="048C14DAEEF3449EB7AA9B35ECAF58982"/>
    <w:rsid w:val="00CB790E"/>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9">
    <w:name w:val="2B74AE83D5B54C63A53D3D7F03D726859"/>
    <w:rsid w:val="00CB790E"/>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9">
    <w:name w:val="4F632AA93D574CE4A41C7D1980908D6C9"/>
    <w:rsid w:val="00CB790E"/>
    <w:pPr>
      <w:spacing w:after="0" w:line="160" w:lineRule="atLeast"/>
      <w:ind w:left="-567"/>
    </w:pPr>
    <w:rPr>
      <w:rFonts w:ascii="Verdana" w:eastAsiaTheme="minorHAnsi" w:hAnsi="Verdana"/>
      <w:noProof/>
      <w:sz w:val="12"/>
      <w:szCs w:val="18"/>
      <w:lang w:val="en-GB" w:eastAsia="en-US"/>
    </w:rPr>
  </w:style>
  <w:style w:type="paragraph" w:customStyle="1" w:styleId="2D74CECA130F47E49814F5745D3570C4">
    <w:name w:val="2D74CECA130F47E49814F5745D3570C4"/>
    <w:rsid w:val="00CB790E"/>
  </w:style>
  <w:style w:type="paragraph" w:customStyle="1" w:styleId="E6DD889EB97A4678977C4B34169DDFF43">
    <w:name w:val="E6DD889EB97A4678977C4B34169DDFF43"/>
    <w:rsid w:val="00CB790E"/>
    <w:pPr>
      <w:spacing w:after="0" w:line="720" w:lineRule="atLeast"/>
      <w:ind w:right="1134"/>
    </w:pPr>
    <w:rPr>
      <w:rFonts w:ascii="Verdana" w:eastAsia="Times New Roman" w:hAnsi="Verdana" w:cs="Times New Roman"/>
      <w:b/>
      <w:caps/>
      <w:color w:val="4D4D4D"/>
      <w:sz w:val="60"/>
      <w:szCs w:val="18"/>
      <w:lang w:val="en-GB"/>
    </w:rPr>
  </w:style>
  <w:style w:type="paragraph" w:customStyle="1" w:styleId="048C14DAEEF3449EB7AA9B35ECAF58983">
    <w:name w:val="048C14DAEEF3449EB7AA9B35ECAF58983"/>
    <w:rsid w:val="00CB790E"/>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10">
    <w:name w:val="2B74AE83D5B54C63A53D3D7F03D7268510"/>
    <w:rsid w:val="00CB790E"/>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10">
    <w:name w:val="4F632AA93D574CE4A41C7D1980908D6C10"/>
    <w:rsid w:val="00CB790E"/>
    <w:pPr>
      <w:spacing w:after="0" w:line="160" w:lineRule="atLeast"/>
      <w:ind w:left="-567"/>
    </w:pPr>
    <w:rPr>
      <w:rFonts w:ascii="Verdana" w:eastAsiaTheme="minorHAnsi" w:hAnsi="Verdana"/>
      <w:noProof/>
      <w:sz w:val="12"/>
      <w:szCs w:val="18"/>
      <w:lang w:val="en-GB" w:eastAsia="en-US"/>
    </w:rPr>
  </w:style>
  <w:style w:type="paragraph" w:customStyle="1" w:styleId="767A3128F40F422CA48DCFC43005D57E">
    <w:name w:val="767A3128F40F422CA48DCFC43005D57E"/>
    <w:rsid w:val="003A2128"/>
  </w:style>
  <w:style w:type="paragraph" w:customStyle="1" w:styleId="767A3128F40F422CA48DCFC43005D57E1">
    <w:name w:val="767A3128F40F422CA48DCFC43005D57E1"/>
    <w:rsid w:val="00E01A8D"/>
    <w:pPr>
      <w:spacing w:after="0" w:line="200" w:lineRule="atLeast"/>
    </w:pPr>
    <w:rPr>
      <w:rFonts w:ascii="Verdana" w:eastAsiaTheme="minorHAnsi" w:hAnsi="Verdana"/>
      <w:b/>
      <w:sz w:val="14"/>
      <w:szCs w:val="18"/>
      <w:lang w:val="en-GB" w:eastAsia="en-US"/>
    </w:rPr>
  </w:style>
  <w:style w:type="paragraph" w:customStyle="1" w:styleId="44CBDE8579864EFF92852FFB22FDCE163">
    <w:name w:val="44CBDE8579864EFF92852FFB22FDCE163"/>
    <w:rsid w:val="00E01A8D"/>
    <w:pPr>
      <w:spacing w:after="0" w:line="200" w:lineRule="atLeast"/>
    </w:pPr>
    <w:rPr>
      <w:rFonts w:ascii="Verdana" w:eastAsiaTheme="minorHAnsi" w:hAnsi="Verdana"/>
      <w:b/>
      <w:sz w:val="14"/>
      <w:szCs w:val="18"/>
      <w:lang w:val="en-GB" w:eastAsia="en-US"/>
    </w:rPr>
  </w:style>
  <w:style w:type="paragraph" w:customStyle="1" w:styleId="2D74CECA130F47E49814F5745D3570C41">
    <w:name w:val="2D74CECA130F47E49814F5745D3570C41"/>
    <w:rsid w:val="00E01A8D"/>
    <w:pPr>
      <w:spacing w:after="0" w:line="200" w:lineRule="atLeast"/>
    </w:pPr>
    <w:rPr>
      <w:rFonts w:ascii="Verdana" w:eastAsiaTheme="minorHAnsi" w:hAnsi="Verdana"/>
      <w:b/>
      <w:sz w:val="14"/>
      <w:szCs w:val="18"/>
      <w:lang w:val="en-GB" w:eastAsia="en-US"/>
    </w:rPr>
  </w:style>
  <w:style w:type="paragraph" w:customStyle="1" w:styleId="7EFC6EC70FED4531A41F15313594339D1">
    <w:name w:val="7EFC6EC70FED4531A41F15313594339D1"/>
    <w:rsid w:val="00E01A8D"/>
    <w:pPr>
      <w:spacing w:after="0" w:line="200" w:lineRule="atLeast"/>
    </w:pPr>
    <w:rPr>
      <w:rFonts w:ascii="Verdana" w:eastAsiaTheme="minorHAnsi" w:hAnsi="Verdana"/>
      <w:b/>
      <w:sz w:val="14"/>
      <w:szCs w:val="18"/>
      <w:lang w:val="en-GB" w:eastAsia="en-US"/>
    </w:rPr>
  </w:style>
  <w:style w:type="paragraph" w:customStyle="1" w:styleId="65D1CBCC281B4DD4A18EB0083EB93DBC2">
    <w:name w:val="65D1CBCC281B4DD4A18EB0083EB93DBC2"/>
    <w:rsid w:val="00E01A8D"/>
    <w:pPr>
      <w:spacing w:after="0" w:line="200" w:lineRule="atLeast"/>
    </w:pPr>
    <w:rPr>
      <w:rFonts w:ascii="Verdana" w:eastAsiaTheme="minorHAnsi" w:hAnsi="Verdana"/>
      <w:b/>
      <w:sz w:val="14"/>
      <w:szCs w:val="18"/>
      <w:lang w:val="en-GB" w:eastAsia="en-US"/>
    </w:rPr>
  </w:style>
  <w:style w:type="paragraph" w:customStyle="1" w:styleId="0F494CB8897B485888C06A7DD415B7722">
    <w:name w:val="0F494CB8897B485888C06A7DD415B7722"/>
    <w:rsid w:val="00E01A8D"/>
    <w:pPr>
      <w:spacing w:after="0" w:line="200" w:lineRule="atLeast"/>
    </w:pPr>
    <w:rPr>
      <w:rFonts w:ascii="Verdana" w:eastAsiaTheme="minorHAnsi" w:hAnsi="Verdana"/>
      <w:b/>
      <w:sz w:val="14"/>
      <w:szCs w:val="18"/>
      <w:lang w:val="en-GB" w:eastAsia="en-US"/>
    </w:rPr>
  </w:style>
  <w:style w:type="paragraph" w:customStyle="1" w:styleId="8A5606C3B4D946AE81B6BCF41402D0732">
    <w:name w:val="8A5606C3B4D946AE81B6BCF41402D0732"/>
    <w:rsid w:val="00E01A8D"/>
    <w:pPr>
      <w:spacing w:after="0" w:line="200" w:lineRule="atLeast"/>
    </w:pPr>
    <w:rPr>
      <w:rFonts w:ascii="Verdana" w:eastAsiaTheme="minorHAnsi" w:hAnsi="Verdana"/>
      <w:b/>
      <w:sz w:val="14"/>
      <w:szCs w:val="18"/>
      <w:lang w:val="en-GB" w:eastAsia="en-US"/>
    </w:rPr>
  </w:style>
  <w:style w:type="paragraph" w:customStyle="1" w:styleId="730310648E0F4F97BC997F85BB12D4F12">
    <w:name w:val="730310648E0F4F97BC997F85BB12D4F12"/>
    <w:rsid w:val="00E01A8D"/>
    <w:pPr>
      <w:spacing w:after="0" w:line="200" w:lineRule="atLeast"/>
    </w:pPr>
    <w:rPr>
      <w:rFonts w:ascii="Verdana" w:eastAsiaTheme="minorHAnsi" w:hAnsi="Verdana"/>
      <w:b/>
      <w:sz w:val="14"/>
      <w:szCs w:val="18"/>
      <w:lang w:val="en-GB" w:eastAsia="en-US"/>
    </w:rPr>
  </w:style>
  <w:style w:type="paragraph" w:customStyle="1" w:styleId="605E8A6B225141A9946C70EA7C5754B4">
    <w:name w:val="605E8A6B225141A9946C70EA7C5754B4"/>
    <w:rsid w:val="00E01A8D"/>
    <w:pPr>
      <w:spacing w:after="0" w:line="720" w:lineRule="atLeast"/>
      <w:ind w:right="1134"/>
    </w:pPr>
    <w:rPr>
      <w:rFonts w:ascii="Verdana" w:eastAsia="Times New Roman" w:hAnsi="Verdana" w:cs="Times New Roman"/>
      <w:b/>
      <w:caps/>
      <w:color w:val="4D4D4D"/>
      <w:sz w:val="60"/>
      <w:szCs w:val="18"/>
      <w:lang w:val="en-GB"/>
    </w:rPr>
  </w:style>
  <w:style w:type="paragraph" w:customStyle="1" w:styleId="3DB399582877415BB9FA8305ACA9265C">
    <w:name w:val="3DB399582877415BB9FA8305ACA9265C"/>
    <w:rsid w:val="00E01A8D"/>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11">
    <w:name w:val="2B74AE83D5B54C63A53D3D7F03D7268511"/>
    <w:rsid w:val="00E01A8D"/>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1">
    <w:name w:val="9E9BF308E2324800AD152BD23D82F0591"/>
    <w:rsid w:val="00E01A8D"/>
    <w:pPr>
      <w:spacing w:after="0" w:line="200" w:lineRule="atLeast"/>
    </w:pPr>
    <w:rPr>
      <w:rFonts w:ascii="Verdana" w:eastAsiaTheme="minorHAnsi" w:hAnsi="Verdana"/>
      <w:noProof/>
      <w:sz w:val="12"/>
      <w:szCs w:val="18"/>
      <w:lang w:val="en-GB" w:eastAsia="en-US"/>
    </w:rPr>
  </w:style>
  <w:style w:type="paragraph" w:customStyle="1" w:styleId="621E72391202477E9A10DA3B467073D11">
    <w:name w:val="621E72391202477E9A10DA3B467073D11"/>
    <w:rsid w:val="00E01A8D"/>
    <w:pPr>
      <w:spacing w:after="0" w:line="200" w:lineRule="atLeast"/>
    </w:pPr>
    <w:rPr>
      <w:rFonts w:ascii="Verdana" w:eastAsiaTheme="minorHAnsi" w:hAnsi="Verdana"/>
      <w:noProof/>
      <w:sz w:val="12"/>
      <w:szCs w:val="18"/>
      <w:lang w:val="en-GB" w:eastAsia="en-US"/>
    </w:rPr>
  </w:style>
  <w:style w:type="paragraph" w:customStyle="1" w:styleId="68C280B2E73946D4A1D3AA933028FB991">
    <w:name w:val="68C280B2E73946D4A1D3AA933028FB991"/>
    <w:rsid w:val="00E01A8D"/>
    <w:pPr>
      <w:spacing w:after="0" w:line="200" w:lineRule="atLeast"/>
    </w:pPr>
    <w:rPr>
      <w:rFonts w:ascii="Verdana" w:eastAsiaTheme="minorHAnsi" w:hAnsi="Verdana"/>
      <w:noProof/>
      <w:sz w:val="12"/>
      <w:szCs w:val="18"/>
      <w:lang w:val="en-GB" w:eastAsia="en-US"/>
    </w:rPr>
  </w:style>
  <w:style w:type="paragraph" w:customStyle="1" w:styleId="04549A3BF60C4E07AF1221D13EADE1061">
    <w:name w:val="04549A3BF60C4E07AF1221D13EADE1061"/>
    <w:rsid w:val="00E01A8D"/>
    <w:pPr>
      <w:spacing w:after="0" w:line="200" w:lineRule="atLeast"/>
    </w:pPr>
    <w:rPr>
      <w:rFonts w:ascii="Verdana" w:eastAsiaTheme="minorHAnsi" w:hAnsi="Verdana"/>
      <w:noProof/>
      <w:sz w:val="12"/>
      <w:szCs w:val="18"/>
      <w:lang w:val="en-GB" w:eastAsia="en-US"/>
    </w:rPr>
  </w:style>
  <w:style w:type="paragraph" w:customStyle="1" w:styleId="4F632AA93D574CE4A41C7D1980908D6C11">
    <w:name w:val="4F632AA93D574CE4A41C7D1980908D6C11"/>
    <w:rsid w:val="00E01A8D"/>
    <w:pPr>
      <w:spacing w:after="0" w:line="160" w:lineRule="atLeast"/>
      <w:ind w:left="-567"/>
    </w:pPr>
    <w:rPr>
      <w:rFonts w:ascii="Verdana" w:eastAsiaTheme="minorHAnsi" w:hAnsi="Verdana"/>
      <w:noProof/>
      <w:sz w:val="12"/>
      <w:szCs w:val="18"/>
      <w:lang w:val="en-GB" w:eastAsia="en-US"/>
    </w:rPr>
  </w:style>
  <w:style w:type="paragraph" w:customStyle="1" w:styleId="62116FC859DB4588AB32962A54E30CF71">
    <w:name w:val="62116FC859DB4588AB32962A54E30CF71"/>
    <w:rsid w:val="00E01A8D"/>
    <w:pPr>
      <w:spacing w:after="0" w:line="200" w:lineRule="atLeast"/>
    </w:pPr>
    <w:rPr>
      <w:rFonts w:ascii="Verdana" w:eastAsiaTheme="minorHAnsi" w:hAnsi="Verdana"/>
      <w:noProof/>
      <w:sz w:val="12"/>
      <w:szCs w:val="18"/>
      <w:lang w:val="en-GB" w:eastAsia="en-US"/>
    </w:rPr>
  </w:style>
  <w:style w:type="paragraph" w:customStyle="1" w:styleId="5D2969C4DA114C11A15A5F74B0851F551">
    <w:name w:val="5D2969C4DA114C11A15A5F74B0851F551"/>
    <w:rsid w:val="00E01A8D"/>
    <w:pPr>
      <w:spacing w:after="0" w:line="200" w:lineRule="atLeast"/>
    </w:pPr>
    <w:rPr>
      <w:rFonts w:ascii="Verdana" w:eastAsiaTheme="minorHAnsi" w:hAnsi="Verdana"/>
      <w:noProof/>
      <w:sz w:val="12"/>
      <w:szCs w:val="18"/>
      <w:lang w:val="en-GB" w:eastAsia="en-US"/>
    </w:rPr>
  </w:style>
  <w:style w:type="paragraph" w:customStyle="1" w:styleId="BD182A8C9C4F44CDA63D17E5FAB419731">
    <w:name w:val="BD182A8C9C4F44CDA63D17E5FAB419731"/>
    <w:rsid w:val="00E01A8D"/>
    <w:pPr>
      <w:spacing w:after="0" w:line="200" w:lineRule="atLeast"/>
    </w:pPr>
    <w:rPr>
      <w:rFonts w:ascii="Verdana" w:eastAsiaTheme="minorHAnsi" w:hAnsi="Verdana"/>
      <w:noProof/>
      <w:sz w:val="12"/>
      <w:szCs w:val="18"/>
      <w:lang w:val="en-GB" w:eastAsia="en-US"/>
    </w:rPr>
  </w:style>
  <w:style w:type="paragraph" w:customStyle="1" w:styleId="E67BE39F9DC446C09D00BB31498ADD131">
    <w:name w:val="E67BE39F9DC446C09D00BB31498ADD131"/>
    <w:rsid w:val="00E01A8D"/>
    <w:pPr>
      <w:spacing w:after="0" w:line="200" w:lineRule="atLeast"/>
    </w:pPr>
    <w:rPr>
      <w:rFonts w:ascii="Verdana" w:eastAsiaTheme="minorHAnsi" w:hAnsi="Verdana"/>
      <w:noProof/>
      <w:sz w:val="12"/>
      <w:szCs w:val="18"/>
      <w:lang w:val="en-GB" w:eastAsia="en-US"/>
    </w:rPr>
  </w:style>
  <w:style w:type="paragraph" w:customStyle="1" w:styleId="767A3128F40F422CA48DCFC43005D57E2">
    <w:name w:val="767A3128F40F422CA48DCFC43005D57E2"/>
    <w:rsid w:val="00E01A8D"/>
    <w:pPr>
      <w:spacing w:after="0" w:line="200" w:lineRule="atLeast"/>
    </w:pPr>
    <w:rPr>
      <w:rFonts w:ascii="Verdana" w:eastAsiaTheme="minorHAnsi" w:hAnsi="Verdana"/>
      <w:b/>
      <w:sz w:val="14"/>
      <w:szCs w:val="18"/>
      <w:lang w:val="en-GB" w:eastAsia="en-US"/>
    </w:rPr>
  </w:style>
  <w:style w:type="paragraph" w:customStyle="1" w:styleId="44CBDE8579864EFF92852FFB22FDCE164">
    <w:name w:val="44CBDE8579864EFF92852FFB22FDCE164"/>
    <w:rsid w:val="00E01A8D"/>
    <w:pPr>
      <w:spacing w:after="0" w:line="200" w:lineRule="atLeast"/>
    </w:pPr>
    <w:rPr>
      <w:rFonts w:ascii="Verdana" w:eastAsiaTheme="minorHAnsi" w:hAnsi="Verdana"/>
      <w:b/>
      <w:sz w:val="14"/>
      <w:szCs w:val="18"/>
      <w:lang w:val="en-GB" w:eastAsia="en-US"/>
    </w:rPr>
  </w:style>
  <w:style w:type="paragraph" w:customStyle="1" w:styleId="2D74CECA130F47E49814F5745D3570C42">
    <w:name w:val="2D74CECA130F47E49814F5745D3570C42"/>
    <w:rsid w:val="00E01A8D"/>
    <w:pPr>
      <w:spacing w:after="0" w:line="200" w:lineRule="atLeast"/>
    </w:pPr>
    <w:rPr>
      <w:rFonts w:ascii="Verdana" w:eastAsiaTheme="minorHAnsi" w:hAnsi="Verdana"/>
      <w:b/>
      <w:sz w:val="14"/>
      <w:szCs w:val="18"/>
      <w:lang w:val="en-GB" w:eastAsia="en-US"/>
    </w:rPr>
  </w:style>
  <w:style w:type="paragraph" w:customStyle="1" w:styleId="7EFC6EC70FED4531A41F15313594339D2">
    <w:name w:val="7EFC6EC70FED4531A41F15313594339D2"/>
    <w:rsid w:val="00E01A8D"/>
    <w:pPr>
      <w:spacing w:after="0" w:line="200" w:lineRule="atLeast"/>
    </w:pPr>
    <w:rPr>
      <w:rFonts w:ascii="Verdana" w:eastAsiaTheme="minorHAnsi" w:hAnsi="Verdana"/>
      <w:b/>
      <w:sz w:val="14"/>
      <w:szCs w:val="18"/>
      <w:lang w:val="en-GB" w:eastAsia="en-US"/>
    </w:rPr>
  </w:style>
  <w:style w:type="paragraph" w:customStyle="1" w:styleId="65D1CBCC281B4DD4A18EB0083EB93DBC3">
    <w:name w:val="65D1CBCC281B4DD4A18EB0083EB93DBC3"/>
    <w:rsid w:val="00E01A8D"/>
    <w:pPr>
      <w:spacing w:after="0" w:line="200" w:lineRule="atLeast"/>
    </w:pPr>
    <w:rPr>
      <w:rFonts w:ascii="Verdana" w:eastAsiaTheme="minorHAnsi" w:hAnsi="Verdana"/>
      <w:b/>
      <w:sz w:val="14"/>
      <w:szCs w:val="18"/>
      <w:lang w:val="en-GB" w:eastAsia="en-US"/>
    </w:rPr>
  </w:style>
  <w:style w:type="paragraph" w:customStyle="1" w:styleId="0F494CB8897B485888C06A7DD415B7723">
    <w:name w:val="0F494CB8897B485888C06A7DD415B7723"/>
    <w:rsid w:val="00E01A8D"/>
    <w:pPr>
      <w:spacing w:after="0" w:line="200" w:lineRule="atLeast"/>
    </w:pPr>
    <w:rPr>
      <w:rFonts w:ascii="Verdana" w:eastAsiaTheme="minorHAnsi" w:hAnsi="Verdana"/>
      <w:b/>
      <w:sz w:val="14"/>
      <w:szCs w:val="18"/>
      <w:lang w:val="en-GB" w:eastAsia="en-US"/>
    </w:rPr>
  </w:style>
  <w:style w:type="paragraph" w:customStyle="1" w:styleId="8A5606C3B4D946AE81B6BCF41402D0733">
    <w:name w:val="8A5606C3B4D946AE81B6BCF41402D0733"/>
    <w:rsid w:val="00E01A8D"/>
    <w:pPr>
      <w:spacing w:after="0" w:line="200" w:lineRule="atLeast"/>
    </w:pPr>
    <w:rPr>
      <w:rFonts w:ascii="Verdana" w:eastAsiaTheme="minorHAnsi" w:hAnsi="Verdana"/>
      <w:b/>
      <w:sz w:val="14"/>
      <w:szCs w:val="18"/>
      <w:lang w:val="en-GB" w:eastAsia="en-US"/>
    </w:rPr>
  </w:style>
  <w:style w:type="paragraph" w:customStyle="1" w:styleId="730310648E0F4F97BC997F85BB12D4F13">
    <w:name w:val="730310648E0F4F97BC997F85BB12D4F13"/>
    <w:rsid w:val="00E01A8D"/>
    <w:pPr>
      <w:spacing w:after="0" w:line="200" w:lineRule="atLeast"/>
    </w:pPr>
    <w:rPr>
      <w:rFonts w:ascii="Verdana" w:eastAsiaTheme="minorHAnsi" w:hAnsi="Verdana"/>
      <w:b/>
      <w:sz w:val="14"/>
      <w:szCs w:val="18"/>
      <w:lang w:val="en-GB" w:eastAsia="en-US"/>
    </w:rPr>
  </w:style>
  <w:style w:type="paragraph" w:customStyle="1" w:styleId="605E8A6B225141A9946C70EA7C5754B41">
    <w:name w:val="605E8A6B225141A9946C70EA7C5754B41"/>
    <w:rsid w:val="00E01A8D"/>
    <w:pPr>
      <w:spacing w:after="0" w:line="720" w:lineRule="atLeast"/>
      <w:ind w:right="1134"/>
    </w:pPr>
    <w:rPr>
      <w:rFonts w:ascii="Verdana" w:eastAsia="Times New Roman" w:hAnsi="Verdana" w:cs="Times New Roman"/>
      <w:b/>
      <w:caps/>
      <w:color w:val="4D4D4D"/>
      <w:sz w:val="60"/>
      <w:szCs w:val="18"/>
      <w:lang w:val="en-GB"/>
    </w:rPr>
  </w:style>
  <w:style w:type="paragraph" w:customStyle="1" w:styleId="3DB399582877415BB9FA8305ACA9265C1">
    <w:name w:val="3DB399582877415BB9FA8305ACA9265C1"/>
    <w:rsid w:val="00E01A8D"/>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12">
    <w:name w:val="2B74AE83D5B54C63A53D3D7F03D7268512"/>
    <w:rsid w:val="00E01A8D"/>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2">
    <w:name w:val="9E9BF308E2324800AD152BD23D82F0592"/>
    <w:rsid w:val="00E01A8D"/>
    <w:pPr>
      <w:spacing w:after="0" w:line="200" w:lineRule="atLeast"/>
    </w:pPr>
    <w:rPr>
      <w:rFonts w:ascii="Verdana" w:eastAsiaTheme="minorHAnsi" w:hAnsi="Verdana"/>
      <w:noProof/>
      <w:sz w:val="12"/>
      <w:szCs w:val="18"/>
      <w:lang w:val="en-GB" w:eastAsia="en-US"/>
    </w:rPr>
  </w:style>
  <w:style w:type="paragraph" w:customStyle="1" w:styleId="621E72391202477E9A10DA3B467073D12">
    <w:name w:val="621E72391202477E9A10DA3B467073D12"/>
    <w:rsid w:val="00E01A8D"/>
    <w:pPr>
      <w:spacing w:after="0" w:line="200" w:lineRule="atLeast"/>
    </w:pPr>
    <w:rPr>
      <w:rFonts w:ascii="Verdana" w:eastAsiaTheme="minorHAnsi" w:hAnsi="Verdana"/>
      <w:noProof/>
      <w:sz w:val="12"/>
      <w:szCs w:val="18"/>
      <w:lang w:val="en-GB" w:eastAsia="en-US"/>
    </w:rPr>
  </w:style>
  <w:style w:type="paragraph" w:customStyle="1" w:styleId="68C280B2E73946D4A1D3AA933028FB992">
    <w:name w:val="68C280B2E73946D4A1D3AA933028FB992"/>
    <w:rsid w:val="00E01A8D"/>
    <w:pPr>
      <w:spacing w:after="0" w:line="200" w:lineRule="atLeast"/>
    </w:pPr>
    <w:rPr>
      <w:rFonts w:ascii="Verdana" w:eastAsiaTheme="minorHAnsi" w:hAnsi="Verdana"/>
      <w:noProof/>
      <w:sz w:val="12"/>
      <w:szCs w:val="18"/>
      <w:lang w:val="en-GB" w:eastAsia="en-US"/>
    </w:rPr>
  </w:style>
  <w:style w:type="paragraph" w:customStyle="1" w:styleId="04549A3BF60C4E07AF1221D13EADE1062">
    <w:name w:val="04549A3BF60C4E07AF1221D13EADE1062"/>
    <w:rsid w:val="00E01A8D"/>
    <w:pPr>
      <w:spacing w:after="0" w:line="200" w:lineRule="atLeast"/>
    </w:pPr>
    <w:rPr>
      <w:rFonts w:ascii="Verdana" w:eastAsiaTheme="minorHAnsi" w:hAnsi="Verdana"/>
      <w:noProof/>
      <w:sz w:val="12"/>
      <w:szCs w:val="18"/>
      <w:lang w:val="en-GB" w:eastAsia="en-US"/>
    </w:rPr>
  </w:style>
  <w:style w:type="paragraph" w:customStyle="1" w:styleId="4F632AA93D574CE4A41C7D1980908D6C12">
    <w:name w:val="4F632AA93D574CE4A41C7D1980908D6C12"/>
    <w:rsid w:val="00E01A8D"/>
    <w:pPr>
      <w:spacing w:after="0" w:line="160" w:lineRule="atLeast"/>
      <w:ind w:left="-567"/>
    </w:pPr>
    <w:rPr>
      <w:rFonts w:ascii="Verdana" w:eastAsiaTheme="minorHAnsi" w:hAnsi="Verdana"/>
      <w:noProof/>
      <w:sz w:val="12"/>
      <w:szCs w:val="18"/>
      <w:lang w:val="en-GB" w:eastAsia="en-US"/>
    </w:rPr>
  </w:style>
  <w:style w:type="paragraph" w:customStyle="1" w:styleId="62116FC859DB4588AB32962A54E30CF72">
    <w:name w:val="62116FC859DB4588AB32962A54E30CF72"/>
    <w:rsid w:val="00E01A8D"/>
    <w:pPr>
      <w:spacing w:after="0" w:line="200" w:lineRule="atLeast"/>
    </w:pPr>
    <w:rPr>
      <w:rFonts w:ascii="Verdana" w:eastAsiaTheme="minorHAnsi" w:hAnsi="Verdana"/>
      <w:noProof/>
      <w:sz w:val="12"/>
      <w:szCs w:val="18"/>
      <w:lang w:val="en-GB" w:eastAsia="en-US"/>
    </w:rPr>
  </w:style>
  <w:style w:type="paragraph" w:customStyle="1" w:styleId="5D2969C4DA114C11A15A5F74B0851F552">
    <w:name w:val="5D2969C4DA114C11A15A5F74B0851F552"/>
    <w:rsid w:val="00E01A8D"/>
    <w:pPr>
      <w:spacing w:after="0" w:line="200" w:lineRule="atLeast"/>
    </w:pPr>
    <w:rPr>
      <w:rFonts w:ascii="Verdana" w:eastAsiaTheme="minorHAnsi" w:hAnsi="Verdana"/>
      <w:noProof/>
      <w:sz w:val="12"/>
      <w:szCs w:val="18"/>
      <w:lang w:val="en-GB" w:eastAsia="en-US"/>
    </w:rPr>
  </w:style>
  <w:style w:type="paragraph" w:customStyle="1" w:styleId="BD182A8C9C4F44CDA63D17E5FAB419732">
    <w:name w:val="BD182A8C9C4F44CDA63D17E5FAB419732"/>
    <w:rsid w:val="00E01A8D"/>
    <w:pPr>
      <w:spacing w:after="0" w:line="200" w:lineRule="atLeast"/>
    </w:pPr>
    <w:rPr>
      <w:rFonts w:ascii="Verdana" w:eastAsiaTheme="minorHAnsi" w:hAnsi="Verdana"/>
      <w:noProof/>
      <w:sz w:val="12"/>
      <w:szCs w:val="18"/>
      <w:lang w:val="en-GB" w:eastAsia="en-US"/>
    </w:rPr>
  </w:style>
  <w:style w:type="paragraph" w:customStyle="1" w:styleId="E67BE39F9DC446C09D00BB31498ADD132">
    <w:name w:val="E67BE39F9DC446C09D00BB31498ADD132"/>
    <w:rsid w:val="00E01A8D"/>
    <w:pPr>
      <w:spacing w:after="0" w:line="200" w:lineRule="atLeast"/>
    </w:pPr>
    <w:rPr>
      <w:rFonts w:ascii="Verdana" w:eastAsiaTheme="minorHAnsi" w:hAnsi="Verdana"/>
      <w:noProof/>
      <w:sz w:val="12"/>
      <w:szCs w:val="18"/>
      <w:lang w:val="en-GB" w:eastAsia="en-US"/>
    </w:rPr>
  </w:style>
  <w:style w:type="paragraph" w:customStyle="1" w:styleId="767A3128F40F422CA48DCFC43005D57E3">
    <w:name w:val="767A3128F40F422CA48DCFC43005D57E3"/>
    <w:rsid w:val="008A2F63"/>
    <w:pPr>
      <w:spacing w:after="0" w:line="200" w:lineRule="atLeast"/>
    </w:pPr>
    <w:rPr>
      <w:rFonts w:ascii="Verdana" w:eastAsiaTheme="minorHAnsi" w:hAnsi="Verdana"/>
      <w:b/>
      <w:sz w:val="14"/>
      <w:szCs w:val="18"/>
      <w:lang w:val="en-GB" w:eastAsia="en-US"/>
    </w:rPr>
  </w:style>
  <w:style w:type="paragraph" w:customStyle="1" w:styleId="44CBDE8579864EFF92852FFB22FDCE165">
    <w:name w:val="44CBDE8579864EFF92852FFB22FDCE165"/>
    <w:rsid w:val="008A2F63"/>
    <w:pPr>
      <w:spacing w:after="0" w:line="200" w:lineRule="atLeast"/>
    </w:pPr>
    <w:rPr>
      <w:rFonts w:ascii="Verdana" w:eastAsiaTheme="minorHAnsi" w:hAnsi="Verdana"/>
      <w:b/>
      <w:sz w:val="14"/>
      <w:szCs w:val="18"/>
      <w:lang w:val="en-GB" w:eastAsia="en-US"/>
    </w:rPr>
  </w:style>
  <w:style w:type="paragraph" w:customStyle="1" w:styleId="2D74CECA130F47E49814F5745D3570C43">
    <w:name w:val="2D74CECA130F47E49814F5745D3570C43"/>
    <w:rsid w:val="008A2F63"/>
    <w:pPr>
      <w:spacing w:after="0" w:line="200" w:lineRule="atLeast"/>
    </w:pPr>
    <w:rPr>
      <w:rFonts w:ascii="Verdana" w:eastAsiaTheme="minorHAnsi" w:hAnsi="Verdana"/>
      <w:b/>
      <w:sz w:val="14"/>
      <w:szCs w:val="18"/>
      <w:lang w:val="en-GB" w:eastAsia="en-US"/>
    </w:rPr>
  </w:style>
  <w:style w:type="paragraph" w:customStyle="1" w:styleId="7EFC6EC70FED4531A41F15313594339D3">
    <w:name w:val="7EFC6EC70FED4531A41F15313594339D3"/>
    <w:rsid w:val="008A2F63"/>
    <w:pPr>
      <w:spacing w:after="0" w:line="200" w:lineRule="atLeast"/>
    </w:pPr>
    <w:rPr>
      <w:rFonts w:ascii="Verdana" w:eastAsiaTheme="minorHAnsi" w:hAnsi="Verdana"/>
      <w:b/>
      <w:sz w:val="14"/>
      <w:szCs w:val="18"/>
      <w:lang w:val="en-GB" w:eastAsia="en-US"/>
    </w:rPr>
  </w:style>
  <w:style w:type="paragraph" w:customStyle="1" w:styleId="65D1CBCC281B4DD4A18EB0083EB93DBC4">
    <w:name w:val="65D1CBCC281B4DD4A18EB0083EB93DBC4"/>
    <w:rsid w:val="008A2F63"/>
    <w:pPr>
      <w:spacing w:after="0" w:line="200" w:lineRule="atLeast"/>
    </w:pPr>
    <w:rPr>
      <w:rFonts w:ascii="Verdana" w:eastAsiaTheme="minorHAnsi" w:hAnsi="Verdana"/>
      <w:b/>
      <w:sz w:val="14"/>
      <w:szCs w:val="18"/>
      <w:lang w:val="en-GB" w:eastAsia="en-US"/>
    </w:rPr>
  </w:style>
  <w:style w:type="paragraph" w:customStyle="1" w:styleId="0F494CB8897B485888C06A7DD415B7724">
    <w:name w:val="0F494CB8897B485888C06A7DD415B7724"/>
    <w:rsid w:val="008A2F63"/>
    <w:pPr>
      <w:spacing w:after="0" w:line="200" w:lineRule="atLeast"/>
    </w:pPr>
    <w:rPr>
      <w:rFonts w:ascii="Verdana" w:eastAsiaTheme="minorHAnsi" w:hAnsi="Verdana"/>
      <w:b/>
      <w:sz w:val="14"/>
      <w:szCs w:val="18"/>
      <w:lang w:val="en-GB" w:eastAsia="en-US"/>
    </w:rPr>
  </w:style>
  <w:style w:type="paragraph" w:customStyle="1" w:styleId="8A5606C3B4D946AE81B6BCF41402D0734">
    <w:name w:val="8A5606C3B4D946AE81B6BCF41402D0734"/>
    <w:rsid w:val="008A2F63"/>
    <w:pPr>
      <w:spacing w:after="0" w:line="200" w:lineRule="atLeast"/>
    </w:pPr>
    <w:rPr>
      <w:rFonts w:ascii="Verdana" w:eastAsiaTheme="minorHAnsi" w:hAnsi="Verdana"/>
      <w:b/>
      <w:sz w:val="14"/>
      <w:szCs w:val="18"/>
      <w:lang w:val="en-GB" w:eastAsia="en-US"/>
    </w:rPr>
  </w:style>
  <w:style w:type="paragraph" w:customStyle="1" w:styleId="730310648E0F4F97BC997F85BB12D4F14">
    <w:name w:val="730310648E0F4F97BC997F85BB12D4F14"/>
    <w:rsid w:val="008A2F63"/>
    <w:pPr>
      <w:spacing w:after="0" w:line="200" w:lineRule="atLeast"/>
    </w:pPr>
    <w:rPr>
      <w:rFonts w:ascii="Verdana" w:eastAsiaTheme="minorHAnsi" w:hAnsi="Verdana"/>
      <w:b/>
      <w:sz w:val="14"/>
      <w:szCs w:val="18"/>
      <w:lang w:val="en-GB" w:eastAsia="en-US"/>
    </w:rPr>
  </w:style>
  <w:style w:type="paragraph" w:customStyle="1" w:styleId="605E8A6B225141A9946C70EA7C5754B42">
    <w:name w:val="605E8A6B225141A9946C70EA7C5754B42"/>
    <w:rsid w:val="008A2F63"/>
    <w:pPr>
      <w:spacing w:after="0" w:line="720" w:lineRule="atLeast"/>
      <w:ind w:right="1134"/>
    </w:pPr>
    <w:rPr>
      <w:rFonts w:ascii="Verdana" w:eastAsia="Times New Roman" w:hAnsi="Verdana" w:cs="Times New Roman"/>
      <w:b/>
      <w:caps/>
      <w:color w:val="4D4D4D"/>
      <w:sz w:val="60"/>
      <w:szCs w:val="18"/>
      <w:lang w:val="en-GB"/>
    </w:rPr>
  </w:style>
  <w:style w:type="paragraph" w:customStyle="1" w:styleId="3DB399582877415BB9FA8305ACA9265C2">
    <w:name w:val="3DB399582877415BB9FA8305ACA9265C2"/>
    <w:rsid w:val="008A2F63"/>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13">
    <w:name w:val="2B74AE83D5B54C63A53D3D7F03D7268513"/>
    <w:rsid w:val="008A2F63"/>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3">
    <w:name w:val="9E9BF308E2324800AD152BD23D82F0593"/>
    <w:rsid w:val="008A2F63"/>
    <w:pPr>
      <w:spacing w:after="0" w:line="200" w:lineRule="atLeast"/>
    </w:pPr>
    <w:rPr>
      <w:rFonts w:ascii="Verdana" w:eastAsiaTheme="minorHAnsi" w:hAnsi="Verdana"/>
      <w:noProof/>
      <w:sz w:val="12"/>
      <w:szCs w:val="18"/>
      <w:lang w:val="en-GB" w:eastAsia="en-US"/>
    </w:rPr>
  </w:style>
  <w:style w:type="paragraph" w:customStyle="1" w:styleId="621E72391202477E9A10DA3B467073D13">
    <w:name w:val="621E72391202477E9A10DA3B467073D13"/>
    <w:rsid w:val="008A2F63"/>
    <w:pPr>
      <w:spacing w:after="0" w:line="200" w:lineRule="atLeast"/>
    </w:pPr>
    <w:rPr>
      <w:rFonts w:ascii="Verdana" w:eastAsiaTheme="minorHAnsi" w:hAnsi="Verdana"/>
      <w:noProof/>
      <w:sz w:val="12"/>
      <w:szCs w:val="18"/>
      <w:lang w:val="en-GB" w:eastAsia="en-US"/>
    </w:rPr>
  </w:style>
  <w:style w:type="paragraph" w:customStyle="1" w:styleId="68C280B2E73946D4A1D3AA933028FB993">
    <w:name w:val="68C280B2E73946D4A1D3AA933028FB993"/>
    <w:rsid w:val="008A2F63"/>
    <w:pPr>
      <w:spacing w:after="0" w:line="200" w:lineRule="atLeast"/>
    </w:pPr>
    <w:rPr>
      <w:rFonts w:ascii="Verdana" w:eastAsiaTheme="minorHAnsi" w:hAnsi="Verdana"/>
      <w:noProof/>
      <w:sz w:val="12"/>
      <w:szCs w:val="18"/>
      <w:lang w:val="en-GB" w:eastAsia="en-US"/>
    </w:rPr>
  </w:style>
  <w:style w:type="paragraph" w:customStyle="1" w:styleId="04549A3BF60C4E07AF1221D13EADE1063">
    <w:name w:val="04549A3BF60C4E07AF1221D13EADE1063"/>
    <w:rsid w:val="008A2F63"/>
    <w:pPr>
      <w:spacing w:after="0" w:line="200" w:lineRule="atLeast"/>
    </w:pPr>
    <w:rPr>
      <w:rFonts w:ascii="Verdana" w:eastAsiaTheme="minorHAnsi" w:hAnsi="Verdana"/>
      <w:noProof/>
      <w:sz w:val="12"/>
      <w:szCs w:val="18"/>
      <w:lang w:val="en-GB" w:eastAsia="en-US"/>
    </w:rPr>
  </w:style>
  <w:style w:type="paragraph" w:customStyle="1" w:styleId="4F632AA93D574CE4A41C7D1980908D6C13">
    <w:name w:val="4F632AA93D574CE4A41C7D1980908D6C13"/>
    <w:rsid w:val="008A2F63"/>
    <w:pPr>
      <w:spacing w:after="0" w:line="160" w:lineRule="atLeast"/>
      <w:ind w:left="-567"/>
    </w:pPr>
    <w:rPr>
      <w:rFonts w:ascii="Verdana" w:eastAsiaTheme="minorHAnsi" w:hAnsi="Verdana"/>
      <w:noProof/>
      <w:sz w:val="12"/>
      <w:szCs w:val="18"/>
      <w:lang w:val="en-GB" w:eastAsia="en-US"/>
    </w:rPr>
  </w:style>
  <w:style w:type="paragraph" w:customStyle="1" w:styleId="62116FC859DB4588AB32962A54E30CF73">
    <w:name w:val="62116FC859DB4588AB32962A54E30CF73"/>
    <w:rsid w:val="008A2F63"/>
    <w:pPr>
      <w:spacing w:after="0" w:line="200" w:lineRule="atLeast"/>
    </w:pPr>
    <w:rPr>
      <w:rFonts w:ascii="Verdana" w:eastAsiaTheme="minorHAnsi" w:hAnsi="Verdana"/>
      <w:noProof/>
      <w:sz w:val="12"/>
      <w:szCs w:val="18"/>
      <w:lang w:val="en-GB" w:eastAsia="en-US"/>
    </w:rPr>
  </w:style>
  <w:style w:type="paragraph" w:customStyle="1" w:styleId="5D2969C4DA114C11A15A5F74B0851F553">
    <w:name w:val="5D2969C4DA114C11A15A5F74B0851F553"/>
    <w:rsid w:val="008A2F63"/>
    <w:pPr>
      <w:spacing w:after="0" w:line="200" w:lineRule="atLeast"/>
    </w:pPr>
    <w:rPr>
      <w:rFonts w:ascii="Verdana" w:eastAsiaTheme="minorHAnsi" w:hAnsi="Verdana"/>
      <w:noProof/>
      <w:sz w:val="12"/>
      <w:szCs w:val="18"/>
      <w:lang w:val="en-GB" w:eastAsia="en-US"/>
    </w:rPr>
  </w:style>
  <w:style w:type="paragraph" w:customStyle="1" w:styleId="BD182A8C9C4F44CDA63D17E5FAB419733">
    <w:name w:val="BD182A8C9C4F44CDA63D17E5FAB419733"/>
    <w:rsid w:val="008A2F63"/>
    <w:pPr>
      <w:spacing w:after="0" w:line="200" w:lineRule="atLeast"/>
    </w:pPr>
    <w:rPr>
      <w:rFonts w:ascii="Verdana" w:eastAsiaTheme="minorHAnsi" w:hAnsi="Verdana"/>
      <w:noProof/>
      <w:sz w:val="12"/>
      <w:szCs w:val="18"/>
      <w:lang w:val="en-GB" w:eastAsia="en-US"/>
    </w:rPr>
  </w:style>
  <w:style w:type="paragraph" w:customStyle="1" w:styleId="E67BE39F9DC446C09D00BB31498ADD133">
    <w:name w:val="E67BE39F9DC446C09D00BB31498ADD133"/>
    <w:rsid w:val="008A2F63"/>
    <w:pPr>
      <w:spacing w:after="0" w:line="200" w:lineRule="atLeast"/>
    </w:pPr>
    <w:rPr>
      <w:rFonts w:ascii="Verdana" w:eastAsiaTheme="minorHAnsi" w:hAnsi="Verdana"/>
      <w:noProof/>
      <w:sz w:val="12"/>
      <w:szCs w:val="18"/>
      <w:lang w:val="en-GB" w:eastAsia="en-US"/>
    </w:rPr>
  </w:style>
  <w:style w:type="paragraph" w:customStyle="1" w:styleId="FB2A6386086741B9A9DD0FE3625CC056">
    <w:name w:val="FB2A6386086741B9A9DD0FE3625CC056"/>
    <w:rsid w:val="008A2F63"/>
  </w:style>
  <w:style w:type="paragraph" w:customStyle="1" w:styleId="A53E260707BD4C169335D0FEC991DD64">
    <w:name w:val="A53E260707BD4C169335D0FEC991DD64"/>
    <w:rsid w:val="008A2F63"/>
  </w:style>
  <w:style w:type="paragraph" w:customStyle="1" w:styleId="44CBDE8579864EFF92852FFB22FDCE166">
    <w:name w:val="44CBDE8579864EFF92852FFB22FDCE166"/>
    <w:rsid w:val="008A2F63"/>
    <w:pPr>
      <w:spacing w:after="0" w:line="200" w:lineRule="atLeast"/>
    </w:pPr>
    <w:rPr>
      <w:rFonts w:ascii="Verdana" w:eastAsiaTheme="minorHAnsi" w:hAnsi="Verdana"/>
      <w:b/>
      <w:sz w:val="14"/>
      <w:szCs w:val="18"/>
      <w:lang w:val="en-GB" w:eastAsia="en-US"/>
    </w:rPr>
  </w:style>
  <w:style w:type="paragraph" w:customStyle="1" w:styleId="2D74CECA130F47E49814F5745D3570C44">
    <w:name w:val="2D74CECA130F47E49814F5745D3570C44"/>
    <w:rsid w:val="008A2F63"/>
    <w:pPr>
      <w:spacing w:after="0" w:line="200" w:lineRule="atLeast"/>
    </w:pPr>
    <w:rPr>
      <w:rFonts w:ascii="Verdana" w:eastAsiaTheme="minorHAnsi" w:hAnsi="Verdana"/>
      <w:b/>
      <w:sz w:val="14"/>
      <w:szCs w:val="18"/>
      <w:lang w:val="en-GB" w:eastAsia="en-US"/>
    </w:rPr>
  </w:style>
  <w:style w:type="paragraph" w:customStyle="1" w:styleId="7EFC6EC70FED4531A41F15313594339D4">
    <w:name w:val="7EFC6EC70FED4531A41F15313594339D4"/>
    <w:rsid w:val="008A2F63"/>
    <w:pPr>
      <w:spacing w:after="0" w:line="200" w:lineRule="atLeast"/>
    </w:pPr>
    <w:rPr>
      <w:rFonts w:ascii="Verdana" w:eastAsiaTheme="minorHAnsi" w:hAnsi="Verdana"/>
      <w:b/>
      <w:sz w:val="14"/>
      <w:szCs w:val="18"/>
      <w:lang w:val="en-GB" w:eastAsia="en-US"/>
    </w:rPr>
  </w:style>
  <w:style w:type="paragraph" w:customStyle="1" w:styleId="65D1CBCC281B4DD4A18EB0083EB93DBC5">
    <w:name w:val="65D1CBCC281B4DD4A18EB0083EB93DBC5"/>
    <w:rsid w:val="008A2F63"/>
    <w:pPr>
      <w:spacing w:after="0" w:line="200" w:lineRule="atLeast"/>
    </w:pPr>
    <w:rPr>
      <w:rFonts w:ascii="Verdana" w:eastAsiaTheme="minorHAnsi" w:hAnsi="Verdana"/>
      <w:b/>
      <w:sz w:val="14"/>
      <w:szCs w:val="18"/>
      <w:lang w:val="en-GB" w:eastAsia="en-US"/>
    </w:rPr>
  </w:style>
  <w:style w:type="paragraph" w:customStyle="1" w:styleId="0F494CB8897B485888C06A7DD415B7725">
    <w:name w:val="0F494CB8897B485888C06A7DD415B7725"/>
    <w:rsid w:val="008A2F63"/>
    <w:pPr>
      <w:spacing w:after="0" w:line="200" w:lineRule="atLeast"/>
    </w:pPr>
    <w:rPr>
      <w:rFonts w:ascii="Verdana" w:eastAsiaTheme="minorHAnsi" w:hAnsi="Verdana"/>
      <w:b/>
      <w:sz w:val="14"/>
      <w:szCs w:val="18"/>
      <w:lang w:val="en-GB" w:eastAsia="en-US"/>
    </w:rPr>
  </w:style>
  <w:style w:type="paragraph" w:customStyle="1" w:styleId="8A5606C3B4D946AE81B6BCF41402D0735">
    <w:name w:val="8A5606C3B4D946AE81B6BCF41402D0735"/>
    <w:rsid w:val="008A2F63"/>
    <w:pPr>
      <w:spacing w:after="0" w:line="200" w:lineRule="atLeast"/>
    </w:pPr>
    <w:rPr>
      <w:rFonts w:ascii="Verdana" w:eastAsiaTheme="minorHAnsi" w:hAnsi="Verdana"/>
      <w:b/>
      <w:sz w:val="14"/>
      <w:szCs w:val="18"/>
      <w:lang w:val="en-GB" w:eastAsia="en-US"/>
    </w:rPr>
  </w:style>
  <w:style w:type="paragraph" w:customStyle="1" w:styleId="730310648E0F4F97BC997F85BB12D4F15">
    <w:name w:val="730310648E0F4F97BC997F85BB12D4F15"/>
    <w:rsid w:val="008A2F63"/>
    <w:pPr>
      <w:spacing w:after="0" w:line="200" w:lineRule="atLeast"/>
    </w:pPr>
    <w:rPr>
      <w:rFonts w:ascii="Verdana" w:eastAsiaTheme="minorHAnsi" w:hAnsi="Verdana"/>
      <w:b/>
      <w:sz w:val="14"/>
      <w:szCs w:val="18"/>
      <w:lang w:val="en-GB" w:eastAsia="en-US"/>
    </w:rPr>
  </w:style>
  <w:style w:type="paragraph" w:customStyle="1" w:styleId="605E8A6B225141A9946C70EA7C5754B43">
    <w:name w:val="605E8A6B225141A9946C70EA7C5754B43"/>
    <w:rsid w:val="008A2F63"/>
    <w:pPr>
      <w:spacing w:after="0" w:line="720" w:lineRule="atLeast"/>
      <w:ind w:right="1134"/>
    </w:pPr>
    <w:rPr>
      <w:rFonts w:ascii="Verdana" w:eastAsia="Times New Roman" w:hAnsi="Verdana" w:cs="Times New Roman"/>
      <w:b/>
      <w:caps/>
      <w:color w:val="4D4D4D"/>
      <w:sz w:val="60"/>
      <w:szCs w:val="18"/>
      <w:lang w:val="en-GB"/>
    </w:rPr>
  </w:style>
  <w:style w:type="paragraph" w:customStyle="1" w:styleId="3DB399582877415BB9FA8305ACA9265C3">
    <w:name w:val="3DB399582877415BB9FA8305ACA9265C3"/>
    <w:rsid w:val="008A2F63"/>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14">
    <w:name w:val="2B74AE83D5B54C63A53D3D7F03D7268514"/>
    <w:rsid w:val="008A2F63"/>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4">
    <w:name w:val="9E9BF308E2324800AD152BD23D82F0594"/>
    <w:rsid w:val="008A2F63"/>
    <w:pPr>
      <w:spacing w:after="0" w:line="200" w:lineRule="atLeast"/>
    </w:pPr>
    <w:rPr>
      <w:rFonts w:ascii="Verdana" w:eastAsiaTheme="minorHAnsi" w:hAnsi="Verdana"/>
      <w:noProof/>
      <w:sz w:val="12"/>
      <w:szCs w:val="18"/>
      <w:lang w:val="en-GB" w:eastAsia="en-US"/>
    </w:rPr>
  </w:style>
  <w:style w:type="paragraph" w:customStyle="1" w:styleId="621E72391202477E9A10DA3B467073D14">
    <w:name w:val="621E72391202477E9A10DA3B467073D14"/>
    <w:rsid w:val="008A2F63"/>
    <w:pPr>
      <w:spacing w:after="0" w:line="200" w:lineRule="atLeast"/>
    </w:pPr>
    <w:rPr>
      <w:rFonts w:ascii="Verdana" w:eastAsiaTheme="minorHAnsi" w:hAnsi="Verdana"/>
      <w:noProof/>
      <w:sz w:val="12"/>
      <w:szCs w:val="18"/>
      <w:lang w:val="en-GB" w:eastAsia="en-US"/>
    </w:rPr>
  </w:style>
  <w:style w:type="paragraph" w:customStyle="1" w:styleId="68C280B2E73946D4A1D3AA933028FB994">
    <w:name w:val="68C280B2E73946D4A1D3AA933028FB994"/>
    <w:rsid w:val="008A2F63"/>
    <w:pPr>
      <w:spacing w:after="0" w:line="200" w:lineRule="atLeast"/>
    </w:pPr>
    <w:rPr>
      <w:rFonts w:ascii="Verdana" w:eastAsiaTheme="minorHAnsi" w:hAnsi="Verdana"/>
      <w:noProof/>
      <w:sz w:val="12"/>
      <w:szCs w:val="18"/>
      <w:lang w:val="en-GB" w:eastAsia="en-US"/>
    </w:rPr>
  </w:style>
  <w:style w:type="paragraph" w:customStyle="1" w:styleId="04549A3BF60C4E07AF1221D13EADE1064">
    <w:name w:val="04549A3BF60C4E07AF1221D13EADE1064"/>
    <w:rsid w:val="008A2F63"/>
    <w:pPr>
      <w:spacing w:after="0" w:line="200" w:lineRule="atLeast"/>
    </w:pPr>
    <w:rPr>
      <w:rFonts w:ascii="Verdana" w:eastAsiaTheme="minorHAnsi" w:hAnsi="Verdana"/>
      <w:noProof/>
      <w:sz w:val="12"/>
      <w:szCs w:val="18"/>
      <w:lang w:val="en-GB" w:eastAsia="en-US"/>
    </w:rPr>
  </w:style>
  <w:style w:type="paragraph" w:customStyle="1" w:styleId="4F632AA93D574CE4A41C7D1980908D6C14">
    <w:name w:val="4F632AA93D574CE4A41C7D1980908D6C14"/>
    <w:rsid w:val="008A2F63"/>
    <w:pPr>
      <w:spacing w:after="0" w:line="160" w:lineRule="atLeast"/>
      <w:ind w:left="-567"/>
    </w:pPr>
    <w:rPr>
      <w:rFonts w:ascii="Verdana" w:eastAsiaTheme="minorHAnsi" w:hAnsi="Verdana"/>
      <w:noProof/>
      <w:sz w:val="12"/>
      <w:szCs w:val="18"/>
      <w:lang w:val="en-GB" w:eastAsia="en-US"/>
    </w:rPr>
  </w:style>
  <w:style w:type="paragraph" w:customStyle="1" w:styleId="62116FC859DB4588AB32962A54E30CF74">
    <w:name w:val="62116FC859DB4588AB32962A54E30CF74"/>
    <w:rsid w:val="008A2F63"/>
    <w:pPr>
      <w:spacing w:after="0" w:line="200" w:lineRule="atLeast"/>
    </w:pPr>
    <w:rPr>
      <w:rFonts w:ascii="Verdana" w:eastAsiaTheme="minorHAnsi" w:hAnsi="Verdana"/>
      <w:noProof/>
      <w:sz w:val="12"/>
      <w:szCs w:val="18"/>
      <w:lang w:val="en-GB" w:eastAsia="en-US"/>
    </w:rPr>
  </w:style>
  <w:style w:type="paragraph" w:customStyle="1" w:styleId="5D2969C4DA114C11A15A5F74B0851F554">
    <w:name w:val="5D2969C4DA114C11A15A5F74B0851F554"/>
    <w:rsid w:val="008A2F63"/>
    <w:pPr>
      <w:spacing w:after="0" w:line="200" w:lineRule="atLeast"/>
    </w:pPr>
    <w:rPr>
      <w:rFonts w:ascii="Verdana" w:eastAsiaTheme="minorHAnsi" w:hAnsi="Verdana"/>
      <w:noProof/>
      <w:sz w:val="12"/>
      <w:szCs w:val="18"/>
      <w:lang w:val="en-GB" w:eastAsia="en-US"/>
    </w:rPr>
  </w:style>
  <w:style w:type="paragraph" w:customStyle="1" w:styleId="BD182A8C9C4F44CDA63D17E5FAB419734">
    <w:name w:val="BD182A8C9C4F44CDA63D17E5FAB419734"/>
    <w:rsid w:val="008A2F63"/>
    <w:pPr>
      <w:spacing w:after="0" w:line="200" w:lineRule="atLeast"/>
    </w:pPr>
    <w:rPr>
      <w:rFonts w:ascii="Verdana" w:eastAsiaTheme="minorHAnsi" w:hAnsi="Verdana"/>
      <w:noProof/>
      <w:sz w:val="12"/>
      <w:szCs w:val="18"/>
      <w:lang w:val="en-GB" w:eastAsia="en-US"/>
    </w:rPr>
  </w:style>
  <w:style w:type="paragraph" w:customStyle="1" w:styleId="E67BE39F9DC446C09D00BB31498ADD134">
    <w:name w:val="E67BE39F9DC446C09D00BB31498ADD134"/>
    <w:rsid w:val="008A2F63"/>
    <w:pPr>
      <w:spacing w:after="0" w:line="200" w:lineRule="atLeast"/>
    </w:pPr>
    <w:rPr>
      <w:rFonts w:ascii="Verdana" w:eastAsiaTheme="minorHAnsi" w:hAnsi="Verdana"/>
      <w:noProof/>
      <w:sz w:val="12"/>
      <w:szCs w:val="18"/>
      <w:lang w:val="en-GB" w:eastAsia="en-US"/>
    </w:rPr>
  </w:style>
  <w:style w:type="paragraph" w:customStyle="1" w:styleId="44CBDE8579864EFF92852FFB22FDCE167">
    <w:name w:val="44CBDE8579864EFF92852FFB22FDCE167"/>
    <w:rsid w:val="00B026E0"/>
    <w:pPr>
      <w:spacing w:after="0" w:line="200" w:lineRule="atLeast"/>
    </w:pPr>
    <w:rPr>
      <w:rFonts w:ascii="Verdana" w:eastAsiaTheme="minorHAnsi" w:hAnsi="Verdana"/>
      <w:b/>
      <w:sz w:val="14"/>
      <w:szCs w:val="18"/>
      <w:lang w:val="en-GB" w:eastAsia="en-US"/>
    </w:rPr>
  </w:style>
  <w:style w:type="paragraph" w:customStyle="1" w:styleId="2D74CECA130F47E49814F5745D3570C45">
    <w:name w:val="2D74CECA130F47E49814F5745D3570C45"/>
    <w:rsid w:val="00B026E0"/>
    <w:pPr>
      <w:spacing w:after="0" w:line="200" w:lineRule="atLeast"/>
    </w:pPr>
    <w:rPr>
      <w:rFonts w:ascii="Verdana" w:eastAsiaTheme="minorHAnsi" w:hAnsi="Verdana"/>
      <w:b/>
      <w:sz w:val="14"/>
      <w:szCs w:val="18"/>
      <w:lang w:val="en-GB" w:eastAsia="en-US"/>
    </w:rPr>
  </w:style>
  <w:style w:type="paragraph" w:customStyle="1" w:styleId="7EFC6EC70FED4531A41F15313594339D5">
    <w:name w:val="7EFC6EC70FED4531A41F15313594339D5"/>
    <w:rsid w:val="00B026E0"/>
    <w:pPr>
      <w:spacing w:after="0" w:line="200" w:lineRule="atLeast"/>
    </w:pPr>
    <w:rPr>
      <w:rFonts w:ascii="Verdana" w:eastAsiaTheme="minorHAnsi" w:hAnsi="Verdana"/>
      <w:b/>
      <w:sz w:val="14"/>
      <w:szCs w:val="18"/>
      <w:lang w:val="en-GB" w:eastAsia="en-US"/>
    </w:rPr>
  </w:style>
  <w:style w:type="paragraph" w:customStyle="1" w:styleId="65D1CBCC281B4DD4A18EB0083EB93DBC6">
    <w:name w:val="65D1CBCC281B4DD4A18EB0083EB93DBC6"/>
    <w:rsid w:val="00B026E0"/>
    <w:pPr>
      <w:spacing w:after="0" w:line="200" w:lineRule="atLeast"/>
    </w:pPr>
    <w:rPr>
      <w:rFonts w:ascii="Verdana" w:eastAsiaTheme="minorHAnsi" w:hAnsi="Verdana"/>
      <w:b/>
      <w:sz w:val="14"/>
      <w:szCs w:val="18"/>
      <w:lang w:val="en-GB" w:eastAsia="en-US"/>
    </w:rPr>
  </w:style>
  <w:style w:type="paragraph" w:customStyle="1" w:styleId="0F494CB8897B485888C06A7DD415B7726">
    <w:name w:val="0F494CB8897B485888C06A7DD415B7726"/>
    <w:rsid w:val="00B026E0"/>
    <w:pPr>
      <w:spacing w:after="0" w:line="200" w:lineRule="atLeast"/>
    </w:pPr>
    <w:rPr>
      <w:rFonts w:ascii="Verdana" w:eastAsiaTheme="minorHAnsi" w:hAnsi="Verdana"/>
      <w:b/>
      <w:sz w:val="14"/>
      <w:szCs w:val="18"/>
      <w:lang w:val="en-GB" w:eastAsia="en-US"/>
    </w:rPr>
  </w:style>
  <w:style w:type="paragraph" w:customStyle="1" w:styleId="8A5606C3B4D946AE81B6BCF41402D0736">
    <w:name w:val="8A5606C3B4D946AE81B6BCF41402D0736"/>
    <w:rsid w:val="00B026E0"/>
    <w:pPr>
      <w:spacing w:after="0" w:line="200" w:lineRule="atLeast"/>
    </w:pPr>
    <w:rPr>
      <w:rFonts w:ascii="Verdana" w:eastAsiaTheme="minorHAnsi" w:hAnsi="Verdana"/>
      <w:b/>
      <w:sz w:val="14"/>
      <w:szCs w:val="18"/>
      <w:lang w:val="en-GB" w:eastAsia="en-US"/>
    </w:rPr>
  </w:style>
  <w:style w:type="paragraph" w:customStyle="1" w:styleId="730310648E0F4F97BC997F85BB12D4F16">
    <w:name w:val="730310648E0F4F97BC997F85BB12D4F16"/>
    <w:rsid w:val="00B026E0"/>
    <w:pPr>
      <w:spacing w:after="0" w:line="200" w:lineRule="atLeast"/>
    </w:pPr>
    <w:rPr>
      <w:rFonts w:ascii="Verdana" w:eastAsiaTheme="minorHAnsi" w:hAnsi="Verdana"/>
      <w:b/>
      <w:sz w:val="14"/>
      <w:szCs w:val="18"/>
      <w:lang w:val="en-GB" w:eastAsia="en-US"/>
    </w:rPr>
  </w:style>
  <w:style w:type="paragraph" w:customStyle="1" w:styleId="2B74AE83D5B54C63A53D3D7F03D7268515">
    <w:name w:val="2B74AE83D5B54C63A53D3D7F03D7268515"/>
    <w:rsid w:val="00B026E0"/>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5">
    <w:name w:val="9E9BF308E2324800AD152BD23D82F0595"/>
    <w:rsid w:val="00B026E0"/>
    <w:pPr>
      <w:spacing w:after="0" w:line="200" w:lineRule="atLeast"/>
    </w:pPr>
    <w:rPr>
      <w:rFonts w:ascii="Verdana" w:eastAsiaTheme="minorHAnsi" w:hAnsi="Verdana"/>
      <w:noProof/>
      <w:sz w:val="12"/>
      <w:szCs w:val="18"/>
      <w:lang w:val="en-GB" w:eastAsia="en-US"/>
    </w:rPr>
  </w:style>
  <w:style w:type="paragraph" w:customStyle="1" w:styleId="621E72391202477E9A10DA3B467073D15">
    <w:name w:val="621E72391202477E9A10DA3B467073D15"/>
    <w:rsid w:val="00B026E0"/>
    <w:pPr>
      <w:spacing w:after="0" w:line="200" w:lineRule="atLeast"/>
    </w:pPr>
    <w:rPr>
      <w:rFonts w:ascii="Verdana" w:eastAsiaTheme="minorHAnsi" w:hAnsi="Verdana"/>
      <w:noProof/>
      <w:sz w:val="12"/>
      <w:szCs w:val="18"/>
      <w:lang w:val="en-GB" w:eastAsia="en-US"/>
    </w:rPr>
  </w:style>
  <w:style w:type="paragraph" w:customStyle="1" w:styleId="68C280B2E73946D4A1D3AA933028FB995">
    <w:name w:val="68C280B2E73946D4A1D3AA933028FB995"/>
    <w:rsid w:val="00B026E0"/>
    <w:pPr>
      <w:spacing w:after="0" w:line="200" w:lineRule="atLeast"/>
    </w:pPr>
    <w:rPr>
      <w:rFonts w:ascii="Verdana" w:eastAsiaTheme="minorHAnsi" w:hAnsi="Verdana"/>
      <w:noProof/>
      <w:sz w:val="12"/>
      <w:szCs w:val="18"/>
      <w:lang w:val="en-GB" w:eastAsia="en-US"/>
    </w:rPr>
  </w:style>
  <w:style w:type="paragraph" w:customStyle="1" w:styleId="04549A3BF60C4E07AF1221D13EADE1065">
    <w:name w:val="04549A3BF60C4E07AF1221D13EADE1065"/>
    <w:rsid w:val="00B026E0"/>
    <w:pPr>
      <w:spacing w:after="0" w:line="200" w:lineRule="atLeast"/>
    </w:pPr>
    <w:rPr>
      <w:rFonts w:ascii="Verdana" w:eastAsiaTheme="minorHAnsi" w:hAnsi="Verdana"/>
      <w:noProof/>
      <w:sz w:val="12"/>
      <w:szCs w:val="18"/>
      <w:lang w:val="en-GB" w:eastAsia="en-US"/>
    </w:rPr>
  </w:style>
  <w:style w:type="paragraph" w:customStyle="1" w:styleId="4F632AA93D574CE4A41C7D1980908D6C15">
    <w:name w:val="4F632AA93D574CE4A41C7D1980908D6C15"/>
    <w:rsid w:val="00B026E0"/>
    <w:pPr>
      <w:spacing w:after="0" w:line="160" w:lineRule="atLeast"/>
      <w:ind w:left="-567"/>
    </w:pPr>
    <w:rPr>
      <w:rFonts w:ascii="Verdana" w:eastAsiaTheme="minorHAnsi" w:hAnsi="Verdana"/>
      <w:noProof/>
      <w:sz w:val="12"/>
      <w:szCs w:val="18"/>
      <w:lang w:val="en-GB" w:eastAsia="en-US"/>
    </w:rPr>
  </w:style>
  <w:style w:type="paragraph" w:customStyle="1" w:styleId="62116FC859DB4588AB32962A54E30CF75">
    <w:name w:val="62116FC859DB4588AB32962A54E30CF75"/>
    <w:rsid w:val="00B026E0"/>
    <w:pPr>
      <w:spacing w:after="0" w:line="200" w:lineRule="atLeast"/>
    </w:pPr>
    <w:rPr>
      <w:rFonts w:ascii="Verdana" w:eastAsiaTheme="minorHAnsi" w:hAnsi="Verdana"/>
      <w:noProof/>
      <w:sz w:val="12"/>
      <w:szCs w:val="18"/>
      <w:lang w:val="en-GB" w:eastAsia="en-US"/>
    </w:rPr>
  </w:style>
  <w:style w:type="paragraph" w:customStyle="1" w:styleId="5D2969C4DA114C11A15A5F74B0851F555">
    <w:name w:val="5D2969C4DA114C11A15A5F74B0851F555"/>
    <w:rsid w:val="00B026E0"/>
    <w:pPr>
      <w:spacing w:after="0" w:line="200" w:lineRule="atLeast"/>
    </w:pPr>
    <w:rPr>
      <w:rFonts w:ascii="Verdana" w:eastAsiaTheme="minorHAnsi" w:hAnsi="Verdana"/>
      <w:noProof/>
      <w:sz w:val="12"/>
      <w:szCs w:val="18"/>
      <w:lang w:val="en-GB" w:eastAsia="en-US"/>
    </w:rPr>
  </w:style>
  <w:style w:type="paragraph" w:customStyle="1" w:styleId="BD182A8C9C4F44CDA63D17E5FAB419735">
    <w:name w:val="BD182A8C9C4F44CDA63D17E5FAB419735"/>
    <w:rsid w:val="00B026E0"/>
    <w:pPr>
      <w:spacing w:after="0" w:line="200" w:lineRule="atLeast"/>
    </w:pPr>
    <w:rPr>
      <w:rFonts w:ascii="Verdana" w:eastAsiaTheme="minorHAnsi" w:hAnsi="Verdana"/>
      <w:noProof/>
      <w:sz w:val="12"/>
      <w:szCs w:val="18"/>
      <w:lang w:val="en-GB" w:eastAsia="en-US"/>
    </w:rPr>
  </w:style>
  <w:style w:type="paragraph" w:customStyle="1" w:styleId="E67BE39F9DC446C09D00BB31498ADD135">
    <w:name w:val="E67BE39F9DC446C09D00BB31498ADD135"/>
    <w:rsid w:val="00B026E0"/>
    <w:pPr>
      <w:spacing w:after="0" w:line="200" w:lineRule="atLeast"/>
    </w:pPr>
    <w:rPr>
      <w:rFonts w:ascii="Verdana" w:eastAsiaTheme="minorHAnsi" w:hAnsi="Verdana"/>
      <w:noProof/>
      <w:sz w:val="12"/>
      <w:szCs w:val="18"/>
      <w:lang w:val="en-GB" w:eastAsia="en-US"/>
    </w:rPr>
  </w:style>
  <w:style w:type="paragraph" w:customStyle="1" w:styleId="44CBDE8579864EFF92852FFB22FDCE168">
    <w:name w:val="44CBDE8579864EFF92852FFB22FDCE168"/>
    <w:rsid w:val="006C0241"/>
    <w:pPr>
      <w:spacing w:after="0" w:line="200" w:lineRule="atLeast"/>
    </w:pPr>
    <w:rPr>
      <w:rFonts w:ascii="Verdana" w:eastAsiaTheme="minorHAnsi" w:hAnsi="Verdana"/>
      <w:b/>
      <w:sz w:val="14"/>
      <w:szCs w:val="18"/>
      <w:lang w:val="en-GB" w:eastAsia="en-US"/>
    </w:rPr>
  </w:style>
  <w:style w:type="paragraph" w:customStyle="1" w:styleId="2D74CECA130F47E49814F5745D3570C46">
    <w:name w:val="2D74CECA130F47E49814F5745D3570C46"/>
    <w:rsid w:val="006C0241"/>
    <w:pPr>
      <w:spacing w:after="0" w:line="200" w:lineRule="atLeast"/>
    </w:pPr>
    <w:rPr>
      <w:rFonts w:ascii="Verdana" w:eastAsiaTheme="minorHAnsi" w:hAnsi="Verdana"/>
      <w:b/>
      <w:sz w:val="14"/>
      <w:szCs w:val="18"/>
      <w:lang w:val="en-GB" w:eastAsia="en-US"/>
    </w:rPr>
  </w:style>
  <w:style w:type="paragraph" w:customStyle="1" w:styleId="7EFC6EC70FED4531A41F15313594339D6">
    <w:name w:val="7EFC6EC70FED4531A41F15313594339D6"/>
    <w:rsid w:val="006C0241"/>
    <w:pPr>
      <w:spacing w:after="0" w:line="200" w:lineRule="atLeast"/>
    </w:pPr>
    <w:rPr>
      <w:rFonts w:ascii="Verdana" w:eastAsiaTheme="minorHAnsi" w:hAnsi="Verdana"/>
      <w:b/>
      <w:sz w:val="14"/>
      <w:szCs w:val="18"/>
      <w:lang w:val="en-GB" w:eastAsia="en-US"/>
    </w:rPr>
  </w:style>
  <w:style w:type="paragraph" w:customStyle="1" w:styleId="65D1CBCC281B4DD4A18EB0083EB93DBC7">
    <w:name w:val="65D1CBCC281B4DD4A18EB0083EB93DBC7"/>
    <w:rsid w:val="006C0241"/>
    <w:pPr>
      <w:spacing w:after="0" w:line="200" w:lineRule="atLeast"/>
    </w:pPr>
    <w:rPr>
      <w:rFonts w:ascii="Verdana" w:eastAsiaTheme="minorHAnsi" w:hAnsi="Verdana"/>
      <w:b/>
      <w:sz w:val="14"/>
      <w:szCs w:val="18"/>
      <w:lang w:val="en-GB" w:eastAsia="en-US"/>
    </w:rPr>
  </w:style>
  <w:style w:type="paragraph" w:customStyle="1" w:styleId="0F494CB8897B485888C06A7DD415B7727">
    <w:name w:val="0F494CB8897B485888C06A7DD415B7727"/>
    <w:rsid w:val="006C0241"/>
    <w:pPr>
      <w:spacing w:after="0" w:line="200" w:lineRule="atLeast"/>
    </w:pPr>
    <w:rPr>
      <w:rFonts w:ascii="Verdana" w:eastAsiaTheme="minorHAnsi" w:hAnsi="Verdana"/>
      <w:b/>
      <w:sz w:val="14"/>
      <w:szCs w:val="18"/>
      <w:lang w:val="en-GB" w:eastAsia="en-US"/>
    </w:rPr>
  </w:style>
  <w:style w:type="paragraph" w:customStyle="1" w:styleId="8A5606C3B4D946AE81B6BCF41402D0737">
    <w:name w:val="8A5606C3B4D946AE81B6BCF41402D0737"/>
    <w:rsid w:val="006C0241"/>
    <w:pPr>
      <w:spacing w:after="0" w:line="200" w:lineRule="atLeast"/>
    </w:pPr>
    <w:rPr>
      <w:rFonts w:ascii="Verdana" w:eastAsiaTheme="minorHAnsi" w:hAnsi="Verdana"/>
      <w:b/>
      <w:sz w:val="14"/>
      <w:szCs w:val="18"/>
      <w:lang w:val="en-GB" w:eastAsia="en-US"/>
    </w:rPr>
  </w:style>
  <w:style w:type="paragraph" w:customStyle="1" w:styleId="730310648E0F4F97BC997F85BB12D4F17">
    <w:name w:val="730310648E0F4F97BC997F85BB12D4F17"/>
    <w:rsid w:val="006C0241"/>
    <w:pPr>
      <w:spacing w:after="0" w:line="200" w:lineRule="atLeast"/>
    </w:pPr>
    <w:rPr>
      <w:rFonts w:ascii="Verdana" w:eastAsiaTheme="minorHAnsi" w:hAnsi="Verdana"/>
      <w:b/>
      <w:sz w:val="14"/>
      <w:szCs w:val="18"/>
      <w:lang w:val="en-GB" w:eastAsia="en-US"/>
    </w:rPr>
  </w:style>
  <w:style w:type="paragraph" w:customStyle="1" w:styleId="2B74AE83D5B54C63A53D3D7F03D7268516">
    <w:name w:val="2B74AE83D5B54C63A53D3D7F03D7268516"/>
    <w:rsid w:val="006C0241"/>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6">
    <w:name w:val="9E9BF308E2324800AD152BD23D82F0596"/>
    <w:rsid w:val="006C0241"/>
    <w:pPr>
      <w:spacing w:after="0" w:line="200" w:lineRule="atLeast"/>
    </w:pPr>
    <w:rPr>
      <w:rFonts w:ascii="Verdana" w:eastAsiaTheme="minorHAnsi" w:hAnsi="Verdana"/>
      <w:noProof/>
      <w:sz w:val="12"/>
      <w:szCs w:val="18"/>
      <w:lang w:val="en-GB" w:eastAsia="en-US"/>
    </w:rPr>
  </w:style>
  <w:style w:type="paragraph" w:customStyle="1" w:styleId="621E72391202477E9A10DA3B467073D16">
    <w:name w:val="621E72391202477E9A10DA3B467073D16"/>
    <w:rsid w:val="006C0241"/>
    <w:pPr>
      <w:spacing w:after="0" w:line="200" w:lineRule="atLeast"/>
    </w:pPr>
    <w:rPr>
      <w:rFonts w:ascii="Verdana" w:eastAsiaTheme="minorHAnsi" w:hAnsi="Verdana"/>
      <w:noProof/>
      <w:sz w:val="12"/>
      <w:szCs w:val="18"/>
      <w:lang w:val="en-GB" w:eastAsia="en-US"/>
    </w:rPr>
  </w:style>
  <w:style w:type="paragraph" w:customStyle="1" w:styleId="68C280B2E73946D4A1D3AA933028FB996">
    <w:name w:val="68C280B2E73946D4A1D3AA933028FB996"/>
    <w:rsid w:val="006C0241"/>
    <w:pPr>
      <w:spacing w:after="0" w:line="200" w:lineRule="atLeast"/>
    </w:pPr>
    <w:rPr>
      <w:rFonts w:ascii="Verdana" w:eastAsiaTheme="minorHAnsi" w:hAnsi="Verdana"/>
      <w:noProof/>
      <w:sz w:val="12"/>
      <w:szCs w:val="18"/>
      <w:lang w:val="en-GB" w:eastAsia="en-US"/>
    </w:rPr>
  </w:style>
  <w:style w:type="paragraph" w:customStyle="1" w:styleId="04549A3BF60C4E07AF1221D13EADE1066">
    <w:name w:val="04549A3BF60C4E07AF1221D13EADE1066"/>
    <w:rsid w:val="006C0241"/>
    <w:pPr>
      <w:spacing w:after="0" w:line="200" w:lineRule="atLeast"/>
    </w:pPr>
    <w:rPr>
      <w:rFonts w:ascii="Verdana" w:eastAsiaTheme="minorHAnsi" w:hAnsi="Verdana"/>
      <w:noProof/>
      <w:sz w:val="12"/>
      <w:szCs w:val="18"/>
      <w:lang w:val="en-GB" w:eastAsia="en-US"/>
    </w:rPr>
  </w:style>
  <w:style w:type="paragraph" w:customStyle="1" w:styleId="4F632AA93D574CE4A41C7D1980908D6C16">
    <w:name w:val="4F632AA93D574CE4A41C7D1980908D6C16"/>
    <w:rsid w:val="006C0241"/>
    <w:pPr>
      <w:spacing w:after="0" w:line="160" w:lineRule="atLeast"/>
      <w:ind w:left="-567"/>
    </w:pPr>
    <w:rPr>
      <w:rFonts w:ascii="Verdana" w:eastAsiaTheme="minorHAnsi" w:hAnsi="Verdana"/>
      <w:noProof/>
      <w:sz w:val="12"/>
      <w:szCs w:val="18"/>
      <w:lang w:val="en-GB" w:eastAsia="en-US"/>
    </w:rPr>
  </w:style>
  <w:style w:type="paragraph" w:customStyle="1" w:styleId="62116FC859DB4588AB32962A54E30CF76">
    <w:name w:val="62116FC859DB4588AB32962A54E30CF76"/>
    <w:rsid w:val="006C0241"/>
    <w:pPr>
      <w:spacing w:after="0" w:line="200" w:lineRule="atLeast"/>
    </w:pPr>
    <w:rPr>
      <w:rFonts w:ascii="Verdana" w:eastAsiaTheme="minorHAnsi" w:hAnsi="Verdana"/>
      <w:noProof/>
      <w:sz w:val="12"/>
      <w:szCs w:val="18"/>
      <w:lang w:val="en-GB" w:eastAsia="en-US"/>
    </w:rPr>
  </w:style>
  <w:style w:type="paragraph" w:customStyle="1" w:styleId="5D2969C4DA114C11A15A5F74B0851F556">
    <w:name w:val="5D2969C4DA114C11A15A5F74B0851F556"/>
    <w:rsid w:val="006C0241"/>
    <w:pPr>
      <w:spacing w:after="0" w:line="200" w:lineRule="atLeast"/>
    </w:pPr>
    <w:rPr>
      <w:rFonts w:ascii="Verdana" w:eastAsiaTheme="minorHAnsi" w:hAnsi="Verdana"/>
      <w:noProof/>
      <w:sz w:val="12"/>
      <w:szCs w:val="18"/>
      <w:lang w:val="en-GB" w:eastAsia="en-US"/>
    </w:rPr>
  </w:style>
  <w:style w:type="paragraph" w:customStyle="1" w:styleId="BD182A8C9C4F44CDA63D17E5FAB419736">
    <w:name w:val="BD182A8C9C4F44CDA63D17E5FAB419736"/>
    <w:rsid w:val="006C0241"/>
    <w:pPr>
      <w:spacing w:after="0" w:line="200" w:lineRule="atLeast"/>
    </w:pPr>
    <w:rPr>
      <w:rFonts w:ascii="Verdana" w:eastAsiaTheme="minorHAnsi" w:hAnsi="Verdana"/>
      <w:noProof/>
      <w:sz w:val="12"/>
      <w:szCs w:val="18"/>
      <w:lang w:val="en-GB" w:eastAsia="en-US"/>
    </w:rPr>
  </w:style>
  <w:style w:type="paragraph" w:customStyle="1" w:styleId="E67BE39F9DC446C09D00BB31498ADD136">
    <w:name w:val="E67BE39F9DC446C09D00BB31498ADD136"/>
    <w:rsid w:val="006C0241"/>
    <w:pPr>
      <w:spacing w:after="0" w:line="200" w:lineRule="atLeast"/>
    </w:pPr>
    <w:rPr>
      <w:rFonts w:ascii="Verdana" w:eastAsiaTheme="minorHAnsi" w:hAnsi="Verdana"/>
      <w:noProof/>
      <w:sz w:val="12"/>
      <w:szCs w:val="18"/>
      <w:lang w:val="en-GB" w:eastAsia="en-US"/>
    </w:rPr>
  </w:style>
  <w:style w:type="paragraph" w:customStyle="1" w:styleId="65AA19FC73E64795A66643A2566A49AE">
    <w:name w:val="65AA19FC73E64795A66643A2566A49AE"/>
    <w:rsid w:val="006C0241"/>
  </w:style>
  <w:style w:type="paragraph" w:customStyle="1" w:styleId="44CBDE8579864EFF92852FFB22FDCE169">
    <w:name w:val="44CBDE8579864EFF92852FFB22FDCE169"/>
    <w:rsid w:val="003D7B2D"/>
    <w:pPr>
      <w:spacing w:after="0" w:line="200" w:lineRule="atLeast"/>
    </w:pPr>
    <w:rPr>
      <w:rFonts w:ascii="Verdana" w:eastAsiaTheme="minorHAnsi" w:hAnsi="Verdana"/>
      <w:b/>
      <w:sz w:val="14"/>
      <w:szCs w:val="18"/>
      <w:lang w:val="en-GB" w:eastAsia="en-US"/>
    </w:rPr>
  </w:style>
  <w:style w:type="paragraph" w:customStyle="1" w:styleId="2D74CECA130F47E49814F5745D3570C47">
    <w:name w:val="2D74CECA130F47E49814F5745D3570C47"/>
    <w:rsid w:val="003D7B2D"/>
    <w:pPr>
      <w:spacing w:after="0" w:line="200" w:lineRule="atLeast"/>
    </w:pPr>
    <w:rPr>
      <w:rFonts w:ascii="Verdana" w:eastAsiaTheme="minorHAnsi" w:hAnsi="Verdana"/>
      <w:b/>
      <w:sz w:val="14"/>
      <w:szCs w:val="18"/>
      <w:lang w:val="en-GB" w:eastAsia="en-US"/>
    </w:rPr>
  </w:style>
  <w:style w:type="paragraph" w:customStyle="1" w:styleId="65D1CBCC281B4DD4A18EB0083EB93DBC8">
    <w:name w:val="65D1CBCC281B4DD4A18EB0083EB93DBC8"/>
    <w:rsid w:val="003D7B2D"/>
    <w:pPr>
      <w:spacing w:after="0" w:line="200" w:lineRule="atLeast"/>
    </w:pPr>
    <w:rPr>
      <w:rFonts w:ascii="Verdana" w:eastAsiaTheme="minorHAnsi" w:hAnsi="Verdana"/>
      <w:b/>
      <w:sz w:val="14"/>
      <w:szCs w:val="18"/>
      <w:lang w:val="en-GB" w:eastAsia="en-US"/>
    </w:rPr>
  </w:style>
  <w:style w:type="paragraph" w:customStyle="1" w:styleId="0F494CB8897B485888C06A7DD415B7728">
    <w:name w:val="0F494CB8897B485888C06A7DD415B7728"/>
    <w:rsid w:val="003D7B2D"/>
    <w:pPr>
      <w:spacing w:after="0" w:line="200" w:lineRule="atLeast"/>
    </w:pPr>
    <w:rPr>
      <w:rFonts w:ascii="Verdana" w:eastAsiaTheme="minorHAnsi" w:hAnsi="Verdana"/>
      <w:b/>
      <w:sz w:val="14"/>
      <w:szCs w:val="18"/>
      <w:lang w:val="en-GB" w:eastAsia="en-US"/>
    </w:rPr>
  </w:style>
  <w:style w:type="paragraph" w:customStyle="1" w:styleId="8A5606C3B4D946AE81B6BCF41402D0738">
    <w:name w:val="8A5606C3B4D946AE81B6BCF41402D0738"/>
    <w:rsid w:val="003D7B2D"/>
    <w:pPr>
      <w:spacing w:after="0" w:line="200" w:lineRule="atLeast"/>
    </w:pPr>
    <w:rPr>
      <w:rFonts w:ascii="Verdana" w:eastAsiaTheme="minorHAnsi" w:hAnsi="Verdana"/>
      <w:b/>
      <w:sz w:val="14"/>
      <w:szCs w:val="18"/>
      <w:lang w:val="en-GB" w:eastAsia="en-US"/>
    </w:rPr>
  </w:style>
  <w:style w:type="paragraph" w:customStyle="1" w:styleId="730310648E0F4F97BC997F85BB12D4F18">
    <w:name w:val="730310648E0F4F97BC997F85BB12D4F18"/>
    <w:rsid w:val="003D7B2D"/>
    <w:pPr>
      <w:spacing w:after="0" w:line="200" w:lineRule="atLeast"/>
    </w:pPr>
    <w:rPr>
      <w:rFonts w:ascii="Verdana" w:eastAsiaTheme="minorHAnsi" w:hAnsi="Verdana"/>
      <w:b/>
      <w:sz w:val="14"/>
      <w:szCs w:val="18"/>
      <w:lang w:val="en-GB" w:eastAsia="en-US"/>
    </w:rPr>
  </w:style>
  <w:style w:type="paragraph" w:customStyle="1" w:styleId="2B74AE83D5B54C63A53D3D7F03D7268517">
    <w:name w:val="2B74AE83D5B54C63A53D3D7F03D7268517"/>
    <w:rsid w:val="003D7B2D"/>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7">
    <w:name w:val="9E9BF308E2324800AD152BD23D82F0597"/>
    <w:rsid w:val="003D7B2D"/>
    <w:pPr>
      <w:spacing w:after="0" w:line="200" w:lineRule="atLeast"/>
    </w:pPr>
    <w:rPr>
      <w:rFonts w:ascii="Verdana" w:eastAsiaTheme="minorHAnsi" w:hAnsi="Verdana"/>
      <w:noProof/>
      <w:sz w:val="12"/>
      <w:szCs w:val="18"/>
      <w:lang w:val="en-GB" w:eastAsia="en-US"/>
    </w:rPr>
  </w:style>
  <w:style w:type="paragraph" w:customStyle="1" w:styleId="621E72391202477E9A10DA3B467073D17">
    <w:name w:val="621E72391202477E9A10DA3B467073D17"/>
    <w:rsid w:val="003D7B2D"/>
    <w:pPr>
      <w:spacing w:after="0" w:line="200" w:lineRule="atLeast"/>
    </w:pPr>
    <w:rPr>
      <w:rFonts w:ascii="Verdana" w:eastAsiaTheme="minorHAnsi" w:hAnsi="Verdana"/>
      <w:noProof/>
      <w:sz w:val="12"/>
      <w:szCs w:val="18"/>
      <w:lang w:val="en-GB" w:eastAsia="en-US"/>
    </w:rPr>
  </w:style>
  <w:style w:type="paragraph" w:customStyle="1" w:styleId="68C280B2E73946D4A1D3AA933028FB997">
    <w:name w:val="68C280B2E73946D4A1D3AA933028FB997"/>
    <w:rsid w:val="003D7B2D"/>
    <w:pPr>
      <w:spacing w:after="0" w:line="200" w:lineRule="atLeast"/>
    </w:pPr>
    <w:rPr>
      <w:rFonts w:ascii="Verdana" w:eastAsiaTheme="minorHAnsi" w:hAnsi="Verdana"/>
      <w:noProof/>
      <w:sz w:val="12"/>
      <w:szCs w:val="18"/>
      <w:lang w:val="en-GB" w:eastAsia="en-US"/>
    </w:rPr>
  </w:style>
  <w:style w:type="paragraph" w:customStyle="1" w:styleId="04549A3BF60C4E07AF1221D13EADE1067">
    <w:name w:val="04549A3BF60C4E07AF1221D13EADE1067"/>
    <w:rsid w:val="003D7B2D"/>
    <w:pPr>
      <w:spacing w:after="0" w:line="200" w:lineRule="atLeast"/>
    </w:pPr>
    <w:rPr>
      <w:rFonts w:ascii="Verdana" w:eastAsiaTheme="minorHAnsi" w:hAnsi="Verdana"/>
      <w:noProof/>
      <w:sz w:val="12"/>
      <w:szCs w:val="18"/>
      <w:lang w:val="en-GB" w:eastAsia="en-US"/>
    </w:rPr>
  </w:style>
  <w:style w:type="paragraph" w:customStyle="1" w:styleId="4F632AA93D574CE4A41C7D1980908D6C17">
    <w:name w:val="4F632AA93D574CE4A41C7D1980908D6C17"/>
    <w:rsid w:val="003D7B2D"/>
    <w:pPr>
      <w:spacing w:after="0" w:line="160" w:lineRule="atLeast"/>
      <w:ind w:left="-567"/>
    </w:pPr>
    <w:rPr>
      <w:rFonts w:ascii="Verdana" w:eastAsiaTheme="minorHAnsi" w:hAnsi="Verdana"/>
      <w:noProof/>
      <w:sz w:val="12"/>
      <w:szCs w:val="18"/>
      <w:lang w:val="en-GB" w:eastAsia="en-US"/>
    </w:rPr>
  </w:style>
  <w:style w:type="paragraph" w:customStyle="1" w:styleId="62116FC859DB4588AB32962A54E30CF77">
    <w:name w:val="62116FC859DB4588AB32962A54E30CF77"/>
    <w:rsid w:val="003D7B2D"/>
    <w:pPr>
      <w:spacing w:after="0" w:line="200" w:lineRule="atLeast"/>
    </w:pPr>
    <w:rPr>
      <w:rFonts w:ascii="Verdana" w:eastAsiaTheme="minorHAnsi" w:hAnsi="Verdana"/>
      <w:noProof/>
      <w:sz w:val="12"/>
      <w:szCs w:val="18"/>
      <w:lang w:val="en-GB" w:eastAsia="en-US"/>
    </w:rPr>
  </w:style>
  <w:style w:type="paragraph" w:customStyle="1" w:styleId="5D2969C4DA114C11A15A5F74B0851F557">
    <w:name w:val="5D2969C4DA114C11A15A5F74B0851F557"/>
    <w:rsid w:val="003D7B2D"/>
    <w:pPr>
      <w:spacing w:after="0" w:line="200" w:lineRule="atLeast"/>
    </w:pPr>
    <w:rPr>
      <w:rFonts w:ascii="Verdana" w:eastAsiaTheme="minorHAnsi" w:hAnsi="Verdana"/>
      <w:noProof/>
      <w:sz w:val="12"/>
      <w:szCs w:val="18"/>
      <w:lang w:val="en-GB" w:eastAsia="en-US"/>
    </w:rPr>
  </w:style>
  <w:style w:type="paragraph" w:customStyle="1" w:styleId="BD182A8C9C4F44CDA63D17E5FAB419737">
    <w:name w:val="BD182A8C9C4F44CDA63D17E5FAB419737"/>
    <w:rsid w:val="003D7B2D"/>
    <w:pPr>
      <w:spacing w:after="0" w:line="200" w:lineRule="atLeast"/>
    </w:pPr>
    <w:rPr>
      <w:rFonts w:ascii="Verdana" w:eastAsiaTheme="minorHAnsi" w:hAnsi="Verdana"/>
      <w:noProof/>
      <w:sz w:val="12"/>
      <w:szCs w:val="18"/>
      <w:lang w:val="en-GB" w:eastAsia="en-US"/>
    </w:rPr>
  </w:style>
  <w:style w:type="paragraph" w:customStyle="1" w:styleId="E67BE39F9DC446C09D00BB31498ADD137">
    <w:name w:val="E67BE39F9DC446C09D00BB31498ADD137"/>
    <w:rsid w:val="003D7B2D"/>
    <w:pPr>
      <w:spacing w:after="0" w:line="200" w:lineRule="atLeast"/>
    </w:pPr>
    <w:rPr>
      <w:rFonts w:ascii="Verdana" w:eastAsiaTheme="minorHAnsi" w:hAnsi="Verdana"/>
      <w:noProof/>
      <w:sz w:val="12"/>
      <w:szCs w:val="18"/>
      <w:lang w:val="en-GB" w:eastAsia="en-US"/>
    </w:rPr>
  </w:style>
  <w:style w:type="paragraph" w:customStyle="1" w:styleId="44CBDE8579864EFF92852FFB22FDCE1610">
    <w:name w:val="44CBDE8579864EFF92852FFB22FDCE1610"/>
    <w:rsid w:val="00885AAF"/>
    <w:pPr>
      <w:spacing w:after="0" w:line="200" w:lineRule="atLeast"/>
    </w:pPr>
    <w:rPr>
      <w:rFonts w:ascii="Verdana" w:eastAsiaTheme="minorHAnsi" w:hAnsi="Verdana"/>
      <w:b/>
      <w:sz w:val="14"/>
      <w:szCs w:val="18"/>
      <w:lang w:val="en-GB" w:eastAsia="en-US"/>
    </w:rPr>
  </w:style>
  <w:style w:type="paragraph" w:customStyle="1" w:styleId="2D74CECA130F47E49814F5745D3570C48">
    <w:name w:val="2D74CECA130F47E49814F5745D3570C48"/>
    <w:rsid w:val="00885AAF"/>
    <w:pPr>
      <w:spacing w:after="0" w:line="200" w:lineRule="atLeast"/>
    </w:pPr>
    <w:rPr>
      <w:rFonts w:ascii="Verdana" w:eastAsiaTheme="minorHAnsi" w:hAnsi="Verdana"/>
      <w:b/>
      <w:sz w:val="14"/>
      <w:szCs w:val="18"/>
      <w:lang w:val="en-GB" w:eastAsia="en-US"/>
    </w:rPr>
  </w:style>
  <w:style w:type="paragraph" w:customStyle="1" w:styleId="65D1CBCC281B4DD4A18EB0083EB93DBC9">
    <w:name w:val="65D1CBCC281B4DD4A18EB0083EB93DBC9"/>
    <w:rsid w:val="00885AAF"/>
    <w:pPr>
      <w:spacing w:after="0" w:line="200" w:lineRule="atLeast"/>
    </w:pPr>
    <w:rPr>
      <w:rFonts w:ascii="Verdana" w:eastAsiaTheme="minorHAnsi" w:hAnsi="Verdana"/>
      <w:b/>
      <w:sz w:val="14"/>
      <w:szCs w:val="18"/>
      <w:lang w:val="en-GB" w:eastAsia="en-US"/>
    </w:rPr>
  </w:style>
  <w:style w:type="paragraph" w:customStyle="1" w:styleId="0F494CB8897B485888C06A7DD415B7729">
    <w:name w:val="0F494CB8897B485888C06A7DD415B7729"/>
    <w:rsid w:val="00885AAF"/>
    <w:pPr>
      <w:spacing w:after="0" w:line="200" w:lineRule="atLeast"/>
    </w:pPr>
    <w:rPr>
      <w:rFonts w:ascii="Verdana" w:eastAsiaTheme="minorHAnsi" w:hAnsi="Verdana"/>
      <w:b/>
      <w:sz w:val="14"/>
      <w:szCs w:val="18"/>
      <w:lang w:val="en-GB" w:eastAsia="en-US"/>
    </w:rPr>
  </w:style>
  <w:style w:type="paragraph" w:customStyle="1" w:styleId="8A5606C3B4D946AE81B6BCF41402D0739">
    <w:name w:val="8A5606C3B4D946AE81B6BCF41402D0739"/>
    <w:rsid w:val="00885AAF"/>
    <w:pPr>
      <w:spacing w:after="0" w:line="200" w:lineRule="atLeast"/>
    </w:pPr>
    <w:rPr>
      <w:rFonts w:ascii="Verdana" w:eastAsiaTheme="minorHAnsi" w:hAnsi="Verdana"/>
      <w:b/>
      <w:sz w:val="14"/>
      <w:szCs w:val="18"/>
      <w:lang w:val="en-GB" w:eastAsia="en-US"/>
    </w:rPr>
  </w:style>
  <w:style w:type="paragraph" w:customStyle="1" w:styleId="730310648E0F4F97BC997F85BB12D4F19">
    <w:name w:val="730310648E0F4F97BC997F85BB12D4F19"/>
    <w:rsid w:val="00885AAF"/>
    <w:pPr>
      <w:spacing w:after="0" w:line="200" w:lineRule="atLeast"/>
    </w:pPr>
    <w:rPr>
      <w:rFonts w:ascii="Verdana" w:eastAsiaTheme="minorHAnsi" w:hAnsi="Verdana"/>
      <w:b/>
      <w:sz w:val="14"/>
      <w:szCs w:val="18"/>
      <w:lang w:val="en-GB" w:eastAsia="en-US"/>
    </w:rPr>
  </w:style>
  <w:style w:type="paragraph" w:customStyle="1" w:styleId="2B74AE83D5B54C63A53D3D7F03D7268518">
    <w:name w:val="2B74AE83D5B54C63A53D3D7F03D7268518"/>
    <w:rsid w:val="00885AAF"/>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8">
    <w:name w:val="9E9BF308E2324800AD152BD23D82F0598"/>
    <w:rsid w:val="00885AAF"/>
    <w:pPr>
      <w:spacing w:after="0" w:line="200" w:lineRule="atLeast"/>
    </w:pPr>
    <w:rPr>
      <w:rFonts w:ascii="Verdana" w:eastAsiaTheme="minorHAnsi" w:hAnsi="Verdana"/>
      <w:noProof/>
      <w:sz w:val="12"/>
      <w:szCs w:val="18"/>
      <w:lang w:val="en-GB" w:eastAsia="en-US"/>
    </w:rPr>
  </w:style>
  <w:style w:type="paragraph" w:customStyle="1" w:styleId="621E72391202477E9A10DA3B467073D18">
    <w:name w:val="621E72391202477E9A10DA3B467073D18"/>
    <w:rsid w:val="00885AAF"/>
    <w:pPr>
      <w:spacing w:after="0" w:line="200" w:lineRule="atLeast"/>
    </w:pPr>
    <w:rPr>
      <w:rFonts w:ascii="Verdana" w:eastAsiaTheme="minorHAnsi" w:hAnsi="Verdana"/>
      <w:noProof/>
      <w:sz w:val="12"/>
      <w:szCs w:val="18"/>
      <w:lang w:val="en-GB" w:eastAsia="en-US"/>
    </w:rPr>
  </w:style>
  <w:style w:type="paragraph" w:customStyle="1" w:styleId="68C280B2E73946D4A1D3AA933028FB998">
    <w:name w:val="68C280B2E73946D4A1D3AA933028FB998"/>
    <w:rsid w:val="00885AAF"/>
    <w:pPr>
      <w:spacing w:after="0" w:line="200" w:lineRule="atLeast"/>
    </w:pPr>
    <w:rPr>
      <w:rFonts w:ascii="Verdana" w:eastAsiaTheme="minorHAnsi" w:hAnsi="Verdana"/>
      <w:noProof/>
      <w:sz w:val="12"/>
      <w:szCs w:val="18"/>
      <w:lang w:val="en-GB" w:eastAsia="en-US"/>
    </w:rPr>
  </w:style>
  <w:style w:type="paragraph" w:customStyle="1" w:styleId="04549A3BF60C4E07AF1221D13EADE1068">
    <w:name w:val="04549A3BF60C4E07AF1221D13EADE1068"/>
    <w:rsid w:val="00885AAF"/>
    <w:pPr>
      <w:spacing w:after="0" w:line="200" w:lineRule="atLeast"/>
    </w:pPr>
    <w:rPr>
      <w:rFonts w:ascii="Verdana" w:eastAsiaTheme="minorHAnsi" w:hAnsi="Verdana"/>
      <w:noProof/>
      <w:sz w:val="12"/>
      <w:szCs w:val="18"/>
      <w:lang w:val="en-GB" w:eastAsia="en-US"/>
    </w:rPr>
  </w:style>
  <w:style w:type="paragraph" w:customStyle="1" w:styleId="4F632AA93D574CE4A41C7D1980908D6C18">
    <w:name w:val="4F632AA93D574CE4A41C7D1980908D6C18"/>
    <w:rsid w:val="00885AAF"/>
    <w:pPr>
      <w:spacing w:after="0" w:line="160" w:lineRule="atLeast"/>
      <w:ind w:left="-567"/>
    </w:pPr>
    <w:rPr>
      <w:rFonts w:ascii="Verdana" w:eastAsiaTheme="minorHAnsi" w:hAnsi="Verdana"/>
      <w:noProof/>
      <w:sz w:val="12"/>
      <w:szCs w:val="18"/>
      <w:lang w:val="en-GB" w:eastAsia="en-US"/>
    </w:rPr>
  </w:style>
  <w:style w:type="paragraph" w:customStyle="1" w:styleId="5D2969C4DA114C11A15A5F74B0851F558">
    <w:name w:val="5D2969C4DA114C11A15A5F74B0851F558"/>
    <w:rsid w:val="00885AAF"/>
    <w:pPr>
      <w:spacing w:after="0" w:line="200" w:lineRule="atLeast"/>
    </w:pPr>
    <w:rPr>
      <w:rFonts w:ascii="Verdana" w:eastAsiaTheme="minorHAnsi" w:hAnsi="Verdana"/>
      <w:noProof/>
      <w:sz w:val="12"/>
      <w:szCs w:val="18"/>
      <w:lang w:val="en-GB" w:eastAsia="en-US"/>
    </w:rPr>
  </w:style>
  <w:style w:type="paragraph" w:customStyle="1" w:styleId="E67BE39F9DC446C09D00BB31498ADD138">
    <w:name w:val="E67BE39F9DC446C09D00BB31498ADD138"/>
    <w:rsid w:val="00885AAF"/>
    <w:pPr>
      <w:spacing w:after="0" w:line="200" w:lineRule="atLeast"/>
    </w:pPr>
    <w:rPr>
      <w:rFonts w:ascii="Verdana" w:eastAsiaTheme="minorHAnsi" w:hAnsi="Verdana"/>
      <w:noProof/>
      <w:sz w:val="12"/>
      <w:szCs w:val="18"/>
      <w:lang w:val="en-GB" w:eastAsia="en-US"/>
    </w:rPr>
  </w:style>
  <w:style w:type="paragraph" w:customStyle="1" w:styleId="110AB4E6C64E40BCBF0C53C6A18EC6D8">
    <w:name w:val="110AB4E6C64E40BCBF0C53C6A18EC6D8"/>
    <w:rsid w:val="00885AAF"/>
  </w:style>
  <w:style w:type="paragraph" w:customStyle="1" w:styleId="CDCBB05097CE4CEA8BF540B4CEA9D164">
    <w:name w:val="CDCBB05097CE4CEA8BF540B4CEA9D164"/>
    <w:rsid w:val="00885AAF"/>
  </w:style>
  <w:style w:type="paragraph" w:customStyle="1" w:styleId="BD700BD5D8414FDBA05D703D5AEE63DF">
    <w:name w:val="BD700BD5D8414FDBA05D703D5AEE63DF"/>
    <w:rsid w:val="00885AAF"/>
  </w:style>
  <w:style w:type="paragraph" w:customStyle="1" w:styleId="44CBDE8579864EFF92852FFB22FDCE1611">
    <w:name w:val="44CBDE8579864EFF92852FFB22FDCE1611"/>
    <w:rsid w:val="00767AC4"/>
    <w:pPr>
      <w:spacing w:after="0" w:line="200" w:lineRule="atLeast"/>
    </w:pPr>
    <w:rPr>
      <w:rFonts w:ascii="Verdana" w:eastAsiaTheme="minorHAnsi" w:hAnsi="Verdana"/>
      <w:b/>
      <w:sz w:val="14"/>
      <w:szCs w:val="18"/>
      <w:lang w:val="en-GB" w:eastAsia="en-US"/>
    </w:rPr>
  </w:style>
  <w:style w:type="paragraph" w:customStyle="1" w:styleId="BD700BD5D8414FDBA05D703D5AEE63DF1">
    <w:name w:val="BD700BD5D8414FDBA05D703D5AEE63DF1"/>
    <w:rsid w:val="00767AC4"/>
    <w:pPr>
      <w:spacing w:after="0" w:line="200" w:lineRule="atLeast"/>
    </w:pPr>
    <w:rPr>
      <w:rFonts w:ascii="Verdana" w:eastAsiaTheme="minorHAnsi" w:hAnsi="Verdana"/>
      <w:b/>
      <w:sz w:val="14"/>
      <w:szCs w:val="18"/>
      <w:lang w:val="en-GB" w:eastAsia="en-US"/>
    </w:rPr>
  </w:style>
  <w:style w:type="paragraph" w:customStyle="1" w:styleId="65D1CBCC281B4DD4A18EB0083EB93DBC10">
    <w:name w:val="65D1CBCC281B4DD4A18EB0083EB93DBC10"/>
    <w:rsid w:val="00767AC4"/>
    <w:pPr>
      <w:spacing w:after="0" w:line="200" w:lineRule="atLeast"/>
    </w:pPr>
    <w:rPr>
      <w:rFonts w:ascii="Verdana" w:eastAsiaTheme="minorHAnsi" w:hAnsi="Verdana"/>
      <w:b/>
      <w:sz w:val="14"/>
      <w:szCs w:val="18"/>
      <w:lang w:val="en-GB" w:eastAsia="en-US"/>
    </w:rPr>
  </w:style>
  <w:style w:type="paragraph" w:customStyle="1" w:styleId="0F494CB8897B485888C06A7DD415B77210">
    <w:name w:val="0F494CB8897B485888C06A7DD415B77210"/>
    <w:rsid w:val="00767AC4"/>
    <w:pPr>
      <w:spacing w:after="0" w:line="200" w:lineRule="atLeast"/>
    </w:pPr>
    <w:rPr>
      <w:rFonts w:ascii="Verdana" w:eastAsiaTheme="minorHAnsi" w:hAnsi="Verdana"/>
      <w:b/>
      <w:sz w:val="14"/>
      <w:szCs w:val="18"/>
      <w:lang w:val="en-GB" w:eastAsia="en-US"/>
    </w:rPr>
  </w:style>
  <w:style w:type="paragraph" w:customStyle="1" w:styleId="8A5606C3B4D946AE81B6BCF41402D07310">
    <w:name w:val="8A5606C3B4D946AE81B6BCF41402D07310"/>
    <w:rsid w:val="00767AC4"/>
    <w:pPr>
      <w:spacing w:after="0" w:line="200" w:lineRule="atLeast"/>
    </w:pPr>
    <w:rPr>
      <w:rFonts w:ascii="Verdana" w:eastAsiaTheme="minorHAnsi" w:hAnsi="Verdana"/>
      <w:b/>
      <w:sz w:val="14"/>
      <w:szCs w:val="18"/>
      <w:lang w:val="en-GB" w:eastAsia="en-US"/>
    </w:rPr>
  </w:style>
  <w:style w:type="paragraph" w:customStyle="1" w:styleId="730310648E0F4F97BC997F85BB12D4F110">
    <w:name w:val="730310648E0F4F97BC997F85BB12D4F110"/>
    <w:rsid w:val="00767AC4"/>
    <w:pPr>
      <w:spacing w:after="0" w:line="200" w:lineRule="atLeast"/>
    </w:pPr>
    <w:rPr>
      <w:rFonts w:ascii="Verdana" w:eastAsiaTheme="minorHAnsi" w:hAnsi="Verdana"/>
      <w:b/>
      <w:sz w:val="14"/>
      <w:szCs w:val="18"/>
      <w:lang w:val="en-GB" w:eastAsia="en-US"/>
    </w:rPr>
  </w:style>
  <w:style w:type="paragraph" w:customStyle="1" w:styleId="2B74AE83D5B54C63A53D3D7F03D7268519">
    <w:name w:val="2B74AE83D5B54C63A53D3D7F03D7268519"/>
    <w:rsid w:val="00767AC4"/>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9">
    <w:name w:val="9E9BF308E2324800AD152BD23D82F0599"/>
    <w:rsid w:val="00767AC4"/>
    <w:pPr>
      <w:spacing w:after="0" w:line="200" w:lineRule="atLeast"/>
    </w:pPr>
    <w:rPr>
      <w:rFonts w:ascii="Verdana" w:eastAsiaTheme="minorHAnsi" w:hAnsi="Verdana"/>
      <w:noProof/>
      <w:sz w:val="12"/>
      <w:szCs w:val="18"/>
      <w:lang w:val="en-GB" w:eastAsia="en-US"/>
    </w:rPr>
  </w:style>
  <w:style w:type="paragraph" w:customStyle="1" w:styleId="621E72391202477E9A10DA3B467073D19">
    <w:name w:val="621E72391202477E9A10DA3B467073D19"/>
    <w:rsid w:val="00767AC4"/>
    <w:pPr>
      <w:spacing w:after="0" w:line="200" w:lineRule="atLeast"/>
    </w:pPr>
    <w:rPr>
      <w:rFonts w:ascii="Verdana" w:eastAsiaTheme="minorHAnsi" w:hAnsi="Verdana"/>
      <w:noProof/>
      <w:sz w:val="12"/>
      <w:szCs w:val="18"/>
      <w:lang w:val="en-GB" w:eastAsia="en-US"/>
    </w:rPr>
  </w:style>
  <w:style w:type="paragraph" w:customStyle="1" w:styleId="68C280B2E73946D4A1D3AA933028FB999">
    <w:name w:val="68C280B2E73946D4A1D3AA933028FB999"/>
    <w:rsid w:val="00767AC4"/>
    <w:pPr>
      <w:spacing w:after="0" w:line="200" w:lineRule="atLeast"/>
    </w:pPr>
    <w:rPr>
      <w:rFonts w:ascii="Verdana" w:eastAsiaTheme="minorHAnsi" w:hAnsi="Verdana"/>
      <w:noProof/>
      <w:sz w:val="12"/>
      <w:szCs w:val="18"/>
      <w:lang w:val="en-GB" w:eastAsia="en-US"/>
    </w:rPr>
  </w:style>
  <w:style w:type="paragraph" w:customStyle="1" w:styleId="04549A3BF60C4E07AF1221D13EADE1069">
    <w:name w:val="04549A3BF60C4E07AF1221D13EADE1069"/>
    <w:rsid w:val="00767AC4"/>
    <w:pPr>
      <w:spacing w:after="0" w:line="200" w:lineRule="atLeast"/>
    </w:pPr>
    <w:rPr>
      <w:rFonts w:ascii="Verdana" w:eastAsiaTheme="minorHAnsi" w:hAnsi="Verdana"/>
      <w:noProof/>
      <w:sz w:val="12"/>
      <w:szCs w:val="18"/>
      <w:lang w:val="en-GB" w:eastAsia="en-US"/>
    </w:rPr>
  </w:style>
  <w:style w:type="paragraph" w:customStyle="1" w:styleId="4F632AA93D574CE4A41C7D1980908D6C19">
    <w:name w:val="4F632AA93D574CE4A41C7D1980908D6C19"/>
    <w:rsid w:val="00767AC4"/>
    <w:pPr>
      <w:spacing w:after="0" w:line="160" w:lineRule="atLeast"/>
      <w:ind w:left="-567"/>
    </w:pPr>
    <w:rPr>
      <w:rFonts w:ascii="Verdana" w:eastAsiaTheme="minorHAnsi" w:hAnsi="Verdana"/>
      <w:noProof/>
      <w:sz w:val="12"/>
      <w:szCs w:val="18"/>
      <w:lang w:val="en-GB" w:eastAsia="en-US"/>
    </w:rPr>
  </w:style>
  <w:style w:type="paragraph" w:customStyle="1" w:styleId="5D2969C4DA114C11A15A5F74B0851F559">
    <w:name w:val="5D2969C4DA114C11A15A5F74B0851F559"/>
    <w:rsid w:val="00767AC4"/>
    <w:pPr>
      <w:spacing w:after="0" w:line="200" w:lineRule="atLeast"/>
    </w:pPr>
    <w:rPr>
      <w:rFonts w:ascii="Verdana" w:eastAsiaTheme="minorHAnsi" w:hAnsi="Verdana"/>
      <w:noProof/>
      <w:sz w:val="12"/>
      <w:szCs w:val="18"/>
      <w:lang w:val="en-GB" w:eastAsia="en-US"/>
    </w:rPr>
  </w:style>
  <w:style w:type="paragraph" w:customStyle="1" w:styleId="E67BE39F9DC446C09D00BB31498ADD139">
    <w:name w:val="E67BE39F9DC446C09D00BB31498ADD139"/>
    <w:rsid w:val="00767AC4"/>
    <w:pPr>
      <w:spacing w:after="0" w:line="200" w:lineRule="atLeast"/>
    </w:pPr>
    <w:rPr>
      <w:rFonts w:ascii="Verdana" w:eastAsiaTheme="minorHAnsi" w:hAnsi="Verdana"/>
      <w:noProof/>
      <w:sz w:val="12"/>
      <w:szCs w:val="18"/>
      <w:lang w:val="en-GB" w:eastAsia="en-US"/>
    </w:rPr>
  </w:style>
  <w:style w:type="paragraph" w:customStyle="1" w:styleId="D566C882B8424FFAA8956E07F3EF77DF">
    <w:name w:val="D566C882B8424FFAA8956E07F3EF77DF"/>
    <w:rsid w:val="00767AC4"/>
  </w:style>
  <w:style w:type="paragraph" w:customStyle="1" w:styleId="C24397BFD1BB4BF0A6DB4ECE7B959ACE">
    <w:name w:val="C24397BFD1BB4BF0A6DB4ECE7B959ACE"/>
    <w:rsid w:val="00767AC4"/>
  </w:style>
  <w:style w:type="paragraph" w:customStyle="1" w:styleId="7F3437303FEC4704A8D8908866ECA03C">
    <w:name w:val="7F3437303FEC4704A8D8908866ECA03C"/>
    <w:rsid w:val="00767AC4"/>
  </w:style>
  <w:style w:type="paragraph" w:customStyle="1" w:styleId="6B578C9FF4AC48179A3793EE420E8B81">
    <w:name w:val="6B578C9FF4AC48179A3793EE420E8B81"/>
    <w:rsid w:val="00767AC4"/>
  </w:style>
  <w:style w:type="paragraph" w:customStyle="1" w:styleId="9A3AF7264BC14EE48CF8B4FB8CD7FD43">
    <w:name w:val="9A3AF7264BC14EE48CF8B4FB8CD7FD43"/>
    <w:rsid w:val="00767AC4"/>
  </w:style>
  <w:style w:type="paragraph" w:customStyle="1" w:styleId="DC745D42D0F54DC1AB75991B4F1485EA">
    <w:name w:val="DC745D42D0F54DC1AB75991B4F1485EA"/>
    <w:rsid w:val="00767AC4"/>
  </w:style>
  <w:style w:type="paragraph" w:customStyle="1" w:styleId="2B74AE83D5B54C63A53D3D7F03D7268520">
    <w:name w:val="2B74AE83D5B54C63A53D3D7F03D7268520"/>
    <w:rsid w:val="001D4FFA"/>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10">
    <w:name w:val="9E9BF308E2324800AD152BD23D82F05910"/>
    <w:rsid w:val="001D4FFA"/>
    <w:pPr>
      <w:spacing w:after="0" w:line="200" w:lineRule="atLeast"/>
    </w:pPr>
    <w:rPr>
      <w:rFonts w:ascii="Verdana" w:eastAsiaTheme="minorHAnsi" w:hAnsi="Verdana"/>
      <w:noProof/>
      <w:sz w:val="12"/>
      <w:szCs w:val="18"/>
      <w:lang w:val="en-GB" w:eastAsia="en-US"/>
    </w:rPr>
  </w:style>
  <w:style w:type="paragraph" w:customStyle="1" w:styleId="621E72391202477E9A10DA3B467073D110">
    <w:name w:val="621E72391202477E9A10DA3B467073D110"/>
    <w:rsid w:val="001D4FFA"/>
    <w:pPr>
      <w:spacing w:after="0" w:line="200" w:lineRule="atLeast"/>
    </w:pPr>
    <w:rPr>
      <w:rFonts w:ascii="Verdana" w:eastAsiaTheme="minorHAnsi" w:hAnsi="Verdana"/>
      <w:noProof/>
      <w:sz w:val="12"/>
      <w:szCs w:val="18"/>
      <w:lang w:val="en-GB" w:eastAsia="en-US"/>
    </w:rPr>
  </w:style>
  <w:style w:type="paragraph" w:customStyle="1" w:styleId="68C280B2E73946D4A1D3AA933028FB9910">
    <w:name w:val="68C280B2E73946D4A1D3AA933028FB9910"/>
    <w:rsid w:val="001D4FFA"/>
    <w:pPr>
      <w:spacing w:after="0" w:line="200" w:lineRule="atLeast"/>
    </w:pPr>
    <w:rPr>
      <w:rFonts w:ascii="Verdana" w:eastAsiaTheme="minorHAnsi" w:hAnsi="Verdana"/>
      <w:noProof/>
      <w:sz w:val="12"/>
      <w:szCs w:val="18"/>
      <w:lang w:val="en-GB" w:eastAsia="en-US"/>
    </w:rPr>
  </w:style>
  <w:style w:type="paragraph" w:customStyle="1" w:styleId="04549A3BF60C4E07AF1221D13EADE10610">
    <w:name w:val="04549A3BF60C4E07AF1221D13EADE10610"/>
    <w:rsid w:val="001D4FFA"/>
    <w:pPr>
      <w:spacing w:after="0" w:line="200" w:lineRule="atLeast"/>
    </w:pPr>
    <w:rPr>
      <w:rFonts w:ascii="Verdana" w:eastAsiaTheme="minorHAnsi" w:hAnsi="Verdana"/>
      <w:noProof/>
      <w:sz w:val="12"/>
      <w:szCs w:val="18"/>
      <w:lang w:val="en-GB" w:eastAsia="en-US"/>
    </w:rPr>
  </w:style>
  <w:style w:type="paragraph" w:customStyle="1" w:styleId="4F632AA93D574CE4A41C7D1980908D6C20">
    <w:name w:val="4F632AA93D574CE4A41C7D1980908D6C20"/>
    <w:rsid w:val="001D4FFA"/>
    <w:pPr>
      <w:spacing w:after="0" w:line="160" w:lineRule="atLeast"/>
      <w:ind w:left="-567"/>
    </w:pPr>
    <w:rPr>
      <w:rFonts w:ascii="Verdana" w:eastAsiaTheme="minorHAnsi" w:hAnsi="Verdana"/>
      <w:noProof/>
      <w:sz w:val="12"/>
      <w:szCs w:val="18"/>
      <w:lang w:val="en-GB" w:eastAsia="en-US"/>
    </w:rPr>
  </w:style>
  <w:style w:type="paragraph" w:customStyle="1" w:styleId="5D2969C4DA114C11A15A5F74B0851F5510">
    <w:name w:val="5D2969C4DA114C11A15A5F74B0851F5510"/>
    <w:rsid w:val="001D4FFA"/>
    <w:pPr>
      <w:spacing w:after="0" w:line="200" w:lineRule="atLeast"/>
    </w:pPr>
    <w:rPr>
      <w:rFonts w:ascii="Verdana" w:eastAsiaTheme="minorHAnsi" w:hAnsi="Verdana"/>
      <w:noProof/>
      <w:sz w:val="12"/>
      <w:szCs w:val="18"/>
      <w:lang w:val="en-GB" w:eastAsia="en-US"/>
    </w:rPr>
  </w:style>
  <w:style w:type="paragraph" w:customStyle="1" w:styleId="E67BE39F9DC446C09D00BB31498ADD1310">
    <w:name w:val="E67BE39F9DC446C09D00BB31498ADD1310"/>
    <w:rsid w:val="001D4FFA"/>
    <w:pPr>
      <w:spacing w:after="0" w:line="200" w:lineRule="atLeast"/>
    </w:pPr>
    <w:rPr>
      <w:rFonts w:ascii="Verdana" w:eastAsiaTheme="minorHAnsi" w:hAnsi="Verdana"/>
      <w:noProof/>
      <w:sz w:val="12"/>
      <w:szCs w:val="18"/>
      <w:lang w:val="en-GB" w:eastAsia="en-US"/>
    </w:rPr>
  </w:style>
  <w:style w:type="paragraph" w:customStyle="1" w:styleId="42E34BDB00A94A8E9083A754C58A76B3">
    <w:name w:val="42E34BDB00A94A8E9083A754C58A76B3"/>
    <w:rsid w:val="009D4DF0"/>
  </w:style>
  <w:style w:type="paragraph" w:customStyle="1" w:styleId="E16FA2CA85674131A8B270F2C4D4C174">
    <w:name w:val="E16FA2CA85674131A8B270F2C4D4C174"/>
    <w:rsid w:val="009D4DF0"/>
  </w:style>
  <w:style w:type="paragraph" w:customStyle="1" w:styleId="AE18C94854BF40F98C7F90955B3059D7">
    <w:name w:val="AE18C94854BF40F98C7F90955B3059D7"/>
    <w:rsid w:val="009D4DF0"/>
  </w:style>
  <w:style w:type="paragraph" w:customStyle="1" w:styleId="618C689729594F56A9D48EF3E4855F5F">
    <w:name w:val="618C689729594F56A9D48EF3E4855F5F"/>
    <w:rsid w:val="009D4DF0"/>
  </w:style>
  <w:style w:type="paragraph" w:customStyle="1" w:styleId="EF1C5F0E9FDC4EF0BABD2B219F650A47">
    <w:name w:val="EF1C5F0E9FDC4EF0BABD2B219F650A47"/>
    <w:rsid w:val="009D4DF0"/>
  </w:style>
  <w:style w:type="paragraph" w:customStyle="1" w:styleId="A6177B3643EA4379B71E13621F32ECD4">
    <w:name w:val="A6177B3643EA4379B71E13621F32ECD4"/>
    <w:rsid w:val="009D4DF0"/>
  </w:style>
  <w:style w:type="paragraph" w:customStyle="1" w:styleId="B823FA48687E4C71B608335362D855C4">
    <w:name w:val="B823FA48687E4C71B608335362D855C4"/>
    <w:rsid w:val="009D4DF0"/>
  </w:style>
  <w:style w:type="paragraph" w:customStyle="1" w:styleId="13F9392758A144D689D258209DABE023">
    <w:name w:val="13F9392758A144D689D258209DABE023"/>
    <w:rsid w:val="009D4DF0"/>
  </w:style>
  <w:style w:type="paragraph" w:customStyle="1" w:styleId="246A1AA77884449D88CFD02678916984">
    <w:name w:val="246A1AA77884449D88CFD02678916984"/>
    <w:rsid w:val="009D4DF0"/>
  </w:style>
  <w:style w:type="paragraph" w:customStyle="1" w:styleId="C6E6B849F4774FA0B646E83AC838200C">
    <w:name w:val="C6E6B849F4774FA0B646E83AC838200C"/>
    <w:rsid w:val="009D4DF0"/>
  </w:style>
  <w:style w:type="paragraph" w:customStyle="1" w:styleId="586C0172899F434AB5661794334E04A2">
    <w:name w:val="586C0172899F434AB5661794334E04A2"/>
    <w:rsid w:val="009D4DF0"/>
  </w:style>
  <w:style w:type="paragraph" w:customStyle="1" w:styleId="B926865B4F4A4111BCB2B1F490A0B219">
    <w:name w:val="B926865B4F4A4111BCB2B1F490A0B219"/>
    <w:rsid w:val="009D4DF0"/>
  </w:style>
  <w:style w:type="paragraph" w:customStyle="1" w:styleId="37172E3BDF2F45C0870B29179E34211A">
    <w:name w:val="37172E3BDF2F45C0870B29179E34211A"/>
    <w:rsid w:val="009D4DF0"/>
  </w:style>
  <w:style w:type="paragraph" w:customStyle="1" w:styleId="60FB7518092944BB903D6BE8550612DB">
    <w:name w:val="60FB7518092944BB903D6BE8550612DB"/>
    <w:rsid w:val="009D4DF0"/>
  </w:style>
  <w:style w:type="paragraph" w:customStyle="1" w:styleId="D8E8423C3229465B8F804B4BB138D04F">
    <w:name w:val="D8E8423C3229465B8F804B4BB138D04F"/>
    <w:rsid w:val="009D4DF0"/>
  </w:style>
  <w:style w:type="paragraph" w:customStyle="1" w:styleId="34E541B8D7464081A9134BA08BAF0D42">
    <w:name w:val="34E541B8D7464081A9134BA08BAF0D42"/>
    <w:rsid w:val="009D4DF0"/>
  </w:style>
  <w:style w:type="paragraph" w:customStyle="1" w:styleId="5B40963C6D8144A18F2AFB975D4DF00F">
    <w:name w:val="5B40963C6D8144A18F2AFB975D4DF00F"/>
    <w:rsid w:val="009D4DF0"/>
  </w:style>
  <w:style w:type="paragraph" w:customStyle="1" w:styleId="74C5AB28CACC4293BE28B96909587B6B">
    <w:name w:val="74C5AB28CACC4293BE28B96909587B6B"/>
    <w:rsid w:val="009D4DF0"/>
  </w:style>
  <w:style w:type="paragraph" w:customStyle="1" w:styleId="2B74AE83D5B54C63A53D3D7F03D7268521">
    <w:name w:val="2B74AE83D5B54C63A53D3D7F03D7268521"/>
    <w:rsid w:val="000A1C6A"/>
    <w:pPr>
      <w:spacing w:after="0" w:line="160" w:lineRule="atLeast"/>
      <w:ind w:left="-567"/>
    </w:pPr>
    <w:rPr>
      <w:rFonts w:ascii="Verdana" w:eastAsiaTheme="minorHAnsi" w:hAnsi="Verdana"/>
      <w:noProof/>
      <w:sz w:val="12"/>
      <w:szCs w:val="18"/>
      <w:lang w:val="en-GB" w:eastAsia="en-US"/>
    </w:rPr>
  </w:style>
  <w:style w:type="paragraph" w:customStyle="1" w:styleId="E16FA2CA85674131A8B270F2C4D4C1741">
    <w:name w:val="E16FA2CA85674131A8B270F2C4D4C1741"/>
    <w:rsid w:val="000A1C6A"/>
    <w:pPr>
      <w:spacing w:after="0" w:line="200" w:lineRule="atLeast"/>
    </w:pPr>
    <w:rPr>
      <w:rFonts w:ascii="Verdana" w:eastAsiaTheme="minorHAnsi" w:hAnsi="Verdana"/>
      <w:noProof/>
      <w:sz w:val="12"/>
      <w:szCs w:val="18"/>
      <w:lang w:val="en-GB" w:eastAsia="en-US"/>
    </w:rPr>
  </w:style>
  <w:style w:type="paragraph" w:customStyle="1" w:styleId="618C689729594F56A9D48EF3E4855F5F1">
    <w:name w:val="618C689729594F56A9D48EF3E4855F5F1"/>
    <w:rsid w:val="000A1C6A"/>
    <w:pPr>
      <w:spacing w:after="0" w:line="200" w:lineRule="atLeast"/>
    </w:pPr>
    <w:rPr>
      <w:rFonts w:ascii="Verdana" w:eastAsiaTheme="minorHAnsi" w:hAnsi="Verdana"/>
      <w:noProof/>
      <w:sz w:val="12"/>
      <w:szCs w:val="18"/>
      <w:lang w:val="en-GB" w:eastAsia="en-US"/>
    </w:rPr>
  </w:style>
  <w:style w:type="paragraph" w:customStyle="1" w:styleId="4F632AA93D574CE4A41C7D1980908D6C21">
    <w:name w:val="4F632AA93D574CE4A41C7D1980908D6C21"/>
    <w:rsid w:val="000A1C6A"/>
    <w:pPr>
      <w:spacing w:after="0" w:line="160" w:lineRule="atLeast"/>
      <w:ind w:left="-567"/>
    </w:pPr>
    <w:rPr>
      <w:rFonts w:ascii="Verdana" w:eastAsiaTheme="minorHAnsi" w:hAnsi="Verdana"/>
      <w:noProof/>
      <w:sz w:val="12"/>
      <w:szCs w:val="18"/>
      <w:lang w:val="en-GB" w:eastAsia="en-US"/>
    </w:rPr>
  </w:style>
  <w:style w:type="paragraph" w:customStyle="1" w:styleId="B823FA48687E4C71B608335362D855C41">
    <w:name w:val="B823FA48687E4C71B608335362D855C41"/>
    <w:rsid w:val="000A1C6A"/>
    <w:pPr>
      <w:spacing w:after="0" w:line="200" w:lineRule="atLeast"/>
    </w:pPr>
    <w:rPr>
      <w:rFonts w:ascii="Verdana" w:eastAsiaTheme="minorHAnsi" w:hAnsi="Verdana"/>
      <w:noProof/>
      <w:sz w:val="12"/>
      <w:szCs w:val="18"/>
      <w:lang w:val="en-GB" w:eastAsia="en-US"/>
    </w:rPr>
  </w:style>
  <w:style w:type="paragraph" w:customStyle="1" w:styleId="246A1AA77884449D88CFD026789169841">
    <w:name w:val="246A1AA77884449D88CFD026789169841"/>
    <w:rsid w:val="000A1C6A"/>
    <w:pPr>
      <w:spacing w:after="0" w:line="200" w:lineRule="atLeast"/>
    </w:pPr>
    <w:rPr>
      <w:rFonts w:ascii="Verdana" w:eastAsiaTheme="minorHAnsi" w:hAnsi="Verdana"/>
      <w:noProof/>
      <w:sz w:val="12"/>
      <w:szCs w:val="18"/>
      <w:lang w:val="en-GB" w:eastAsia="en-US"/>
    </w:rPr>
  </w:style>
  <w:style w:type="paragraph" w:customStyle="1" w:styleId="A48347C3515A42E7BA8E2AF85F78A438">
    <w:name w:val="A48347C3515A42E7BA8E2AF85F78A438"/>
    <w:rsid w:val="004B46E5"/>
  </w:style>
  <w:style w:type="paragraph" w:customStyle="1" w:styleId="C680AAE30EB443779F53DD8D3C1ACC42">
    <w:name w:val="C680AAE30EB443779F53DD8D3C1ACC42"/>
    <w:rsid w:val="004B46E5"/>
  </w:style>
  <w:style w:type="paragraph" w:customStyle="1" w:styleId="393F2FD082F44F19B9E15583D850DC10">
    <w:name w:val="393F2FD082F44F19B9E15583D850DC10"/>
    <w:rsid w:val="004B46E5"/>
  </w:style>
  <w:style w:type="paragraph" w:customStyle="1" w:styleId="A92013E247A343169B74744B8C3F6058">
    <w:name w:val="A92013E247A343169B74744B8C3F6058"/>
    <w:rsid w:val="001C14B1"/>
  </w:style>
  <w:style w:type="paragraph" w:customStyle="1" w:styleId="A48347C3515A42E7BA8E2AF85F78A4381">
    <w:name w:val="A48347C3515A42E7BA8E2AF85F78A4381"/>
    <w:rsid w:val="001C14B1"/>
    <w:pPr>
      <w:spacing w:after="0" w:line="200" w:lineRule="atLeast"/>
    </w:pPr>
    <w:rPr>
      <w:rFonts w:ascii="Verdana" w:eastAsiaTheme="minorHAnsi" w:hAnsi="Verdana"/>
      <w:b/>
      <w:sz w:val="14"/>
      <w:szCs w:val="18"/>
      <w:lang w:val="en-GB" w:eastAsia="en-US"/>
    </w:rPr>
  </w:style>
  <w:style w:type="paragraph" w:customStyle="1" w:styleId="C680AAE30EB443779F53DD8D3C1ACC421">
    <w:name w:val="C680AAE30EB443779F53DD8D3C1ACC421"/>
    <w:rsid w:val="001C14B1"/>
    <w:pPr>
      <w:spacing w:after="0" w:line="200" w:lineRule="atLeast"/>
    </w:pPr>
    <w:rPr>
      <w:rFonts w:ascii="Verdana" w:eastAsiaTheme="minorHAnsi" w:hAnsi="Verdana"/>
      <w:b/>
      <w:sz w:val="14"/>
      <w:szCs w:val="18"/>
      <w:lang w:val="en-GB" w:eastAsia="en-US"/>
    </w:rPr>
  </w:style>
  <w:style w:type="paragraph" w:customStyle="1" w:styleId="393F2FD082F44F19B9E15583D850DC101">
    <w:name w:val="393F2FD082F44F19B9E15583D850DC101"/>
    <w:rsid w:val="001C14B1"/>
    <w:pPr>
      <w:spacing w:after="0" w:line="200" w:lineRule="atLeast"/>
    </w:pPr>
    <w:rPr>
      <w:rFonts w:ascii="Verdana" w:eastAsiaTheme="minorHAnsi" w:hAnsi="Verdana"/>
      <w:b/>
      <w:sz w:val="14"/>
      <w:szCs w:val="18"/>
      <w:lang w:val="en-GB" w:eastAsia="en-US"/>
    </w:rPr>
  </w:style>
  <w:style w:type="paragraph" w:customStyle="1" w:styleId="A92013E247A343169B74744B8C3F60581">
    <w:name w:val="A92013E247A343169B74744B8C3F60581"/>
    <w:rsid w:val="001C14B1"/>
    <w:pPr>
      <w:spacing w:after="0" w:line="200" w:lineRule="atLeast"/>
    </w:pPr>
    <w:rPr>
      <w:rFonts w:ascii="Verdana" w:eastAsiaTheme="minorHAnsi" w:hAnsi="Verdana"/>
      <w:b/>
      <w:sz w:val="14"/>
      <w:szCs w:val="18"/>
      <w:lang w:val="en-GB" w:eastAsia="en-US"/>
    </w:rPr>
  </w:style>
  <w:style w:type="paragraph" w:customStyle="1" w:styleId="2B74AE83D5B54C63A53D3D7F03D7268522">
    <w:name w:val="2B74AE83D5B54C63A53D3D7F03D7268522"/>
    <w:rsid w:val="001C14B1"/>
    <w:pPr>
      <w:spacing w:after="0" w:line="160" w:lineRule="atLeast"/>
      <w:ind w:left="-567"/>
    </w:pPr>
    <w:rPr>
      <w:rFonts w:ascii="Verdana" w:eastAsiaTheme="minorHAnsi" w:hAnsi="Verdana"/>
      <w:noProof/>
      <w:sz w:val="12"/>
      <w:szCs w:val="18"/>
      <w:lang w:val="en-GB" w:eastAsia="en-US"/>
    </w:rPr>
  </w:style>
  <w:style w:type="paragraph" w:customStyle="1" w:styleId="E16FA2CA85674131A8B270F2C4D4C1742">
    <w:name w:val="E16FA2CA85674131A8B270F2C4D4C1742"/>
    <w:rsid w:val="001C14B1"/>
    <w:pPr>
      <w:spacing w:after="0" w:line="200" w:lineRule="atLeast"/>
    </w:pPr>
    <w:rPr>
      <w:rFonts w:ascii="Verdana" w:eastAsiaTheme="minorHAnsi" w:hAnsi="Verdana"/>
      <w:noProof/>
      <w:sz w:val="12"/>
      <w:szCs w:val="18"/>
      <w:lang w:val="en-GB" w:eastAsia="en-US"/>
    </w:rPr>
  </w:style>
  <w:style w:type="paragraph" w:customStyle="1" w:styleId="618C689729594F56A9D48EF3E4855F5F2">
    <w:name w:val="618C689729594F56A9D48EF3E4855F5F2"/>
    <w:rsid w:val="001C14B1"/>
    <w:pPr>
      <w:spacing w:after="0" w:line="200" w:lineRule="atLeast"/>
    </w:pPr>
    <w:rPr>
      <w:rFonts w:ascii="Verdana" w:eastAsiaTheme="minorHAnsi" w:hAnsi="Verdana"/>
      <w:noProof/>
      <w:sz w:val="12"/>
      <w:szCs w:val="18"/>
      <w:lang w:val="en-GB" w:eastAsia="en-US"/>
    </w:rPr>
  </w:style>
  <w:style w:type="paragraph" w:customStyle="1" w:styleId="4F632AA93D574CE4A41C7D1980908D6C22">
    <w:name w:val="4F632AA93D574CE4A41C7D1980908D6C22"/>
    <w:rsid w:val="001C14B1"/>
    <w:pPr>
      <w:spacing w:after="0" w:line="160" w:lineRule="atLeast"/>
      <w:ind w:left="-567"/>
    </w:pPr>
    <w:rPr>
      <w:rFonts w:ascii="Verdana" w:eastAsiaTheme="minorHAnsi" w:hAnsi="Verdana"/>
      <w:noProof/>
      <w:sz w:val="12"/>
      <w:szCs w:val="18"/>
      <w:lang w:val="en-GB" w:eastAsia="en-US"/>
    </w:rPr>
  </w:style>
  <w:style w:type="paragraph" w:customStyle="1" w:styleId="B823FA48687E4C71B608335362D855C42">
    <w:name w:val="B823FA48687E4C71B608335362D855C42"/>
    <w:rsid w:val="001C14B1"/>
    <w:pPr>
      <w:spacing w:after="0" w:line="200" w:lineRule="atLeast"/>
    </w:pPr>
    <w:rPr>
      <w:rFonts w:ascii="Verdana" w:eastAsiaTheme="minorHAnsi" w:hAnsi="Verdana"/>
      <w:noProof/>
      <w:sz w:val="12"/>
      <w:szCs w:val="18"/>
      <w:lang w:val="en-GB" w:eastAsia="en-US"/>
    </w:rPr>
  </w:style>
  <w:style w:type="paragraph" w:customStyle="1" w:styleId="246A1AA77884449D88CFD026789169842">
    <w:name w:val="246A1AA77884449D88CFD026789169842"/>
    <w:rsid w:val="001C14B1"/>
    <w:pPr>
      <w:spacing w:after="0" w:line="200" w:lineRule="atLeast"/>
    </w:pPr>
    <w:rPr>
      <w:rFonts w:ascii="Verdana" w:eastAsiaTheme="minorHAnsi" w:hAnsi="Verdana"/>
      <w:noProof/>
      <w:sz w:val="12"/>
      <w:szCs w:val="18"/>
      <w:lang w:val="en-GB" w:eastAsia="en-US"/>
    </w:rPr>
  </w:style>
  <w:style w:type="paragraph" w:customStyle="1" w:styleId="A48347C3515A42E7BA8E2AF85F78A4382">
    <w:name w:val="A48347C3515A42E7BA8E2AF85F78A4382"/>
    <w:rsid w:val="001C14B1"/>
    <w:pPr>
      <w:spacing w:after="0" w:line="200" w:lineRule="atLeast"/>
    </w:pPr>
    <w:rPr>
      <w:rFonts w:ascii="Verdana" w:eastAsiaTheme="minorHAnsi" w:hAnsi="Verdana"/>
      <w:b/>
      <w:sz w:val="14"/>
      <w:szCs w:val="18"/>
      <w:lang w:val="en-GB" w:eastAsia="en-US"/>
    </w:rPr>
  </w:style>
  <w:style w:type="paragraph" w:customStyle="1" w:styleId="C680AAE30EB443779F53DD8D3C1ACC422">
    <w:name w:val="C680AAE30EB443779F53DD8D3C1ACC422"/>
    <w:rsid w:val="001C14B1"/>
    <w:pPr>
      <w:spacing w:after="0" w:line="200" w:lineRule="atLeast"/>
    </w:pPr>
    <w:rPr>
      <w:rFonts w:ascii="Verdana" w:eastAsiaTheme="minorHAnsi" w:hAnsi="Verdana"/>
      <w:b/>
      <w:sz w:val="14"/>
      <w:szCs w:val="18"/>
      <w:lang w:val="en-GB" w:eastAsia="en-US"/>
    </w:rPr>
  </w:style>
  <w:style w:type="paragraph" w:customStyle="1" w:styleId="393F2FD082F44F19B9E15583D850DC102">
    <w:name w:val="393F2FD082F44F19B9E15583D850DC102"/>
    <w:rsid w:val="001C14B1"/>
    <w:pPr>
      <w:spacing w:after="0" w:line="200" w:lineRule="atLeast"/>
    </w:pPr>
    <w:rPr>
      <w:rFonts w:ascii="Verdana" w:eastAsiaTheme="minorHAnsi" w:hAnsi="Verdana"/>
      <w:b/>
      <w:sz w:val="14"/>
      <w:szCs w:val="18"/>
      <w:lang w:val="en-GB" w:eastAsia="en-US"/>
    </w:rPr>
  </w:style>
  <w:style w:type="paragraph" w:customStyle="1" w:styleId="A92013E247A343169B74744B8C3F60582">
    <w:name w:val="A92013E247A343169B74744B8C3F60582"/>
    <w:rsid w:val="001C14B1"/>
    <w:pPr>
      <w:spacing w:after="0" w:line="200" w:lineRule="atLeast"/>
    </w:pPr>
    <w:rPr>
      <w:rFonts w:ascii="Verdana" w:eastAsiaTheme="minorHAnsi" w:hAnsi="Verdana"/>
      <w:b/>
      <w:sz w:val="14"/>
      <w:szCs w:val="18"/>
      <w:lang w:val="en-GB" w:eastAsia="en-US"/>
    </w:rPr>
  </w:style>
  <w:style w:type="paragraph" w:customStyle="1" w:styleId="2B74AE83D5B54C63A53D3D7F03D7268523">
    <w:name w:val="2B74AE83D5B54C63A53D3D7F03D7268523"/>
    <w:rsid w:val="001C14B1"/>
    <w:pPr>
      <w:spacing w:after="0" w:line="160" w:lineRule="atLeast"/>
      <w:ind w:left="-567"/>
    </w:pPr>
    <w:rPr>
      <w:rFonts w:ascii="Verdana" w:eastAsiaTheme="minorHAnsi" w:hAnsi="Verdana"/>
      <w:noProof/>
      <w:sz w:val="12"/>
      <w:szCs w:val="18"/>
      <w:lang w:val="en-GB" w:eastAsia="en-US"/>
    </w:rPr>
  </w:style>
  <w:style w:type="paragraph" w:customStyle="1" w:styleId="E16FA2CA85674131A8B270F2C4D4C1743">
    <w:name w:val="E16FA2CA85674131A8B270F2C4D4C1743"/>
    <w:rsid w:val="001C14B1"/>
    <w:pPr>
      <w:spacing w:after="0" w:line="200" w:lineRule="atLeast"/>
    </w:pPr>
    <w:rPr>
      <w:rFonts w:ascii="Verdana" w:eastAsiaTheme="minorHAnsi" w:hAnsi="Verdana"/>
      <w:noProof/>
      <w:sz w:val="12"/>
      <w:szCs w:val="18"/>
      <w:lang w:val="en-GB" w:eastAsia="en-US"/>
    </w:rPr>
  </w:style>
  <w:style w:type="paragraph" w:customStyle="1" w:styleId="618C689729594F56A9D48EF3E4855F5F3">
    <w:name w:val="618C689729594F56A9D48EF3E4855F5F3"/>
    <w:rsid w:val="001C14B1"/>
    <w:pPr>
      <w:spacing w:after="0" w:line="200" w:lineRule="atLeast"/>
    </w:pPr>
    <w:rPr>
      <w:rFonts w:ascii="Verdana" w:eastAsiaTheme="minorHAnsi" w:hAnsi="Verdana"/>
      <w:noProof/>
      <w:sz w:val="12"/>
      <w:szCs w:val="18"/>
      <w:lang w:val="en-GB" w:eastAsia="en-US"/>
    </w:rPr>
  </w:style>
  <w:style w:type="paragraph" w:customStyle="1" w:styleId="4F632AA93D574CE4A41C7D1980908D6C23">
    <w:name w:val="4F632AA93D574CE4A41C7D1980908D6C23"/>
    <w:rsid w:val="001C14B1"/>
    <w:pPr>
      <w:spacing w:after="0" w:line="160" w:lineRule="atLeast"/>
      <w:ind w:left="-567"/>
    </w:pPr>
    <w:rPr>
      <w:rFonts w:ascii="Verdana" w:eastAsiaTheme="minorHAnsi" w:hAnsi="Verdana"/>
      <w:noProof/>
      <w:sz w:val="12"/>
      <w:szCs w:val="18"/>
      <w:lang w:val="en-GB" w:eastAsia="en-US"/>
    </w:rPr>
  </w:style>
  <w:style w:type="paragraph" w:customStyle="1" w:styleId="B823FA48687E4C71B608335362D855C43">
    <w:name w:val="B823FA48687E4C71B608335362D855C43"/>
    <w:rsid w:val="001C14B1"/>
    <w:pPr>
      <w:spacing w:after="0" w:line="200" w:lineRule="atLeast"/>
    </w:pPr>
    <w:rPr>
      <w:rFonts w:ascii="Verdana" w:eastAsiaTheme="minorHAnsi" w:hAnsi="Verdana"/>
      <w:noProof/>
      <w:sz w:val="12"/>
      <w:szCs w:val="18"/>
      <w:lang w:val="en-GB" w:eastAsia="en-US"/>
    </w:rPr>
  </w:style>
  <w:style w:type="paragraph" w:customStyle="1" w:styleId="246A1AA77884449D88CFD026789169843">
    <w:name w:val="246A1AA77884449D88CFD026789169843"/>
    <w:rsid w:val="001C14B1"/>
    <w:pPr>
      <w:spacing w:after="0" w:line="200" w:lineRule="atLeast"/>
    </w:pPr>
    <w:rPr>
      <w:rFonts w:ascii="Verdana" w:eastAsiaTheme="minorHAnsi" w:hAnsi="Verdana"/>
      <w:noProof/>
      <w:sz w:val="12"/>
      <w:szCs w:val="18"/>
      <w:lang w:val="en-GB" w:eastAsia="en-US"/>
    </w:rPr>
  </w:style>
  <w:style w:type="paragraph" w:customStyle="1" w:styleId="91D9B2BD48F341C4BCC743F0307BFFC7">
    <w:name w:val="91D9B2BD48F341C4BCC743F0307BFFC7"/>
    <w:rsid w:val="00C436EB"/>
  </w:style>
  <w:style w:type="paragraph" w:customStyle="1" w:styleId="F21F9A6352A14340AC82A73559D7E783">
    <w:name w:val="F21F9A6352A14340AC82A73559D7E783"/>
    <w:rsid w:val="00C436EB"/>
  </w:style>
  <w:style w:type="paragraph" w:customStyle="1" w:styleId="609233DD7A544EFF9F43CF1D12F7007E">
    <w:name w:val="609233DD7A544EFF9F43CF1D12F7007E"/>
    <w:rsid w:val="00C436EB"/>
  </w:style>
  <w:style w:type="paragraph" w:customStyle="1" w:styleId="A1ADA674A2604280823860E1F8EA7DB5">
    <w:name w:val="A1ADA674A2604280823860E1F8EA7DB5"/>
    <w:rsid w:val="00C436EB"/>
  </w:style>
  <w:style w:type="paragraph" w:customStyle="1" w:styleId="A9E84BF66EA6414E9C35003A7658B3EC">
    <w:name w:val="A9E84BF66EA6414E9C35003A7658B3EC"/>
    <w:rsid w:val="00C436E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Ramboll">
  <a:themeElements>
    <a:clrScheme name="Ramboll">
      <a:dk1>
        <a:srgbClr val="333333"/>
      </a:dk1>
      <a:lt1>
        <a:srgbClr val="FFFFFF"/>
      </a:lt1>
      <a:dk2>
        <a:srgbClr val="009DF0"/>
      </a:dk2>
      <a:lt2>
        <a:srgbClr val="797766"/>
      </a:lt2>
      <a:accent1>
        <a:srgbClr val="ADDDFF"/>
      </a:accent1>
      <a:accent2>
        <a:srgbClr val="3AA551"/>
      </a:accent2>
      <a:accent3>
        <a:srgbClr val="A8D100"/>
      </a:accent3>
      <a:accent4>
        <a:srgbClr val="C40079"/>
      </a:accent4>
      <a:accent5>
        <a:srgbClr val="C63418"/>
      </a:accent5>
      <a:accent6>
        <a:srgbClr val="D0CFC9"/>
      </a:accent6>
      <a:hlink>
        <a:srgbClr val="009DF0"/>
      </a:hlink>
      <a:folHlink>
        <a:srgbClr val="ADDDFF"/>
      </a:folHlink>
    </a:clrScheme>
    <a:fontScheme name="Ramboll">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h0ae7d307aa241e38a701918cdc81405 xmlns="f7aaba2a-4057-4941-a5d7-eb41cb42a6bd">
      <Terms xmlns="http://schemas.microsoft.com/office/infopath/2007/PartnerControls"/>
    </h0ae7d307aa241e38a701918cdc81405>
    <RamDeadline xmlns="f7aaba2a-4057-4941-a5d7-eb41cb42a6bd" xsi:nil="true"/>
    <ManuelVersNo xmlns="f7aaba2a-4057-4941-a5d7-eb41cb42a6bd" xsi:nil="true"/>
    <CreatedInPhase xmlns="f7aaba2a-4057-4941-a5d7-eb41cb42a6bd">DISCOVER</CreatedInPhase>
    <DocumentClassificationtype xmlns="f7aaba2a-4057-4941-a5d7-eb41cb42a6bd" xsi:nil="true"/>
    <DocumentClassification xmlns="f7aaba2a-4057-4941-a5d7-eb41cb42a6bd" xsi:nil="true"/>
    <ManuelVers xmlns="f7aaba2a-4057-4941-a5d7-eb41cb42a6bd">No</ManuelVers>
    <TaxCatchAll xmlns="f7aaba2a-4057-4941-a5d7-eb41cb42a6bd">
      <Value>15</Value>
    </TaxCatchAll>
    <f08326a2d3f344d7b267c47876c9891f xmlns="f7aaba2a-4057-4941-a5d7-eb41cb42a6bd">
      <Terms xmlns="http://schemas.microsoft.com/office/infopath/2007/PartnerControls"/>
    </f08326a2d3f344d7b267c47876c9891f>
    <d5b456fa82454b89a8ddc1cbc82af897 xmlns="f7aaba2a-4057-4941-a5d7-eb41cb42a6bd">
      <Terms xmlns="http://schemas.microsoft.com/office/infopath/2007/PartnerControls">
        <TermInfo xmlns="http://schemas.microsoft.com/office/infopath/2007/PartnerControls">
          <TermName xmlns="http://schemas.microsoft.com/office/infopath/2007/PartnerControls">Groundwater protection</TermName>
          <TermId xmlns="http://schemas.microsoft.com/office/infopath/2007/PartnerControls">73b0ae94-8f55-4711-8fdf-ee3447c23bf1</TermId>
        </TermInfo>
      </Terms>
    </d5b456fa82454b89a8ddc1cbc82af897>
    <RamProjectVersionNo xmlns="f7aaba2a-4057-4941-a5d7-eb41cb42a6bd">1.0</RamProjectVersionNo>
    <_dlc_DocId xmlns="04457bd5-c55d-4378-8193-ffff760cbbf6">1100032511-1645418680-20</_dlc_DocId>
    <_dlc_DocIdUrl xmlns="04457bd5-c55d-4378-8193-ffff760cbbf6">
      <Url>https://projects.rambollgrp.com/projects/1100032511/_layouts/15/DocIdRedir.aspx?ID=1100032511-1645418680-20</Url>
      <Description>1100032511-1645418680-20</Description>
    </_dlc_DocIdUrl>
  </documentManagement>
</p:properties>
</file>

<file path=customXml/item2.xml><?xml version="1.0" encoding="utf-8"?>
<?mso-contentType ?>
<SharedContentType xmlns="Microsoft.SharePoint.Taxonomy.ContentTypeSync" SourceId="984ab7e9-5b88-453a-8807-b6cdff2b2812" ContentTypeId="0x01010014AEF6EC81B5E9458D726C3B262CEA0915" PreviousValue="false"/>
</file>

<file path=customXml/item3.xml><?xml version="1.0" encoding="utf-8"?>
<?mso-contentType ?>
<spe:Receivers xmlns:spe="http://schemas.microsoft.com/sharepoint/events">
  <Receiver>
    <Name>Ramboll.SharePoint.Projects.Artifacts.EventReceivers.DocumentVersionEventReceiver.ItemAdded</Name>
    <Synchronization>Asynchronous</Synchronization>
    <Type>10001</Type>
    <SequenceNumber>10000</SequenceNumber>
    <Url/>
    <Assembly>Ramboll.SharePoint.Projects.Artifacts,Version=1.0.0.0,Culture=neutral,PublicKeyToken=6fef5c8a7c85254a</Assembly>
    <Class>Ramboll.SharePoint.Projects.Artifacts.EventReceivers.DocumentVersionEventReceiver</Class>
    <Data/>
    <Filter/>
  </Receiver>
  <Receiver>
    <Name>Ramboll.SharePoint.Projects.Artifacts.EventReceivers.DocumentVersionEventReceiver.ItemUpdated</Name>
    <Synchronization>Asynchronous</Synchronization>
    <Type>10002</Type>
    <SequenceNumber>10000</SequenceNumber>
    <Url/>
    <Assembly>Ramboll.SharePoint.Projects.Artifacts,Version=1.0.0.0,Culture=neutral,PublicKeyToken=6fef5c8a7c85254a</Assembly>
    <Class>Ramboll.SharePoint.Projects.Artifacts.EventReceivers.DocumentVersionEventReceiver</Class>
    <Data/>
    <Filter/>
  </Receiver>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Blank" ma:contentTypeID="0x01010014AEF6EC81B5E9458D726C3B262CEA091500101E7AE501CF684A9F19C3E2A612B7B5" ma:contentTypeVersion="19" ma:contentTypeDescription="Create a new document." ma:contentTypeScope="" ma:versionID="f667d3d7b3b8920f772194dfded15895">
  <xsd:schema xmlns:xsd="http://www.w3.org/2001/XMLSchema" xmlns:xs="http://www.w3.org/2001/XMLSchema" xmlns:p="http://schemas.microsoft.com/office/2006/metadata/properties" xmlns:ns2="f7aaba2a-4057-4941-a5d7-eb41cb42a6bd" xmlns:ns3="04457bd5-c55d-4378-8193-ffff760cbbf6" targetNamespace="http://schemas.microsoft.com/office/2006/metadata/properties" ma:root="true" ma:fieldsID="b61f985c9b10e905e14592dc8fbf0566" ns2:_="" ns3:_="">
    <xsd:import namespace="f7aaba2a-4057-4941-a5d7-eb41cb42a6bd"/>
    <xsd:import namespace="04457bd5-c55d-4378-8193-ffff760cbbf6"/>
    <xsd:element name="properties">
      <xsd:complexType>
        <xsd:sequence>
          <xsd:element name="documentManagement">
            <xsd:complexType>
              <xsd:all>
                <xsd:element ref="ns2:CreatedInPhase" minOccurs="0"/>
                <xsd:element ref="ns2:f08326a2d3f344d7b267c47876c9891f" minOccurs="0"/>
                <xsd:element ref="ns2:TaxCatchAll" minOccurs="0"/>
                <xsd:element ref="ns2:TaxCatchAllLabel" minOccurs="0"/>
                <xsd:element ref="ns2:d5b456fa82454b89a8ddc1cbc82af897" minOccurs="0"/>
                <xsd:element ref="ns2:RamDeadline" minOccurs="0"/>
                <xsd:element ref="ns2:DocumentClassificationtype" minOccurs="0"/>
                <xsd:element ref="ns2:DocumentClassification" minOccurs="0"/>
                <xsd:element ref="ns2:ManuelVersNo" minOccurs="0"/>
                <xsd:element ref="ns2:ManuelVers"/>
                <xsd:element ref="ns2:RamProjectVersionNo" minOccurs="0"/>
                <xsd:element ref="ns2:h0ae7d307aa241e38a701918cdc81405"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aaba2a-4057-4941-a5d7-eb41cb42a6bd" elementFormDefault="qualified">
    <xsd:import namespace="http://schemas.microsoft.com/office/2006/documentManagement/types"/>
    <xsd:import namespace="http://schemas.microsoft.com/office/infopath/2007/PartnerControls"/>
    <xsd:element name="CreatedInPhase" ma:index="5" nillable="true" ma:displayName="Created in phase" ma:description="Document created in Phase" ma:hidden="true" ma:internalName="CreatedInPhase" ma:readOnly="false">
      <xsd:simpleType>
        <xsd:restriction base="dms:Text"/>
      </xsd:simpleType>
    </xsd:element>
    <xsd:element name="f08326a2d3f344d7b267c47876c9891f" ma:index="9" nillable="true" ma:taxonomy="true" ma:internalName="f08326a2d3f344d7b267c47876c9891f" ma:taxonomyFieldName="DocumentType" ma:displayName="Document type" ma:indexed="true" ma:fieldId="{f08326a2-d3f3-44d7-b267-c47876c9891f}" ma:sspId="984ab7e9-5b88-453a-8807-b6cdff2b2812" ma:termSetId="329d9c2a-9fac-48d9-a97c-cc525073dfb4"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9330ffb8-8fbc-44c4-95ff-fe9ce18bfaa1}" ma:internalName="TaxCatchAll" ma:showField="CatchAllData" ma:web="abe540e8-bd6a-4a26-86f1-4cbbeccf4ec3">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onomy Catch All Column1" ma:hidden="true" ma:list="{9330ffb8-8fbc-44c4-95ff-fe9ce18bfaa1}" ma:internalName="TaxCatchAllLabel" ma:readOnly="true" ma:showField="CatchAllDataLabel" ma:web="abe540e8-bd6a-4a26-86f1-4cbbeccf4ec3">
      <xsd:complexType>
        <xsd:complexContent>
          <xsd:extension base="dms:MultiChoiceLookup">
            <xsd:sequence>
              <xsd:element name="Value" type="dms:Lookup" maxOccurs="unbounded" minOccurs="0" nillable="true"/>
            </xsd:sequence>
          </xsd:extension>
        </xsd:complexContent>
      </xsd:complexType>
    </xsd:element>
    <xsd:element name="d5b456fa82454b89a8ddc1cbc82af897" ma:index="13" nillable="true" ma:taxonomy="true" ma:internalName="d5b456fa82454b89a8ddc1cbc82af897" ma:taxonomyFieldName="DocumentKeyword" ma:displayName="Document Keyword" ma:fieldId="{d5b456fa-8245-4b89-a8dd-c1cbc82af897}" ma:taxonomyMulti="true" ma:sspId="984ab7e9-5b88-453a-8807-b6cdff2b2812" ma:termSetId="81360e39-806b-4aa8-9dc5-837ddbdff3b8" ma:anchorId="00000000-0000-0000-0000-000000000000" ma:open="true" ma:isKeyword="false">
      <xsd:complexType>
        <xsd:sequence>
          <xsd:element ref="pc:Terms" minOccurs="0" maxOccurs="1"/>
        </xsd:sequence>
      </xsd:complexType>
    </xsd:element>
    <xsd:element name="RamDeadline" ma:index="15" nillable="true" ma:displayName="Deadline" ma:description="Expected end date" ma:format="DateOnly" ma:hidden="true" ma:internalName="RamDeadline">
      <xsd:simpleType>
        <xsd:restriction base="dms:DateTime"/>
      </xsd:simpleType>
    </xsd:element>
    <xsd:element name="DocumentClassificationtype" ma:index="16" nillable="true" ma:displayName="Document Classification type" ma:description="If you are using a classification you can add classification name here." ma:hidden="true" ma:internalName="DocumentClassificationtype" ma:readOnly="false">
      <xsd:simpleType>
        <xsd:restriction base="dms:Text"/>
      </xsd:simpleType>
    </xsd:element>
    <xsd:element name="DocumentClassification" ma:index="17" nillable="true" ma:displayName="Document Classification" ma:description="If you are using a classification you can add the classification here." ma:hidden="true" ma:internalName="DocumentClassification" ma:readOnly="false">
      <xsd:simpleType>
        <xsd:restriction base="dms:Text"/>
      </xsd:simpleType>
    </xsd:element>
    <xsd:element name="ManuelVersNo" ma:index="18" nillable="true" ma:displayName="Manual version No" ma:description="If e.g. a customer versioning is required it can be added here." ma:hidden="true" ma:internalName="ManuelVersNo" ma:readOnly="false">
      <xsd:simpleType>
        <xsd:restriction base="dms:Text"/>
      </xsd:simpleType>
    </xsd:element>
    <xsd:element name="ManuelVers" ma:index="19" ma:displayName="Manual version" ma:default="No" ma:description="Select yes if the project is using a manual versioning." ma:hidden="true" ma:internalName="ManuelVers" ma:readOnly="false">
      <xsd:simpleType>
        <xsd:restriction base="dms:Choice">
          <xsd:enumeration value="Yes"/>
          <xsd:enumeration value="No"/>
        </xsd:restriction>
      </xsd:simpleType>
    </xsd:element>
    <xsd:element name="RamProjectVersionNo" ma:index="20" nillable="true" ma:displayName="Version no" ma:description="Contains version number of the document, it will be duplicate of sharepoint document version number" ma:hidden="true" ma:internalName="RamProjectVersionNo" ma:readOnly="false">
      <xsd:simpleType>
        <xsd:restriction base="dms:Text"/>
      </xsd:simpleType>
    </xsd:element>
    <xsd:element name="h0ae7d307aa241e38a701918cdc81405" ma:index="21" nillable="true" ma:taxonomy="true" ma:internalName="h0ae7d307aa241e38a701918cdc81405" ma:taxonomyFieldName="RamDisciplines" ma:displayName="Discipline" ma:readOnly="false" ma:default="" ma:fieldId="{10ae7d30-7aa2-41e3-8a70-1918cdc81405}" ma:sspId="984ab7e9-5b88-453a-8807-b6cdff2b2812" ma:termSetId="abb1fc48-c8c6-4615-9517-a59583812b6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4457bd5-c55d-4378-8193-ffff760cbbf6" elementFormDefault="qualified">
    <xsd:import namespace="http://schemas.microsoft.com/office/2006/documentManagement/types"/>
    <xsd:import namespace="http://schemas.microsoft.com/office/infopath/2007/PartnerControls"/>
    <xsd:element name="_dlc_DocId" ma:index="23" nillable="true" ma:displayName="Document ID Value" ma:description="The value of the document ID assigned to this item." ma:internalName="_dlc_DocId" ma:readOnly="true">
      <xsd:simpleType>
        <xsd:restriction base="dms:Text"/>
      </xsd:simpleType>
    </xsd:element>
    <xsd:element name="_dlc_DocIdUrl" ma:index="2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5"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mso-contentType ?>
<customXsn xmlns="http://schemas.microsoft.com/office/2006/metadata/customXsn">
  <xsnLocation/>
  <cached>True</cached>
  <openByDefault>True</openByDefault>
  <xsnScope/>
</customXsn>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92330B-15FA-4320-950B-47CF6A294ACD}">
  <ds:schemaRefs>
    <ds:schemaRef ds:uri="http://schemas.microsoft.com/office/2006/documentManagement/types"/>
    <ds:schemaRef ds:uri="http://purl.org/dc/terms/"/>
    <ds:schemaRef ds:uri="f7aaba2a-4057-4941-a5d7-eb41cb42a6bd"/>
    <ds:schemaRef ds:uri="http://www.w3.org/XML/1998/namespace"/>
    <ds:schemaRef ds:uri="http://schemas.microsoft.com/office/infopath/2007/PartnerControls"/>
    <ds:schemaRef ds:uri="http://schemas.microsoft.com/office/2006/metadata/properties"/>
    <ds:schemaRef ds:uri="http://purl.org/dc/elements/1.1/"/>
    <ds:schemaRef ds:uri="http://purl.org/dc/dcmitype/"/>
    <ds:schemaRef ds:uri="http://schemas.openxmlformats.org/package/2006/metadata/core-properties"/>
    <ds:schemaRef ds:uri="04457bd5-c55d-4378-8193-ffff760cbbf6"/>
  </ds:schemaRefs>
</ds:datastoreItem>
</file>

<file path=customXml/itemProps2.xml><?xml version="1.0" encoding="utf-8"?>
<ds:datastoreItem xmlns:ds="http://schemas.openxmlformats.org/officeDocument/2006/customXml" ds:itemID="{3E9BB73C-F797-46F4-BD3A-7EC86CDB9AB5}">
  <ds:schemaRefs>
    <ds:schemaRef ds:uri="Microsoft.SharePoint.Taxonomy.ContentTypeSync"/>
  </ds:schemaRefs>
</ds:datastoreItem>
</file>

<file path=customXml/itemProps3.xml><?xml version="1.0" encoding="utf-8"?>
<ds:datastoreItem xmlns:ds="http://schemas.openxmlformats.org/officeDocument/2006/customXml" ds:itemID="{44CB6205-9AA1-4C4D-947C-AF0F9559C180}">
  <ds:schemaRefs>
    <ds:schemaRef ds:uri="http://schemas.microsoft.com/sharepoint/events"/>
  </ds:schemaRefs>
</ds:datastoreItem>
</file>

<file path=customXml/itemProps4.xml><?xml version="1.0" encoding="utf-8"?>
<ds:datastoreItem xmlns:ds="http://schemas.openxmlformats.org/officeDocument/2006/customXml" ds:itemID="{57DE3E9F-D5AA-4B13-BB43-8D98B0E1E0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aaba2a-4057-4941-a5d7-eb41cb42a6bd"/>
    <ds:schemaRef ds:uri="04457bd5-c55d-4378-8193-ffff760cbb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5FE9D17-E378-4B2E-9721-7D0DD1870B15}">
  <ds:schemaRefs>
    <ds:schemaRef ds:uri="http://schemas.microsoft.com/sharepoint/v3/contenttype/forms"/>
  </ds:schemaRefs>
</ds:datastoreItem>
</file>

<file path=customXml/itemProps6.xml><?xml version="1.0" encoding="utf-8"?>
<ds:datastoreItem xmlns:ds="http://schemas.openxmlformats.org/officeDocument/2006/customXml" ds:itemID="{2196795E-7DB2-45B1-AA54-B25C363E7146}">
  <ds:schemaRefs>
    <ds:schemaRef ds:uri="http://schemas.microsoft.com/office/2006/metadata/customXsn"/>
  </ds:schemaRefs>
</ds:datastoreItem>
</file>

<file path=customXml/itemProps7.xml><?xml version="1.0" encoding="utf-8"?>
<ds:datastoreItem xmlns:ds="http://schemas.openxmlformats.org/officeDocument/2006/customXml" ds:itemID="{641F03CA-AD68-412B-B36F-DCEABE9593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1C9B98B4</Template>
  <TotalTime>0</TotalTime>
  <Pages>24</Pages>
  <Words>4863</Words>
  <Characters>29667</Characters>
  <Application>Microsoft Office Word</Application>
  <DocSecurity>0</DocSecurity>
  <Lines>247</Lines>
  <Paragraphs>68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Bilag</vt:lpstr>
      <vt:lpstr>Bilag</vt:lpstr>
    </vt:vector>
  </TitlesOfParts>
  <Company/>
  <LinksUpToDate>false</LinksUpToDate>
  <CharactersWithSpaces>34462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Bilag</dc:title>
  <dc:subject/>
  <dc:creator>Helle Ugilt Sø</dc:creator>
  <cp:lastModifiedBy>Jane Morgenstjerne Andersen</cp:lastModifiedBy>
  <cp:revision>2</cp:revision>
  <cp:lastPrinted>2019-02-21T13:10:00Z</cp:lastPrinted>
  <dcterms:created xsi:type="dcterms:W3CDTF">2019-08-27T13:27:00Z</dcterms:created>
  <dcterms:modified xsi:type="dcterms:W3CDTF">2019-08-27T13:27:00Z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portFrontpage">
    <vt:lpwstr>True</vt:lpwstr>
  </property>
  <property fmtid="{D5CDD505-2E9C-101B-9397-08002B2CF9AE}" pid="3" name="Factbox">
    <vt:lpwstr>True</vt:lpwstr>
  </property>
  <property fmtid="{D5CDD505-2E9C-101B-9397-08002B2CF9AE}" pid="4" name="Ram_Document_Title1">
    <vt:lpwstr> </vt:lpwstr>
  </property>
  <property fmtid="{D5CDD505-2E9C-101B-9397-08002B2CF9AE}" pid="5" name="Ram_Document_Title2">
    <vt:lpwstr> </vt:lpwstr>
  </property>
  <property fmtid="{D5CDD505-2E9C-101B-9397-08002B2CF9AE}" pid="6" name="Ram_Document_Date">
    <vt:lpwstr> </vt:lpwstr>
  </property>
  <property fmtid="{D5CDD505-2E9C-101B-9397-08002B2CF9AE}" pid="7" name="Ram_Document_DocID">
    <vt:lpwstr> </vt:lpwstr>
  </property>
  <property fmtid="{D5CDD505-2E9C-101B-9397-08002B2CF9AE}" pid="8" name="Ram_Document_Version">
    <vt:lpwstr> </vt:lpwstr>
  </property>
  <property fmtid="{D5CDD505-2E9C-101B-9397-08002B2CF9AE}" pid="9" name="Ram_Project_Number">
    <vt:lpwstr> </vt:lpwstr>
  </property>
  <property fmtid="{D5CDD505-2E9C-101B-9397-08002B2CF9AE}" pid="10" name="Ram_Document_VersionDescription">
    <vt:lpwstr> </vt:lpwstr>
  </property>
  <property fmtid="{D5CDD505-2E9C-101B-9397-08002B2CF9AE}" pid="11" name="Ram_Document_DocStructureID">
    <vt:lpwstr> </vt:lpwstr>
  </property>
  <property fmtid="{D5CDD505-2E9C-101B-9397-08002B2CF9AE}" pid="12" name="Ram_Document_CheckedBy">
    <vt:lpwstr> </vt:lpwstr>
  </property>
  <property fmtid="{D5CDD505-2E9C-101B-9397-08002B2CF9AE}" pid="13" name="Ram_Document_ApprovedBy">
    <vt:lpwstr> </vt:lpwstr>
  </property>
  <property fmtid="{D5CDD505-2E9C-101B-9397-08002B2CF9AE}" pid="14" name="Ram_Document_PreparedBy">
    <vt:lpwstr> </vt:lpwstr>
  </property>
  <property fmtid="{D5CDD505-2E9C-101B-9397-08002B2CF9AE}" pid="15" name="Ram_Project_Name">
    <vt:lpwstr> </vt:lpwstr>
  </property>
  <property fmtid="{D5CDD505-2E9C-101B-9397-08002B2CF9AE}" pid="16" name="CustomerId">
    <vt:lpwstr>ramboll</vt:lpwstr>
  </property>
  <property fmtid="{D5CDD505-2E9C-101B-9397-08002B2CF9AE}" pid="17" name="TemplateId">
    <vt:lpwstr>636401260757942719</vt:lpwstr>
  </property>
  <property fmtid="{D5CDD505-2E9C-101B-9397-08002B2CF9AE}" pid="18" name="UserProfileId">
    <vt:lpwstr>636717329690431456</vt:lpwstr>
  </property>
  <property fmtid="{D5CDD505-2E9C-101B-9397-08002B2CF9AE}" pid="19" name="ContentTypeId">
    <vt:lpwstr>0x01010014AEF6EC81B5E9458D726C3B262CEA091500101E7AE501CF684A9F19C3E2A612B7B5</vt:lpwstr>
  </property>
  <property fmtid="{D5CDD505-2E9C-101B-9397-08002B2CF9AE}" pid="20" name="_dlc_DocIdItemGuid">
    <vt:lpwstr>28bb6a4b-2a59-4aa4-815d-4c656dced8bb</vt:lpwstr>
  </property>
  <property fmtid="{D5CDD505-2E9C-101B-9397-08002B2CF9AE}" pid="21" name="RamDisciplines">
    <vt:lpwstr/>
  </property>
  <property fmtid="{D5CDD505-2E9C-101B-9397-08002B2CF9AE}" pid="22" name="DocumentKeyword">
    <vt:lpwstr>15;#Groundwater protection|73b0ae94-8f55-4711-8fdf-ee3447c23bf1</vt:lpwstr>
  </property>
  <property fmtid="{D5CDD505-2E9C-101B-9397-08002B2CF9AE}" pid="23" name="Opgave">
    <vt:lpwstr>IP - Sydsjælland</vt:lpwstr>
  </property>
  <property fmtid="{D5CDD505-2E9C-101B-9397-08002B2CF9AE}" pid="24" name="DocumentType">
    <vt:lpwstr/>
  </property>
  <property fmtid="{D5CDD505-2E9C-101B-9397-08002B2CF9AE}" pid="25" name="OfficeInstanceGUID">
    <vt:lpwstr>{E0FDF230-91CA-4C05-8CC4-8477012AACDF}</vt:lpwstr>
  </property>
</Properties>
</file>