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CellMar>
          <w:left w:w="0" w:type="dxa"/>
          <w:right w:w="0" w:type="dxa"/>
        </w:tblCellMar>
        <w:tblLook w:val="04A0" w:firstRow="1" w:lastRow="0" w:firstColumn="1" w:lastColumn="0" w:noHBand="0" w:noVBand="1"/>
      </w:tblPr>
      <w:tblGrid>
        <w:gridCol w:w="4696"/>
        <w:gridCol w:w="4602"/>
      </w:tblGrid>
      <w:tr w:rsidR="00D47825" w:rsidRPr="00B501C6" w:rsidTr="001146B1">
        <w:trPr>
          <w:trHeight w:val="3350"/>
        </w:trPr>
        <w:tc>
          <w:tcPr>
            <w:tcW w:w="4767" w:type="dxa"/>
            <w:tcMar>
              <w:left w:w="0" w:type="dxa"/>
              <w:right w:w="0" w:type="dxa"/>
            </w:tcMar>
          </w:tcPr>
          <w:p w:rsidR="000D3FCC" w:rsidRPr="00B501C6" w:rsidRDefault="000D3FCC" w:rsidP="004D186D">
            <w:pPr>
              <w:pStyle w:val="Modtager"/>
            </w:pPr>
            <w:bookmarkStart w:id="0" w:name="_GoBack"/>
            <w:bookmarkEnd w:id="0"/>
          </w:p>
          <w:p w:rsidR="00D47825" w:rsidRPr="00B501C6" w:rsidRDefault="00D47825" w:rsidP="004D186D">
            <w:pPr>
              <w:pStyle w:val="Modtager"/>
            </w:pPr>
          </w:p>
        </w:tc>
        <w:tc>
          <w:tcPr>
            <w:tcW w:w="4645" w:type="dxa"/>
          </w:tcPr>
          <w:p w:rsidR="00523C2F" w:rsidRPr="00B501C6" w:rsidRDefault="00523C2F" w:rsidP="00523C2F"/>
          <w:p w:rsidR="00B501C6" w:rsidRPr="00B501C6" w:rsidRDefault="00B501C6" w:rsidP="00B501C6">
            <w:pPr>
              <w:pStyle w:val="KolofonText"/>
            </w:pPr>
            <w:r w:rsidRPr="00B501C6">
              <w:rPr>
                <w:b/>
              </w:rPr>
              <w:t>Afdeling for Plan og By</w:t>
            </w:r>
          </w:p>
          <w:p w:rsidR="00B501C6" w:rsidRPr="00B501C6" w:rsidRDefault="00B501C6" w:rsidP="00B501C6">
            <w:pPr>
              <w:pStyle w:val="KolofonText"/>
            </w:pPr>
          </w:p>
          <w:p w:rsidR="00B501C6" w:rsidRPr="00B501C6" w:rsidRDefault="00B501C6" w:rsidP="00B501C6">
            <w:pPr>
              <w:pStyle w:val="KolofonText"/>
              <w:rPr>
                <w:b/>
              </w:rPr>
            </w:pPr>
            <w:r w:rsidRPr="00B501C6">
              <w:rPr>
                <w:b/>
              </w:rPr>
              <w:t>Sagsbehandler</w:t>
            </w:r>
          </w:p>
          <w:p w:rsidR="00B501C6" w:rsidRPr="00B501C6" w:rsidRDefault="00B501C6" w:rsidP="00B501C6">
            <w:pPr>
              <w:pStyle w:val="KolofonText"/>
            </w:pPr>
            <w:r w:rsidRPr="00B501C6">
              <w:t>Charlotte Tølbøl Henckel</w:t>
            </w:r>
          </w:p>
          <w:p w:rsidR="00B501C6" w:rsidRPr="00B501C6" w:rsidRDefault="00B501C6" w:rsidP="00B501C6">
            <w:pPr>
              <w:pStyle w:val="KolofonText"/>
            </w:pPr>
            <w:r w:rsidRPr="00B501C6">
              <w:t>55362423</w:t>
            </w:r>
          </w:p>
          <w:p w:rsidR="00D47825" w:rsidRPr="00B501C6" w:rsidRDefault="00B501C6" w:rsidP="00B501C6">
            <w:pPr>
              <w:pStyle w:val="KolofonText"/>
            </w:pPr>
            <w:r w:rsidRPr="00B501C6">
              <w:t>chle@vordingborg.dk</w:t>
            </w:r>
          </w:p>
          <w:p w:rsidR="00D47825" w:rsidRPr="00B501C6" w:rsidRDefault="00D47825" w:rsidP="00D47825">
            <w:pPr>
              <w:pStyle w:val="KolofonText"/>
            </w:pPr>
          </w:p>
          <w:p w:rsidR="00D47825" w:rsidRPr="00B501C6" w:rsidRDefault="00A6516D" w:rsidP="00A6516D">
            <w:pPr>
              <w:pStyle w:val="KolofonDato"/>
              <w:jc w:val="left"/>
            </w:pPr>
            <w:r>
              <w:t xml:space="preserve">                                                    5. januar</w:t>
            </w:r>
            <w:r w:rsidR="00354189">
              <w:t xml:space="preserve"> </w:t>
            </w:r>
            <w:r>
              <w:t>2020</w:t>
            </w:r>
          </w:p>
        </w:tc>
      </w:tr>
    </w:tbl>
    <w:p w:rsidR="00963A8F" w:rsidRPr="00B501C6" w:rsidRDefault="00963A8F" w:rsidP="00DC3200">
      <w:pPr>
        <w:pStyle w:val="Overskrift1"/>
        <w:spacing w:line="240" w:lineRule="auto"/>
        <w:rPr>
          <w:sz w:val="2"/>
          <w:szCs w:val="2"/>
        </w:rPr>
      </w:pPr>
    </w:p>
    <w:p w:rsidR="00317CE8" w:rsidRPr="00B501C6" w:rsidRDefault="00317CE8" w:rsidP="00D679BD"/>
    <w:p w:rsidR="00B501C6" w:rsidRPr="00BF43B3" w:rsidRDefault="00BA74BC" w:rsidP="00B501C6">
      <w:pPr>
        <w:pStyle w:val="Overskrift1"/>
      </w:pPr>
      <w:r>
        <w:t>Referat af møde</w:t>
      </w:r>
      <w:r w:rsidR="00B501C6">
        <w:t xml:space="preserve"> i Vordingb</w:t>
      </w:r>
      <w:r w:rsidR="009A215D">
        <w:t>org Facaderåd den 11. december</w:t>
      </w:r>
      <w:r w:rsidR="00EB34E2">
        <w:t xml:space="preserve"> </w:t>
      </w:r>
      <w:r w:rsidR="00CC4ACE">
        <w:t>2019</w:t>
      </w:r>
      <w:r w:rsidR="00405B7E">
        <w:t xml:space="preserve"> kl. 9.00</w:t>
      </w:r>
      <w:r w:rsidR="00135AC7">
        <w:t xml:space="preserve"> </w:t>
      </w:r>
      <w:r w:rsidR="00405B7E">
        <w:t>– 10.30</w:t>
      </w:r>
      <w:r w:rsidR="008147C5">
        <w:t xml:space="preserve"> i Mødelokale 1 på Rådhuset i Vordingborg</w:t>
      </w:r>
    </w:p>
    <w:p w:rsidR="00B501C6" w:rsidRDefault="00B501C6" w:rsidP="00B501C6">
      <w:pPr>
        <w:pStyle w:val="Overskrift1"/>
      </w:pPr>
    </w:p>
    <w:p w:rsidR="00B501C6" w:rsidRDefault="00B501C6" w:rsidP="00B501C6"/>
    <w:p w:rsidR="00B501C6" w:rsidRDefault="00B501C6" w:rsidP="00B501C6">
      <w:pPr>
        <w:rPr>
          <w:b/>
          <w:color w:val="000000"/>
        </w:rPr>
      </w:pPr>
      <w:r w:rsidRPr="00274E1C">
        <w:rPr>
          <w:b/>
          <w:color w:val="000000"/>
        </w:rPr>
        <w:t>Facaderådets medlemmer:</w:t>
      </w:r>
    </w:p>
    <w:p w:rsidR="009D419E" w:rsidRPr="00274E1C" w:rsidRDefault="009D419E" w:rsidP="00B501C6">
      <w:pPr>
        <w:rPr>
          <w:b/>
          <w:color w:val="000000"/>
        </w:rPr>
      </w:pPr>
    </w:p>
    <w:p w:rsidR="009D419E" w:rsidRDefault="00B501C6" w:rsidP="009D419E">
      <w:pPr>
        <w:ind w:left="1418" w:hanging="1418"/>
      </w:pPr>
      <w:r w:rsidRPr="00835F8D">
        <w:rPr>
          <w:color w:val="000000"/>
        </w:rPr>
        <w:t xml:space="preserve">Formand:        </w:t>
      </w:r>
      <w:r w:rsidRPr="00274E1C">
        <w:rPr>
          <w:color w:val="000000"/>
        </w:rPr>
        <w:t>Inger Drachmann</w:t>
      </w:r>
      <w:r w:rsidRPr="00274E1C">
        <w:t xml:space="preserve"> </w:t>
      </w:r>
    </w:p>
    <w:p w:rsidR="00B501C6" w:rsidRPr="009D419E" w:rsidRDefault="00B501C6" w:rsidP="009D419E">
      <w:pPr>
        <w:ind w:left="1418" w:hanging="1418"/>
      </w:pPr>
      <w:r w:rsidRPr="00274E1C">
        <w:rPr>
          <w:color w:val="000000"/>
        </w:rPr>
        <w:t xml:space="preserve">                       </w:t>
      </w:r>
    </w:p>
    <w:p w:rsidR="00B501C6" w:rsidRDefault="00B501C6" w:rsidP="00B501C6">
      <w:pPr>
        <w:ind w:left="1418" w:hanging="1418"/>
        <w:rPr>
          <w:color w:val="000000"/>
        </w:rPr>
      </w:pPr>
      <w:r w:rsidRPr="009D419E">
        <w:rPr>
          <w:color w:val="000000"/>
        </w:rPr>
        <w:t xml:space="preserve">Medlemmer:   </w:t>
      </w:r>
      <w:r w:rsidRPr="00274E1C">
        <w:rPr>
          <w:color w:val="000000"/>
        </w:rPr>
        <w:t>Berit M. Christensen, Herbert S</w:t>
      </w:r>
      <w:r>
        <w:rPr>
          <w:color w:val="000000"/>
        </w:rPr>
        <w:t>ilz, Jan Thomsen</w:t>
      </w:r>
      <w:r w:rsidRPr="00274E1C">
        <w:rPr>
          <w:color w:val="000000"/>
        </w:rPr>
        <w:t xml:space="preserve">, </w:t>
      </w:r>
      <w:r w:rsidR="00EB34E2">
        <w:rPr>
          <w:color w:val="000000"/>
        </w:rPr>
        <w:t>Mogens Sørensen</w:t>
      </w:r>
      <w:r>
        <w:rPr>
          <w:color w:val="000000"/>
        </w:rPr>
        <w:t>, Line Dahl Abildgaard og Wili Becke</w:t>
      </w:r>
    </w:p>
    <w:p w:rsidR="0015079B" w:rsidRDefault="0015079B" w:rsidP="00B501C6">
      <w:pPr>
        <w:ind w:left="1418" w:hanging="1418"/>
        <w:rPr>
          <w:color w:val="000000"/>
        </w:rPr>
      </w:pPr>
      <w:r>
        <w:rPr>
          <w:color w:val="000000"/>
        </w:rPr>
        <w:t>Fraværende:  Willi Beche, Mogens Sørensen</w:t>
      </w:r>
    </w:p>
    <w:p w:rsidR="00B501C6" w:rsidRPr="00274E1C" w:rsidRDefault="00B501C6" w:rsidP="00B501C6">
      <w:pPr>
        <w:ind w:left="1418"/>
        <w:rPr>
          <w:color w:val="000000"/>
        </w:rPr>
      </w:pPr>
    </w:p>
    <w:p w:rsidR="00B501C6" w:rsidRDefault="00B501C6" w:rsidP="00B501C6">
      <w:pPr>
        <w:ind w:left="1418" w:hanging="1418"/>
        <w:rPr>
          <w:color w:val="000000"/>
        </w:rPr>
      </w:pPr>
      <w:r w:rsidRPr="009D419E">
        <w:rPr>
          <w:color w:val="000000"/>
        </w:rPr>
        <w:t xml:space="preserve">Sekretær:       </w:t>
      </w:r>
      <w:r>
        <w:rPr>
          <w:color w:val="000000"/>
        </w:rPr>
        <w:t>Charlotte Tølbøl Henckel</w:t>
      </w:r>
    </w:p>
    <w:p w:rsidR="00B501C6" w:rsidRDefault="00B501C6" w:rsidP="00B501C6">
      <w:pPr>
        <w:ind w:left="1418" w:hanging="1418"/>
        <w:rPr>
          <w:color w:val="000000"/>
        </w:rPr>
      </w:pPr>
    </w:p>
    <w:p w:rsidR="00B501C6" w:rsidRPr="00B51DCC" w:rsidRDefault="00B501C6" w:rsidP="00B501C6">
      <w:pPr>
        <w:spacing w:line="280" w:lineRule="exact"/>
        <w:jc w:val="center"/>
        <w:rPr>
          <w:color w:val="000000"/>
        </w:rPr>
      </w:pPr>
      <w:r w:rsidRPr="00396B05">
        <w:t xml:space="preserve"> </w:t>
      </w:r>
      <w:r w:rsidRPr="00B51DCC">
        <w:rPr>
          <w:color w:val="000000"/>
        </w:rPr>
        <w:t>♦♦♦</w:t>
      </w:r>
    </w:p>
    <w:p w:rsidR="00B501C6" w:rsidRPr="008101D8" w:rsidRDefault="00B501C6" w:rsidP="00B501C6">
      <w:pPr>
        <w:ind w:left="900"/>
        <w:rPr>
          <w:color w:val="000000"/>
        </w:rPr>
      </w:pPr>
    </w:p>
    <w:p w:rsidR="00B501C6" w:rsidRDefault="00B501C6" w:rsidP="00B501C6">
      <w:pPr>
        <w:rPr>
          <w:b/>
          <w:color w:val="000000"/>
          <w:u w:val="single"/>
        </w:rPr>
      </w:pPr>
      <w:r w:rsidRPr="003F6862">
        <w:rPr>
          <w:b/>
          <w:color w:val="000000"/>
          <w:u w:val="single"/>
        </w:rPr>
        <w:t>Dagsorden:</w:t>
      </w:r>
    </w:p>
    <w:p w:rsidR="00EB34E2" w:rsidRDefault="00EB34E2" w:rsidP="00EB34E2">
      <w:pPr>
        <w:pStyle w:val="Listeafsnit"/>
        <w:spacing w:line="240" w:lineRule="auto"/>
        <w:contextualSpacing w:val="0"/>
        <w:rPr>
          <w:color w:val="000000"/>
        </w:rPr>
      </w:pPr>
    </w:p>
    <w:p w:rsidR="00EB34E2" w:rsidRDefault="00EB34E2" w:rsidP="00EB34E2">
      <w:pPr>
        <w:pStyle w:val="Listeafsnit"/>
        <w:numPr>
          <w:ilvl w:val="0"/>
          <w:numId w:val="13"/>
        </w:numPr>
        <w:spacing w:line="240" w:lineRule="auto"/>
        <w:contextualSpacing w:val="0"/>
        <w:rPr>
          <w:color w:val="000000"/>
        </w:rPr>
      </w:pPr>
      <w:r>
        <w:rPr>
          <w:color w:val="000000"/>
        </w:rPr>
        <w:t>Godken</w:t>
      </w:r>
      <w:r w:rsidR="009A215D">
        <w:rPr>
          <w:color w:val="000000"/>
        </w:rPr>
        <w:t>delse af referat fra møde, den 10. oktober</w:t>
      </w:r>
      <w:r w:rsidR="00405B7E">
        <w:rPr>
          <w:color w:val="000000"/>
        </w:rPr>
        <w:t xml:space="preserve"> </w:t>
      </w:r>
      <w:r>
        <w:rPr>
          <w:color w:val="000000"/>
        </w:rPr>
        <w:t>2019</w:t>
      </w:r>
      <w:r w:rsidR="00134B20">
        <w:rPr>
          <w:color w:val="000000"/>
        </w:rPr>
        <w:t>, som skal lægges på Vordingborg Kommunes hjemmeside</w:t>
      </w:r>
    </w:p>
    <w:p w:rsidR="00835F8D" w:rsidRDefault="00835F8D" w:rsidP="00835F8D">
      <w:pPr>
        <w:pStyle w:val="Listeafsnit"/>
        <w:spacing w:line="240" w:lineRule="auto"/>
        <w:contextualSpacing w:val="0"/>
        <w:rPr>
          <w:color w:val="000000"/>
        </w:rPr>
      </w:pPr>
    </w:p>
    <w:p w:rsidR="00835F8D" w:rsidRDefault="00835F8D" w:rsidP="00835F8D">
      <w:pPr>
        <w:pStyle w:val="Listeafsnit"/>
        <w:spacing w:line="240" w:lineRule="auto"/>
        <w:contextualSpacing w:val="0"/>
        <w:rPr>
          <w:color w:val="000000"/>
        </w:rPr>
      </w:pPr>
    </w:p>
    <w:p w:rsidR="00835F8D" w:rsidRDefault="00835F8D" w:rsidP="00EB34E2">
      <w:pPr>
        <w:pStyle w:val="Listeafsnit"/>
        <w:numPr>
          <w:ilvl w:val="0"/>
          <w:numId w:val="13"/>
        </w:numPr>
        <w:spacing w:line="240" w:lineRule="auto"/>
        <w:contextualSpacing w:val="0"/>
        <w:rPr>
          <w:color w:val="000000"/>
        </w:rPr>
      </w:pPr>
      <w:r>
        <w:rPr>
          <w:color w:val="000000"/>
        </w:rPr>
        <w:t xml:space="preserve">Nyt fra kommunen </w:t>
      </w:r>
      <w:r w:rsidRPr="00835F8D">
        <w:rPr>
          <w:color w:val="000000"/>
        </w:rPr>
        <w:sym w:font="Wingdings" w:char="F04A"/>
      </w:r>
    </w:p>
    <w:p w:rsidR="00947737" w:rsidRDefault="00947737" w:rsidP="00835F8D">
      <w:pPr>
        <w:spacing w:line="240" w:lineRule="auto"/>
        <w:rPr>
          <w:color w:val="000000"/>
        </w:rPr>
      </w:pPr>
    </w:p>
    <w:p w:rsidR="00835F8D" w:rsidRPr="00947737" w:rsidRDefault="00835F8D" w:rsidP="00835F8D">
      <w:pPr>
        <w:spacing w:line="240" w:lineRule="auto"/>
        <w:rPr>
          <w:color w:val="FF0000"/>
        </w:rPr>
      </w:pPr>
    </w:p>
    <w:p w:rsidR="002344AA" w:rsidRDefault="00EB34E2" w:rsidP="00EB34E2">
      <w:pPr>
        <w:numPr>
          <w:ilvl w:val="0"/>
          <w:numId w:val="13"/>
        </w:numPr>
        <w:spacing w:line="240" w:lineRule="auto"/>
        <w:rPr>
          <w:color w:val="000000"/>
        </w:rPr>
      </w:pPr>
      <w:r>
        <w:rPr>
          <w:color w:val="000000"/>
        </w:rPr>
        <w:t>Indkomn</w:t>
      </w:r>
      <w:r w:rsidR="00F447E3">
        <w:rPr>
          <w:color w:val="000000"/>
        </w:rPr>
        <w:t>e Facaderådssager:</w:t>
      </w:r>
    </w:p>
    <w:p w:rsidR="00D91B68" w:rsidRDefault="00D91B68" w:rsidP="00D91B68">
      <w:pPr>
        <w:spacing w:line="240" w:lineRule="auto"/>
        <w:rPr>
          <w:color w:val="000000"/>
        </w:rPr>
      </w:pPr>
    </w:p>
    <w:p w:rsidR="00D91B68" w:rsidRPr="00D84920" w:rsidRDefault="00D91B68" w:rsidP="000F27EF">
      <w:pPr>
        <w:spacing w:line="240" w:lineRule="auto"/>
        <w:ind w:firstLine="643"/>
        <w:rPr>
          <w:b/>
          <w:color w:val="000000"/>
          <w:u w:val="single"/>
        </w:rPr>
      </w:pPr>
      <w:r w:rsidRPr="00D84920">
        <w:rPr>
          <w:b/>
          <w:color w:val="000000"/>
          <w:u w:val="single"/>
        </w:rPr>
        <w:t>Vordingborg Køkkenet</w:t>
      </w:r>
      <w:r w:rsidR="00D84920">
        <w:rPr>
          <w:b/>
          <w:color w:val="000000"/>
          <w:u w:val="single"/>
        </w:rPr>
        <w:t>,</w:t>
      </w:r>
      <w:r w:rsidRPr="00D84920">
        <w:rPr>
          <w:b/>
          <w:color w:val="000000"/>
          <w:u w:val="single"/>
        </w:rPr>
        <w:t xml:space="preserve"> Algade 3, 4760 Vordingborg</w:t>
      </w:r>
    </w:p>
    <w:p w:rsidR="009A215D" w:rsidRDefault="009A215D" w:rsidP="002344AA">
      <w:pPr>
        <w:spacing w:line="240" w:lineRule="auto"/>
        <w:ind w:left="720"/>
        <w:rPr>
          <w:color w:val="000000"/>
          <w:u w:val="single"/>
        </w:rPr>
      </w:pPr>
    </w:p>
    <w:p w:rsidR="006E4D93" w:rsidRDefault="006E4D93" w:rsidP="000F27EF">
      <w:pPr>
        <w:spacing w:line="240" w:lineRule="auto"/>
        <w:rPr>
          <w:color w:val="000000"/>
        </w:rPr>
      </w:pPr>
    </w:p>
    <w:p w:rsidR="00EB34E2" w:rsidRPr="00BD7635" w:rsidRDefault="00EB34E2" w:rsidP="00BD7635">
      <w:pPr>
        <w:pStyle w:val="Listeafsnit"/>
        <w:numPr>
          <w:ilvl w:val="0"/>
          <w:numId w:val="13"/>
        </w:numPr>
        <w:spacing w:line="240" w:lineRule="auto"/>
        <w:rPr>
          <w:color w:val="000000"/>
        </w:rPr>
      </w:pPr>
      <w:r w:rsidRPr="00BD7635">
        <w:rPr>
          <w:color w:val="000000"/>
        </w:rPr>
        <w:t xml:space="preserve">Forretningsorden for facaderåd – 2-årig funktionsperiode fra 6. april 2018 </w:t>
      </w:r>
    </w:p>
    <w:p w:rsidR="00EB34E2" w:rsidRDefault="00EB34E2" w:rsidP="00EB34E2">
      <w:pPr>
        <w:numPr>
          <w:ilvl w:val="1"/>
          <w:numId w:val="13"/>
        </w:numPr>
        <w:spacing w:line="240" w:lineRule="auto"/>
        <w:rPr>
          <w:color w:val="000000"/>
        </w:rPr>
      </w:pPr>
      <w:r>
        <w:rPr>
          <w:color w:val="000000"/>
        </w:rPr>
        <w:t>Gennemgang af forretningsordenen</w:t>
      </w:r>
    </w:p>
    <w:p w:rsidR="00EB34E2" w:rsidRDefault="00EB34E2" w:rsidP="00EB34E2">
      <w:pPr>
        <w:spacing w:line="240" w:lineRule="auto"/>
        <w:ind w:left="136" w:firstLine="1304"/>
        <w:rPr>
          <w:color w:val="000000"/>
        </w:rPr>
      </w:pPr>
      <w:r>
        <w:rPr>
          <w:color w:val="000000"/>
        </w:rPr>
        <w:t xml:space="preserve">Facaderådets sammensætning – ny repræsentant fra Lokalhistorisk Forening </w:t>
      </w:r>
    </w:p>
    <w:p w:rsidR="00134B20" w:rsidRDefault="00134B20" w:rsidP="0016506E">
      <w:pPr>
        <w:rPr>
          <w:color w:val="FF0000"/>
        </w:rPr>
      </w:pPr>
    </w:p>
    <w:p w:rsidR="004141E8" w:rsidRPr="004141E8" w:rsidRDefault="004141E8" w:rsidP="004141E8">
      <w:pPr>
        <w:ind w:left="1304"/>
        <w:rPr>
          <w:i/>
          <w:color w:val="000000" w:themeColor="text1"/>
        </w:rPr>
      </w:pPr>
      <w:r w:rsidRPr="004141E8">
        <w:rPr>
          <w:i/>
          <w:color w:val="000000" w:themeColor="text1"/>
        </w:rPr>
        <w:lastRenderedPageBreak/>
        <w:t xml:space="preserve">Jeg har talt med kontaktpersonen for Lokalhistorisk Forening, </w:t>
      </w:r>
      <w:r w:rsidR="0016506E" w:rsidRPr="004141E8">
        <w:rPr>
          <w:i/>
          <w:color w:val="000000" w:themeColor="text1"/>
        </w:rPr>
        <w:t>Niels P.</w:t>
      </w:r>
      <w:r w:rsidRPr="004141E8">
        <w:rPr>
          <w:i/>
          <w:color w:val="000000" w:themeColor="text1"/>
        </w:rPr>
        <w:t xml:space="preserve"> </w:t>
      </w:r>
      <w:r w:rsidR="0016506E" w:rsidRPr="004141E8">
        <w:rPr>
          <w:i/>
          <w:color w:val="000000" w:themeColor="text1"/>
        </w:rPr>
        <w:t>Christensen</w:t>
      </w:r>
      <w:r w:rsidR="001C478B">
        <w:rPr>
          <w:i/>
          <w:color w:val="000000" w:themeColor="text1"/>
        </w:rPr>
        <w:t>.</w:t>
      </w:r>
    </w:p>
    <w:p w:rsidR="00835F8D" w:rsidRPr="004141E8" w:rsidRDefault="004141E8" w:rsidP="004141E8">
      <w:pPr>
        <w:tabs>
          <w:tab w:val="left" w:pos="1755"/>
        </w:tabs>
        <w:ind w:left="1304"/>
        <w:rPr>
          <w:i/>
          <w:color w:val="000000" w:themeColor="text1"/>
        </w:rPr>
      </w:pPr>
      <w:r w:rsidRPr="004141E8">
        <w:rPr>
          <w:i/>
          <w:color w:val="000000" w:themeColor="text1"/>
        </w:rPr>
        <w:t>Han vil tage emnet op på det næste bestyrelsesmøde i foreningen som afholdes i januar 2020.</w:t>
      </w:r>
      <w:r w:rsidRPr="004141E8">
        <w:rPr>
          <w:i/>
          <w:color w:val="000000" w:themeColor="text1"/>
        </w:rPr>
        <w:tab/>
      </w:r>
    </w:p>
    <w:p w:rsidR="009B68F9" w:rsidRDefault="009B68F9" w:rsidP="00EB34E2">
      <w:pPr>
        <w:rPr>
          <w:color w:val="FF0000"/>
        </w:rPr>
      </w:pPr>
    </w:p>
    <w:p w:rsidR="004141E8" w:rsidRPr="009B68F9" w:rsidRDefault="004141E8" w:rsidP="00EB34E2">
      <w:pPr>
        <w:rPr>
          <w:color w:val="FF0000"/>
        </w:rPr>
      </w:pPr>
    </w:p>
    <w:p w:rsidR="00EB34E2" w:rsidRDefault="0016506E" w:rsidP="00EB34E2">
      <w:pPr>
        <w:numPr>
          <w:ilvl w:val="0"/>
          <w:numId w:val="13"/>
        </w:numPr>
        <w:spacing w:line="240" w:lineRule="auto"/>
        <w:rPr>
          <w:color w:val="000000"/>
        </w:rPr>
      </w:pPr>
      <w:r>
        <w:rPr>
          <w:color w:val="000000"/>
        </w:rPr>
        <w:t>”</w:t>
      </w:r>
      <w:r w:rsidR="00EB34E2">
        <w:rPr>
          <w:color w:val="000000"/>
        </w:rPr>
        <w:t>Facadeatlas</w:t>
      </w:r>
      <w:r>
        <w:rPr>
          <w:color w:val="000000"/>
        </w:rPr>
        <w:t>”</w:t>
      </w:r>
      <w:r w:rsidR="00EB34E2">
        <w:rPr>
          <w:color w:val="000000"/>
        </w:rPr>
        <w:t xml:space="preserve"> skal laves af Algades bygninger, butiksfacader og skiltning – en fotoregistrering. En visuel kortlægning af Algades udfordringer og muligheder – nødvendig for det videre arbejde med udviklingen og forskønnelsen af Algade og Midtbyen.</w:t>
      </w:r>
    </w:p>
    <w:p w:rsidR="0016506E" w:rsidRDefault="0016506E" w:rsidP="00EB34E2">
      <w:pPr>
        <w:rPr>
          <w:color w:val="000000"/>
        </w:rPr>
      </w:pPr>
    </w:p>
    <w:p w:rsidR="00EB34E2" w:rsidRPr="009D419E" w:rsidRDefault="00EB34E2" w:rsidP="00EB34E2">
      <w:pPr>
        <w:rPr>
          <w:rFonts w:ascii="Calibri" w:hAnsi="Calibri"/>
        </w:rPr>
      </w:pPr>
    </w:p>
    <w:p w:rsidR="007F3D24" w:rsidRDefault="007F3D24" w:rsidP="00B501C6">
      <w:pPr>
        <w:pStyle w:val="Listeafsnit"/>
        <w:numPr>
          <w:ilvl w:val="0"/>
          <w:numId w:val="13"/>
        </w:numPr>
        <w:spacing w:line="240" w:lineRule="auto"/>
        <w:contextualSpacing w:val="0"/>
      </w:pPr>
      <w:r>
        <w:t>2020 – hvad skal der ske i Vordingborg Facaderåd? Nye idéer/ initiativer?</w:t>
      </w:r>
    </w:p>
    <w:p w:rsidR="005322A3" w:rsidRPr="001C22DA" w:rsidRDefault="005322A3" w:rsidP="005322A3">
      <w:pPr>
        <w:spacing w:line="240" w:lineRule="auto"/>
        <w:ind w:left="643"/>
        <w:rPr>
          <w:i/>
        </w:rPr>
      </w:pPr>
      <w:r w:rsidRPr="001C22DA">
        <w:rPr>
          <w:i/>
        </w:rPr>
        <w:t>Udbredelse af kendskabet til Facaderådets rolle generelt blandt borgere og professionelle – evt. i form af et oplæg på næste møde i Byforum</w:t>
      </w:r>
      <w:r>
        <w:rPr>
          <w:i/>
        </w:rPr>
        <w:t>. (</w:t>
      </w:r>
      <w:r w:rsidRPr="001C22DA">
        <w:rPr>
          <w:i/>
        </w:rPr>
        <w:t>Projektleder kontaktes).</w:t>
      </w:r>
    </w:p>
    <w:p w:rsidR="005322A3" w:rsidRPr="001C22DA" w:rsidRDefault="005322A3" w:rsidP="005322A3">
      <w:pPr>
        <w:spacing w:line="240" w:lineRule="auto"/>
        <w:ind w:left="643"/>
        <w:rPr>
          <w:i/>
        </w:rPr>
      </w:pPr>
      <w:r w:rsidRPr="001C22DA">
        <w:rPr>
          <w:i/>
        </w:rPr>
        <w:t>Invitation af Sasha</w:t>
      </w:r>
      <w:r w:rsidR="00BA74BC">
        <w:rPr>
          <w:i/>
        </w:rPr>
        <w:t>, Vordingborg Bycentrum</w:t>
      </w:r>
      <w:r w:rsidRPr="001C22DA">
        <w:rPr>
          <w:i/>
        </w:rPr>
        <w:t xml:space="preserve"> til </w:t>
      </w:r>
      <w:r w:rsidR="00BA74BC">
        <w:rPr>
          <w:i/>
        </w:rPr>
        <w:t>det kommende møde i F</w:t>
      </w:r>
      <w:r w:rsidRPr="001C22DA">
        <w:rPr>
          <w:i/>
        </w:rPr>
        <w:t xml:space="preserve">acaderådet den 5. februar 2020, for at indvie hende i Facaderådets rolle og for at få et evt. </w:t>
      </w:r>
      <w:r w:rsidR="00A92CAC">
        <w:rPr>
          <w:i/>
        </w:rPr>
        <w:t>samarbejde, bedre dialog i gang.</w:t>
      </w:r>
    </w:p>
    <w:p w:rsidR="005322A3" w:rsidRDefault="005322A3" w:rsidP="0085313F">
      <w:pPr>
        <w:pStyle w:val="Listeafsnit"/>
        <w:spacing w:line="240" w:lineRule="auto"/>
        <w:ind w:left="643"/>
        <w:contextualSpacing w:val="0"/>
      </w:pPr>
    </w:p>
    <w:p w:rsidR="00F146F9" w:rsidRDefault="00F146F9" w:rsidP="0085313F">
      <w:pPr>
        <w:pStyle w:val="Listeafsnit"/>
        <w:spacing w:line="240" w:lineRule="auto"/>
        <w:ind w:left="643"/>
        <w:contextualSpacing w:val="0"/>
      </w:pPr>
    </w:p>
    <w:p w:rsidR="00103145" w:rsidRDefault="00103145" w:rsidP="00716FC3">
      <w:pPr>
        <w:spacing w:line="240" w:lineRule="auto"/>
      </w:pPr>
    </w:p>
    <w:p w:rsidR="0085313F" w:rsidRDefault="0085313F" w:rsidP="00B501C6">
      <w:pPr>
        <w:pStyle w:val="Listeafsnit"/>
        <w:numPr>
          <w:ilvl w:val="0"/>
          <w:numId w:val="13"/>
        </w:numPr>
        <w:spacing w:line="240" w:lineRule="auto"/>
        <w:contextualSpacing w:val="0"/>
      </w:pPr>
      <w:r>
        <w:t xml:space="preserve">Evt. </w:t>
      </w:r>
    </w:p>
    <w:p w:rsidR="0085313F" w:rsidRPr="005322A3" w:rsidRDefault="00A37E7D" w:rsidP="0085313F">
      <w:pPr>
        <w:pStyle w:val="Listeafsnit"/>
        <w:spacing w:line="240" w:lineRule="auto"/>
        <w:ind w:left="643"/>
        <w:contextualSpacing w:val="0"/>
        <w:rPr>
          <w:i/>
        </w:rPr>
      </w:pPr>
      <w:r>
        <w:rPr>
          <w:i/>
        </w:rPr>
        <w:t>Forslag om u</w:t>
      </w:r>
      <w:r w:rsidR="001C478B">
        <w:rPr>
          <w:i/>
        </w:rPr>
        <w:t xml:space="preserve">dvidelse af Facaderådets </w:t>
      </w:r>
      <w:r w:rsidR="00444FF1">
        <w:rPr>
          <w:i/>
        </w:rPr>
        <w:t xml:space="preserve">geografiske </w:t>
      </w:r>
      <w:r w:rsidR="001C478B">
        <w:rPr>
          <w:i/>
        </w:rPr>
        <w:t>afgrænsning.</w:t>
      </w:r>
      <w:r w:rsidR="00F555C4" w:rsidRPr="005322A3">
        <w:rPr>
          <w:i/>
        </w:rPr>
        <w:t xml:space="preserve"> Evt.</w:t>
      </w:r>
      <w:r w:rsidR="0015079B" w:rsidRPr="005322A3">
        <w:rPr>
          <w:i/>
        </w:rPr>
        <w:t xml:space="preserve"> inddrage Næstvedvej</w:t>
      </w:r>
      <w:r w:rsidR="001C478B">
        <w:rPr>
          <w:i/>
        </w:rPr>
        <w:t>.</w:t>
      </w:r>
      <w:r w:rsidR="00F555C4" w:rsidRPr="005322A3">
        <w:rPr>
          <w:i/>
        </w:rPr>
        <w:t xml:space="preserve"> </w:t>
      </w:r>
    </w:p>
    <w:p w:rsidR="005322A3" w:rsidRDefault="001C478B" w:rsidP="005322A3">
      <w:pPr>
        <w:pStyle w:val="Listeafsnit"/>
        <w:spacing w:line="240" w:lineRule="auto"/>
        <w:ind w:left="643"/>
        <w:contextualSpacing w:val="0"/>
        <w:rPr>
          <w:i/>
        </w:rPr>
      </w:pPr>
      <w:r>
        <w:rPr>
          <w:i/>
        </w:rPr>
        <w:t>S</w:t>
      </w:r>
      <w:r w:rsidR="005322A3" w:rsidRPr="005322A3">
        <w:rPr>
          <w:i/>
        </w:rPr>
        <w:t>pecifikke vilkår for skiltning langs Næstved. Mange facader er med vejomlægningen nu blevet sy</w:t>
      </w:r>
      <w:r>
        <w:rPr>
          <w:i/>
        </w:rPr>
        <w:t>nlige for mange forbipasserende langs Næstvedvej.</w:t>
      </w:r>
    </w:p>
    <w:p w:rsidR="00A37E7D" w:rsidRDefault="00A37E7D" w:rsidP="005322A3">
      <w:pPr>
        <w:pStyle w:val="Listeafsnit"/>
        <w:spacing w:line="240" w:lineRule="auto"/>
        <w:ind w:left="643"/>
        <w:contextualSpacing w:val="0"/>
        <w:rPr>
          <w:i/>
        </w:rPr>
      </w:pPr>
      <w:r>
        <w:rPr>
          <w:i/>
        </w:rPr>
        <w:t>Vordingborg Facaderåds brochure kan i den forbindelse opdateres pga. vejomlægningen.</w:t>
      </w:r>
    </w:p>
    <w:p w:rsidR="00A92CAC" w:rsidRPr="005322A3" w:rsidRDefault="00A92CAC" w:rsidP="005322A3">
      <w:pPr>
        <w:pStyle w:val="Listeafsnit"/>
        <w:spacing w:line="240" w:lineRule="auto"/>
        <w:ind w:left="643"/>
        <w:contextualSpacing w:val="0"/>
        <w:rPr>
          <w:i/>
        </w:rPr>
      </w:pPr>
    </w:p>
    <w:p w:rsidR="00233370" w:rsidRDefault="00233370" w:rsidP="0085313F">
      <w:pPr>
        <w:pStyle w:val="Listeafsnit"/>
        <w:spacing w:line="240" w:lineRule="auto"/>
        <w:ind w:left="643"/>
        <w:contextualSpacing w:val="0"/>
        <w:rPr>
          <w:i/>
        </w:rPr>
      </w:pPr>
      <w:r w:rsidRPr="005322A3">
        <w:rPr>
          <w:i/>
        </w:rPr>
        <w:t>Info til ejendomsbesiddere og skiltevirksomheder</w:t>
      </w:r>
      <w:r w:rsidR="00716FC3" w:rsidRPr="005322A3">
        <w:rPr>
          <w:i/>
        </w:rPr>
        <w:t xml:space="preserve"> om krav til ansøgning</w:t>
      </w:r>
      <w:r w:rsidR="00151A58" w:rsidRPr="005322A3">
        <w:rPr>
          <w:i/>
        </w:rPr>
        <w:t xml:space="preserve"> (evt. et klistermærke på facaden)</w:t>
      </w:r>
      <w:r w:rsidR="005322A3">
        <w:rPr>
          <w:i/>
        </w:rPr>
        <w:t>.</w:t>
      </w:r>
    </w:p>
    <w:p w:rsidR="00A92CAC" w:rsidRPr="005322A3" w:rsidRDefault="00A92CAC" w:rsidP="0085313F">
      <w:pPr>
        <w:pStyle w:val="Listeafsnit"/>
        <w:spacing w:line="240" w:lineRule="auto"/>
        <w:ind w:left="643"/>
        <w:contextualSpacing w:val="0"/>
        <w:rPr>
          <w:i/>
        </w:rPr>
      </w:pPr>
    </w:p>
    <w:p w:rsidR="00233370" w:rsidRDefault="00233370" w:rsidP="0085313F">
      <w:pPr>
        <w:pStyle w:val="Listeafsnit"/>
        <w:spacing w:line="240" w:lineRule="auto"/>
        <w:ind w:left="643"/>
        <w:contextualSpacing w:val="0"/>
        <w:rPr>
          <w:i/>
        </w:rPr>
      </w:pPr>
      <w:r w:rsidRPr="005322A3">
        <w:rPr>
          <w:i/>
        </w:rPr>
        <w:t xml:space="preserve">Tatoo – følg </w:t>
      </w:r>
      <w:r w:rsidR="00495D7E" w:rsidRPr="005322A3">
        <w:rPr>
          <w:i/>
        </w:rPr>
        <w:t xml:space="preserve">op </w:t>
      </w:r>
      <w:r w:rsidR="00A92CAC">
        <w:rPr>
          <w:i/>
        </w:rPr>
        <w:t>på manglende ansøgning.</w:t>
      </w:r>
    </w:p>
    <w:p w:rsidR="00A92CAC" w:rsidRPr="005322A3" w:rsidRDefault="00A92CAC" w:rsidP="0085313F">
      <w:pPr>
        <w:pStyle w:val="Listeafsnit"/>
        <w:spacing w:line="240" w:lineRule="auto"/>
        <w:ind w:left="643"/>
        <w:contextualSpacing w:val="0"/>
        <w:rPr>
          <w:i/>
        </w:rPr>
      </w:pPr>
    </w:p>
    <w:p w:rsidR="00B05EC5" w:rsidRPr="005322A3" w:rsidRDefault="00B05EC5" w:rsidP="0085313F">
      <w:pPr>
        <w:pStyle w:val="Listeafsnit"/>
        <w:spacing w:line="240" w:lineRule="auto"/>
        <w:ind w:left="643"/>
        <w:contextualSpacing w:val="0"/>
        <w:rPr>
          <w:i/>
        </w:rPr>
      </w:pPr>
      <w:r w:rsidRPr="005322A3">
        <w:rPr>
          <w:i/>
        </w:rPr>
        <w:t xml:space="preserve">Evt. ny afgørelse til Kebab Huset </w:t>
      </w:r>
      <w:r w:rsidR="00F555C4" w:rsidRPr="005322A3">
        <w:rPr>
          <w:i/>
        </w:rPr>
        <w:t>–</w:t>
      </w:r>
      <w:r w:rsidRPr="005322A3">
        <w:rPr>
          <w:i/>
        </w:rPr>
        <w:t xml:space="preserve"> bevægelig</w:t>
      </w:r>
      <w:r w:rsidR="00F555C4" w:rsidRPr="005322A3">
        <w:rPr>
          <w:i/>
        </w:rPr>
        <w:t xml:space="preserve"> (hele lyset oplyst) følg op ”Kebab Huset”</w:t>
      </w:r>
      <w:r w:rsidR="001C478B">
        <w:rPr>
          <w:i/>
        </w:rPr>
        <w:t>.</w:t>
      </w:r>
    </w:p>
    <w:p w:rsidR="00F555C4" w:rsidRDefault="00F555C4" w:rsidP="0085313F">
      <w:pPr>
        <w:pStyle w:val="Listeafsnit"/>
        <w:spacing w:line="240" w:lineRule="auto"/>
        <w:ind w:left="643"/>
        <w:contextualSpacing w:val="0"/>
        <w:rPr>
          <w:i/>
        </w:rPr>
      </w:pPr>
      <w:r w:rsidRPr="005322A3">
        <w:rPr>
          <w:i/>
        </w:rPr>
        <w:t>(</w:t>
      </w:r>
      <w:r w:rsidR="005322A3" w:rsidRPr="0019369C">
        <w:rPr>
          <w:i/>
          <w:color w:val="000000" w:themeColor="text1"/>
        </w:rPr>
        <w:t>N</w:t>
      </w:r>
      <w:r w:rsidRPr="0019369C">
        <w:rPr>
          <w:i/>
          <w:color w:val="000000" w:themeColor="text1"/>
        </w:rPr>
        <w:t>ote</w:t>
      </w:r>
      <w:r w:rsidRPr="005322A3">
        <w:rPr>
          <w:i/>
        </w:rPr>
        <w:t xml:space="preserve"> til lokalplan – beskriv/favn bevægelige reklameskilte)</w:t>
      </w:r>
    </w:p>
    <w:p w:rsidR="00A92CAC" w:rsidRPr="005322A3" w:rsidRDefault="00A92CAC" w:rsidP="0085313F">
      <w:pPr>
        <w:pStyle w:val="Listeafsnit"/>
        <w:spacing w:line="240" w:lineRule="auto"/>
        <w:ind w:left="643"/>
        <w:contextualSpacing w:val="0"/>
        <w:rPr>
          <w:i/>
        </w:rPr>
      </w:pPr>
    </w:p>
    <w:p w:rsidR="00192BAA" w:rsidRDefault="00192BAA" w:rsidP="0085313F">
      <w:pPr>
        <w:pStyle w:val="Listeafsnit"/>
        <w:spacing w:line="240" w:lineRule="auto"/>
        <w:ind w:left="643"/>
        <w:contextualSpacing w:val="0"/>
        <w:rPr>
          <w:i/>
        </w:rPr>
      </w:pPr>
      <w:r w:rsidRPr="005322A3">
        <w:rPr>
          <w:i/>
        </w:rPr>
        <w:t>10’er butik lukker</w:t>
      </w:r>
      <w:r w:rsidR="005322A3">
        <w:rPr>
          <w:i/>
        </w:rPr>
        <w:t>.</w:t>
      </w:r>
    </w:p>
    <w:p w:rsidR="00A92CAC" w:rsidRPr="005322A3" w:rsidRDefault="00A92CAC" w:rsidP="0085313F">
      <w:pPr>
        <w:pStyle w:val="Listeafsnit"/>
        <w:spacing w:line="240" w:lineRule="auto"/>
        <w:ind w:left="643"/>
        <w:contextualSpacing w:val="0"/>
        <w:rPr>
          <w:i/>
        </w:rPr>
      </w:pPr>
    </w:p>
    <w:p w:rsidR="00192BAA" w:rsidRDefault="00A92CAC" w:rsidP="0085313F">
      <w:pPr>
        <w:pStyle w:val="Listeafsnit"/>
        <w:spacing w:line="240" w:lineRule="auto"/>
        <w:ind w:left="643"/>
        <w:contextualSpacing w:val="0"/>
        <w:rPr>
          <w:i/>
        </w:rPr>
      </w:pPr>
      <w:r>
        <w:rPr>
          <w:i/>
        </w:rPr>
        <w:t xml:space="preserve">Nyt pizzaria. </w:t>
      </w:r>
      <w:r w:rsidR="00192BAA" w:rsidRPr="005322A3">
        <w:rPr>
          <w:i/>
        </w:rPr>
        <w:t xml:space="preserve">Jan kontakter udlejer og oplyser om </w:t>
      </w:r>
      <w:r w:rsidR="00D606A6" w:rsidRPr="005322A3">
        <w:rPr>
          <w:i/>
        </w:rPr>
        <w:t>ansøgning.</w:t>
      </w:r>
    </w:p>
    <w:p w:rsidR="00A92CAC" w:rsidRPr="005322A3" w:rsidRDefault="00A92CAC" w:rsidP="0085313F">
      <w:pPr>
        <w:pStyle w:val="Listeafsnit"/>
        <w:spacing w:line="240" w:lineRule="auto"/>
        <w:ind w:left="643"/>
        <w:contextualSpacing w:val="0"/>
        <w:rPr>
          <w:i/>
        </w:rPr>
      </w:pPr>
    </w:p>
    <w:p w:rsidR="005A4142" w:rsidRPr="0015079B" w:rsidRDefault="005A4142" w:rsidP="0085313F">
      <w:pPr>
        <w:pStyle w:val="Listeafsnit"/>
        <w:spacing w:line="240" w:lineRule="auto"/>
        <w:ind w:left="643"/>
        <w:contextualSpacing w:val="0"/>
      </w:pPr>
    </w:p>
    <w:p w:rsidR="00D606A6" w:rsidRPr="0015079B" w:rsidRDefault="00D606A6" w:rsidP="0085313F">
      <w:pPr>
        <w:pStyle w:val="Listeafsnit"/>
        <w:spacing w:line="240" w:lineRule="auto"/>
        <w:ind w:left="643"/>
        <w:contextualSpacing w:val="0"/>
        <w:rPr>
          <w:b/>
        </w:rPr>
      </w:pPr>
      <w:r w:rsidRPr="0015079B">
        <w:rPr>
          <w:b/>
        </w:rPr>
        <w:t>Nye mødetider:</w:t>
      </w:r>
    </w:p>
    <w:p w:rsidR="00D606A6" w:rsidRPr="0015079B" w:rsidRDefault="00D606A6" w:rsidP="0085313F">
      <w:pPr>
        <w:pStyle w:val="Listeafsnit"/>
        <w:spacing w:line="240" w:lineRule="auto"/>
        <w:ind w:left="643"/>
        <w:contextualSpacing w:val="0"/>
      </w:pPr>
      <w:r w:rsidRPr="0015079B">
        <w:t xml:space="preserve">Nyt mødetidspunkt </w:t>
      </w:r>
      <w:r w:rsidR="005A4142" w:rsidRPr="0015079B">
        <w:t xml:space="preserve">onsdage kl. </w:t>
      </w:r>
      <w:r w:rsidRPr="0015079B">
        <w:t>8.30 – 10.00.</w:t>
      </w:r>
    </w:p>
    <w:p w:rsidR="005A4142" w:rsidRPr="0015079B" w:rsidRDefault="005A4142" w:rsidP="0085313F">
      <w:pPr>
        <w:pStyle w:val="Listeafsnit"/>
        <w:spacing w:line="240" w:lineRule="auto"/>
        <w:ind w:left="643"/>
        <w:contextualSpacing w:val="0"/>
      </w:pPr>
      <w:r w:rsidRPr="0015079B">
        <w:t>Onsdag den 5. februar 2020</w:t>
      </w:r>
    </w:p>
    <w:p w:rsidR="005A4142" w:rsidRPr="0015079B" w:rsidRDefault="005A4142" w:rsidP="0085313F">
      <w:pPr>
        <w:pStyle w:val="Listeafsnit"/>
        <w:spacing w:line="240" w:lineRule="auto"/>
        <w:ind w:left="643"/>
        <w:contextualSpacing w:val="0"/>
      </w:pPr>
      <w:r w:rsidRPr="0015079B">
        <w:t xml:space="preserve">Onsdag den </w:t>
      </w:r>
      <w:r w:rsidR="00151A58" w:rsidRPr="0015079B">
        <w:t>4. marts 2020</w:t>
      </w:r>
    </w:p>
    <w:p w:rsidR="00151A58" w:rsidRPr="0015079B" w:rsidRDefault="00151A58" w:rsidP="0085313F">
      <w:pPr>
        <w:pStyle w:val="Listeafsnit"/>
        <w:spacing w:line="240" w:lineRule="auto"/>
        <w:ind w:left="643"/>
        <w:contextualSpacing w:val="0"/>
      </w:pPr>
      <w:r w:rsidRPr="0015079B">
        <w:t>Onsdag den 15. april 2020</w:t>
      </w:r>
    </w:p>
    <w:p w:rsidR="00D606A6" w:rsidRPr="000F27EF" w:rsidRDefault="00D606A6" w:rsidP="000F27EF">
      <w:pPr>
        <w:spacing w:line="240" w:lineRule="auto"/>
        <w:rPr>
          <w:color w:val="FF0000"/>
        </w:rPr>
      </w:pPr>
    </w:p>
    <w:p w:rsidR="007F3D24" w:rsidRDefault="007F3D24" w:rsidP="007F3D24">
      <w:pPr>
        <w:pStyle w:val="Listeafsnit"/>
        <w:spacing w:line="240" w:lineRule="auto"/>
        <w:contextualSpacing w:val="0"/>
      </w:pPr>
    </w:p>
    <w:p w:rsidR="00B501C6" w:rsidRPr="000F27EF" w:rsidRDefault="00EB34E2" w:rsidP="00B501C6">
      <w:pPr>
        <w:pStyle w:val="Listeafsnit"/>
        <w:numPr>
          <w:ilvl w:val="0"/>
          <w:numId w:val="13"/>
        </w:numPr>
        <w:spacing w:line="240" w:lineRule="auto"/>
        <w:contextualSpacing w:val="0"/>
      </w:pPr>
      <w:r>
        <w:t>Tak for i dag</w:t>
      </w:r>
      <w:r w:rsidR="00835F8D">
        <w:t xml:space="preserve"> og r</w:t>
      </w:r>
      <w:r w:rsidR="000F27EF">
        <w:t>igtig glædelig jul og godt nytår</w:t>
      </w:r>
    </w:p>
    <w:p w:rsidR="00B84089" w:rsidRDefault="00B84089" w:rsidP="00B501C6">
      <w:pPr>
        <w:rPr>
          <w:color w:val="000000"/>
          <w:u w:val="single"/>
        </w:rPr>
      </w:pPr>
    </w:p>
    <w:p w:rsidR="00B84089" w:rsidRDefault="00B501C6" w:rsidP="000F27EF">
      <w:pPr>
        <w:spacing w:line="280" w:lineRule="exact"/>
        <w:jc w:val="center"/>
        <w:rPr>
          <w:color w:val="000000"/>
        </w:rPr>
      </w:pPr>
      <w:r w:rsidRPr="00B51DCC">
        <w:rPr>
          <w:color w:val="000000"/>
        </w:rPr>
        <w:lastRenderedPageBreak/>
        <w:t>♦♦♦</w:t>
      </w:r>
      <w:r w:rsidR="00192BAA">
        <w:rPr>
          <w:color w:val="000000"/>
        </w:rPr>
        <w:t xml:space="preserve"> </w:t>
      </w:r>
    </w:p>
    <w:p w:rsidR="00B84089" w:rsidRDefault="00B84089" w:rsidP="00B501C6">
      <w:pPr>
        <w:spacing w:line="280" w:lineRule="exact"/>
        <w:jc w:val="center"/>
        <w:rPr>
          <w:color w:val="000000"/>
        </w:rPr>
      </w:pPr>
    </w:p>
    <w:p w:rsidR="00B84089" w:rsidRDefault="00B84089" w:rsidP="00B84089">
      <w:pPr>
        <w:spacing w:line="280" w:lineRule="exact"/>
        <w:rPr>
          <w:b/>
          <w:color w:val="000000"/>
          <w:u w:val="single"/>
        </w:rPr>
      </w:pPr>
      <w:r w:rsidRPr="000F27EF">
        <w:rPr>
          <w:b/>
          <w:color w:val="000000"/>
          <w:u w:val="single"/>
        </w:rPr>
        <w:t>Indkomne facaderådssager:</w:t>
      </w:r>
    </w:p>
    <w:p w:rsidR="000F27EF" w:rsidRDefault="000F27EF" w:rsidP="00B84089">
      <w:pPr>
        <w:spacing w:line="280" w:lineRule="exact"/>
        <w:rPr>
          <w:b/>
          <w:color w:val="000000"/>
          <w:u w:val="single"/>
        </w:rPr>
      </w:pPr>
    </w:p>
    <w:p w:rsidR="000F27EF" w:rsidRPr="000F27EF" w:rsidRDefault="000F27EF" w:rsidP="00B84089">
      <w:pPr>
        <w:spacing w:line="280" w:lineRule="exact"/>
        <w:rPr>
          <w:color w:val="000000"/>
        </w:rPr>
      </w:pPr>
      <w:r w:rsidRPr="000F27EF">
        <w:rPr>
          <w:b/>
          <w:color w:val="000000"/>
        </w:rPr>
        <w:t>Vordingborg Køkkenet</w:t>
      </w:r>
      <w:r w:rsidRPr="000F27EF">
        <w:rPr>
          <w:color w:val="000000"/>
        </w:rPr>
        <w:t>, Algade 3, 4760 Vordingborg</w:t>
      </w:r>
    </w:p>
    <w:p w:rsidR="000F27EF" w:rsidRDefault="000F27EF" w:rsidP="000F27EF">
      <w:pPr>
        <w:rPr>
          <w:b/>
          <w:color w:val="000000"/>
          <w:u w:val="single"/>
        </w:rPr>
      </w:pPr>
    </w:p>
    <w:p w:rsidR="00B84089" w:rsidRDefault="00B84089" w:rsidP="000F27EF">
      <w:r>
        <w:t>Henvendelsen drejer sig om ejendommen, Algade 3, 4760 Vordingborg</w:t>
      </w:r>
    </w:p>
    <w:p w:rsidR="000F27EF" w:rsidRDefault="000F27EF" w:rsidP="000F27EF"/>
    <w:p w:rsidR="00B84089" w:rsidRDefault="00B84089" w:rsidP="000F27EF">
      <w:r>
        <w:t>Bygningen har bevaringsværdien 2.</w:t>
      </w:r>
    </w:p>
    <w:p w:rsidR="00B84089" w:rsidRDefault="00B84089" w:rsidP="00B84089"/>
    <w:p w:rsidR="00B84089" w:rsidRDefault="00B84089" w:rsidP="00B84089">
      <w:pPr>
        <w:ind w:firstLine="720"/>
      </w:pPr>
      <w:r>
        <w:t xml:space="preserve">Ansøger har et ønske om </w:t>
      </w:r>
    </w:p>
    <w:p w:rsidR="00B84089" w:rsidRDefault="00B84089" w:rsidP="00B84089">
      <w:pPr>
        <w:pStyle w:val="Listeafsnit"/>
        <w:numPr>
          <w:ilvl w:val="1"/>
          <w:numId w:val="13"/>
        </w:numPr>
      </w:pPr>
      <w:r>
        <w:t>at opsætte en storskærm på facaden som vender mod Næstvedvej eller alternativt på søjler, støbt i terræn foran bygningen.</w:t>
      </w:r>
    </w:p>
    <w:p w:rsidR="00B84089" w:rsidRDefault="00B84089" w:rsidP="00B84089"/>
    <w:p w:rsidR="00B84089" w:rsidRDefault="00B84089" w:rsidP="00B84089">
      <w:pPr>
        <w:pStyle w:val="Listeafsnit"/>
        <w:numPr>
          <w:ilvl w:val="1"/>
          <w:numId w:val="13"/>
        </w:numPr>
      </w:pPr>
      <w:r>
        <w:t>at sætte store bannere op på facaden ud mod Næstvedvej eller alternativt sætte dem på søjler, ligeledes støbt i terræn.</w:t>
      </w:r>
    </w:p>
    <w:p w:rsidR="00D54B35" w:rsidRDefault="00D54B35" w:rsidP="00D54B35">
      <w:pPr>
        <w:pStyle w:val="Listeafsnit"/>
      </w:pPr>
    </w:p>
    <w:p w:rsidR="00D54B35" w:rsidRDefault="00D54B35" w:rsidP="00D54B35">
      <w:pPr>
        <w:pStyle w:val="Listeafsnit"/>
        <w:numPr>
          <w:ilvl w:val="1"/>
          <w:numId w:val="13"/>
        </w:numPr>
      </w:pPr>
      <w:r w:rsidRPr="00D54B35">
        <w:t>Ansøger spørger om bygningen må pudses op og males.</w:t>
      </w:r>
    </w:p>
    <w:p w:rsidR="000F27EF" w:rsidRDefault="000F27EF" w:rsidP="000F27EF"/>
    <w:p w:rsidR="00B84089" w:rsidRDefault="00B84089" w:rsidP="00D54B35">
      <w:pPr>
        <w:spacing w:line="240" w:lineRule="auto"/>
        <w:rPr>
          <w:color w:val="000000"/>
        </w:rPr>
      </w:pPr>
    </w:p>
    <w:p w:rsidR="00B84089" w:rsidRDefault="00B84089" w:rsidP="00B84089">
      <w:pPr>
        <w:spacing w:line="240" w:lineRule="auto"/>
        <w:ind w:left="720"/>
        <w:rPr>
          <w:color w:val="000000"/>
        </w:rPr>
      </w:pPr>
    </w:p>
    <w:p w:rsidR="00B84089" w:rsidRDefault="00B84089" w:rsidP="00B84089">
      <w:pPr>
        <w:spacing w:line="240" w:lineRule="auto"/>
        <w:ind w:left="720"/>
        <w:rPr>
          <w:color w:val="000000"/>
        </w:rPr>
      </w:pPr>
      <w:r>
        <w:rPr>
          <w:noProof/>
          <w:color w:val="000000"/>
          <w:lang w:eastAsia="da-DK"/>
        </w:rPr>
        <w:drawing>
          <wp:inline distT="0" distB="0" distL="0" distR="0" wp14:anchorId="10762BEB" wp14:editId="207F850E">
            <wp:extent cx="4493260" cy="2018030"/>
            <wp:effectExtent l="0" t="0" r="2540" b="127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93260" cy="2018030"/>
                    </a:xfrm>
                    <a:prstGeom prst="rect">
                      <a:avLst/>
                    </a:prstGeom>
                    <a:noFill/>
                  </pic:spPr>
                </pic:pic>
              </a:graphicData>
            </a:graphic>
          </wp:inline>
        </w:drawing>
      </w:r>
    </w:p>
    <w:p w:rsidR="00B84089" w:rsidRPr="00FD3E49" w:rsidRDefault="00B84089" w:rsidP="00B84089">
      <w:pPr>
        <w:spacing w:line="240" w:lineRule="auto"/>
        <w:ind w:left="720"/>
        <w:rPr>
          <w:i/>
          <w:color w:val="000000"/>
        </w:rPr>
      </w:pPr>
      <w:r w:rsidRPr="00FD3E49">
        <w:rPr>
          <w:i/>
          <w:color w:val="000000"/>
        </w:rPr>
        <w:t>Algade 3 set fra vest mod øs</w:t>
      </w:r>
      <w:r>
        <w:rPr>
          <w:i/>
          <w:color w:val="000000"/>
        </w:rPr>
        <w:t>t ad</w:t>
      </w:r>
      <w:r w:rsidRPr="00FD3E49">
        <w:rPr>
          <w:i/>
          <w:color w:val="000000"/>
        </w:rPr>
        <w:t xml:space="preserve"> </w:t>
      </w:r>
      <w:r>
        <w:rPr>
          <w:i/>
          <w:color w:val="000000"/>
        </w:rPr>
        <w:t>Næstvedvej</w:t>
      </w:r>
    </w:p>
    <w:p w:rsidR="00B84089" w:rsidRDefault="00B84089" w:rsidP="00B84089">
      <w:pPr>
        <w:spacing w:line="240" w:lineRule="auto"/>
        <w:ind w:left="720"/>
        <w:rPr>
          <w:color w:val="000000"/>
        </w:rPr>
      </w:pPr>
    </w:p>
    <w:p w:rsidR="00B84089" w:rsidRDefault="00B84089" w:rsidP="00B84089">
      <w:pPr>
        <w:spacing w:line="240" w:lineRule="auto"/>
        <w:ind w:left="720"/>
        <w:rPr>
          <w:color w:val="000000"/>
        </w:rPr>
      </w:pPr>
    </w:p>
    <w:p w:rsidR="00B84089" w:rsidRDefault="00B84089" w:rsidP="00B84089">
      <w:pPr>
        <w:spacing w:line="240" w:lineRule="auto"/>
        <w:ind w:left="720"/>
        <w:rPr>
          <w:color w:val="000000"/>
        </w:rPr>
      </w:pPr>
    </w:p>
    <w:p w:rsidR="00B84089" w:rsidRDefault="00B84089" w:rsidP="00B84089">
      <w:pPr>
        <w:spacing w:line="240" w:lineRule="auto"/>
        <w:ind w:left="720"/>
        <w:rPr>
          <w:color w:val="000000"/>
        </w:rPr>
      </w:pPr>
    </w:p>
    <w:p w:rsidR="00B84089" w:rsidRDefault="00B84089" w:rsidP="00B84089">
      <w:pPr>
        <w:spacing w:line="240" w:lineRule="auto"/>
        <w:ind w:left="720"/>
        <w:rPr>
          <w:color w:val="000000"/>
        </w:rPr>
      </w:pPr>
    </w:p>
    <w:p w:rsidR="00B84089" w:rsidRDefault="00B84089" w:rsidP="00B84089">
      <w:pPr>
        <w:spacing w:line="240" w:lineRule="auto"/>
        <w:ind w:left="720"/>
        <w:rPr>
          <w:color w:val="000000"/>
        </w:rPr>
      </w:pPr>
    </w:p>
    <w:p w:rsidR="00B84089" w:rsidRDefault="00B84089" w:rsidP="00B84089">
      <w:pPr>
        <w:spacing w:line="240" w:lineRule="auto"/>
        <w:ind w:left="720"/>
        <w:rPr>
          <w:color w:val="000000"/>
        </w:rPr>
      </w:pPr>
      <w:r>
        <w:rPr>
          <w:noProof/>
          <w:color w:val="000000"/>
          <w:lang w:eastAsia="da-DK"/>
        </w:rPr>
        <w:lastRenderedPageBreak/>
        <w:drawing>
          <wp:inline distT="0" distB="0" distL="0" distR="0" wp14:anchorId="572023C8" wp14:editId="07098441">
            <wp:extent cx="4511675" cy="2095500"/>
            <wp:effectExtent l="0" t="0" r="3175"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b="13432"/>
                    <a:stretch/>
                  </pic:blipFill>
                  <pic:spPr bwMode="auto">
                    <a:xfrm>
                      <a:off x="0" y="0"/>
                      <a:ext cx="4511675" cy="2095500"/>
                    </a:xfrm>
                    <a:prstGeom prst="rect">
                      <a:avLst/>
                    </a:prstGeom>
                    <a:noFill/>
                    <a:ln>
                      <a:noFill/>
                    </a:ln>
                    <a:extLst>
                      <a:ext uri="{53640926-AAD7-44D8-BBD7-CCE9431645EC}">
                        <a14:shadowObscured xmlns:a14="http://schemas.microsoft.com/office/drawing/2010/main"/>
                      </a:ext>
                    </a:extLst>
                  </pic:spPr>
                </pic:pic>
              </a:graphicData>
            </a:graphic>
          </wp:inline>
        </w:drawing>
      </w:r>
    </w:p>
    <w:p w:rsidR="00B84089" w:rsidRPr="00FD3E49" w:rsidRDefault="00B84089" w:rsidP="00B84089">
      <w:pPr>
        <w:spacing w:line="240" w:lineRule="auto"/>
        <w:ind w:left="720"/>
        <w:rPr>
          <w:i/>
          <w:color w:val="000000"/>
        </w:rPr>
      </w:pPr>
      <w:r w:rsidRPr="00FD3E49">
        <w:rPr>
          <w:i/>
          <w:color w:val="000000"/>
        </w:rPr>
        <w:t xml:space="preserve">Algade 3 set frontalt fra </w:t>
      </w:r>
      <w:r>
        <w:rPr>
          <w:i/>
          <w:color w:val="000000"/>
        </w:rPr>
        <w:t>Næstvedvej</w:t>
      </w:r>
    </w:p>
    <w:p w:rsidR="00B84089" w:rsidRDefault="00B84089" w:rsidP="00B84089">
      <w:pPr>
        <w:spacing w:line="240" w:lineRule="auto"/>
        <w:ind w:left="720"/>
        <w:rPr>
          <w:color w:val="000000"/>
        </w:rPr>
      </w:pPr>
    </w:p>
    <w:p w:rsidR="00B84089" w:rsidRDefault="00B84089" w:rsidP="00B84089">
      <w:pPr>
        <w:spacing w:line="240" w:lineRule="auto"/>
        <w:ind w:left="720"/>
        <w:rPr>
          <w:color w:val="000000"/>
        </w:rPr>
      </w:pPr>
      <w:r>
        <w:rPr>
          <w:noProof/>
          <w:color w:val="000000"/>
          <w:lang w:eastAsia="da-DK"/>
        </w:rPr>
        <w:drawing>
          <wp:inline distT="0" distB="0" distL="0" distR="0" wp14:anchorId="132367DD" wp14:editId="5054503E">
            <wp:extent cx="4432300" cy="2390140"/>
            <wp:effectExtent l="0" t="0" r="6350"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32300" cy="2390140"/>
                    </a:xfrm>
                    <a:prstGeom prst="rect">
                      <a:avLst/>
                    </a:prstGeom>
                    <a:noFill/>
                  </pic:spPr>
                </pic:pic>
              </a:graphicData>
            </a:graphic>
          </wp:inline>
        </w:drawing>
      </w:r>
    </w:p>
    <w:p w:rsidR="00B84089" w:rsidRPr="00FD3E49" w:rsidRDefault="00B84089" w:rsidP="00B84089">
      <w:pPr>
        <w:spacing w:line="240" w:lineRule="auto"/>
        <w:ind w:left="720"/>
        <w:rPr>
          <w:i/>
          <w:color w:val="000000"/>
        </w:rPr>
      </w:pPr>
      <w:r w:rsidRPr="00FD3E49">
        <w:rPr>
          <w:i/>
          <w:color w:val="000000"/>
        </w:rPr>
        <w:t xml:space="preserve">Algade 3 set fra øst mod vest </w:t>
      </w:r>
      <w:r>
        <w:rPr>
          <w:i/>
          <w:color w:val="000000"/>
        </w:rPr>
        <w:t>ad Næstvedvej</w:t>
      </w:r>
    </w:p>
    <w:p w:rsidR="00B84089" w:rsidRDefault="00B84089" w:rsidP="00B84089">
      <w:pPr>
        <w:spacing w:line="240" w:lineRule="auto"/>
        <w:ind w:left="720"/>
        <w:rPr>
          <w:color w:val="000000"/>
        </w:rPr>
      </w:pPr>
    </w:p>
    <w:p w:rsidR="00B84089" w:rsidRPr="00BD7635" w:rsidRDefault="00B84089" w:rsidP="00B84089">
      <w:pPr>
        <w:spacing w:line="240" w:lineRule="auto"/>
        <w:ind w:firstLine="720"/>
        <w:rPr>
          <w:b/>
          <w:color w:val="000000"/>
        </w:rPr>
      </w:pPr>
      <w:r w:rsidRPr="00BD7635">
        <w:rPr>
          <w:b/>
          <w:color w:val="000000"/>
        </w:rPr>
        <w:t>Lovgrundlag:</w:t>
      </w:r>
    </w:p>
    <w:p w:rsidR="00B84089" w:rsidRDefault="00B84089" w:rsidP="00B84089">
      <w:pPr>
        <w:spacing w:line="240" w:lineRule="auto"/>
        <w:ind w:firstLine="720"/>
        <w:rPr>
          <w:color w:val="000000"/>
        </w:rPr>
      </w:pPr>
      <w:r>
        <w:rPr>
          <w:color w:val="000000"/>
        </w:rPr>
        <w:t>Ejendommen er omfattet af Lokalplan C 17.06.01 Stationsområdet i Vordingborg.</w:t>
      </w:r>
    </w:p>
    <w:p w:rsidR="00B84089" w:rsidRDefault="00B84089" w:rsidP="00B84089">
      <w:pPr>
        <w:spacing w:line="240" w:lineRule="auto"/>
        <w:rPr>
          <w:color w:val="000000"/>
        </w:rPr>
      </w:pPr>
    </w:p>
    <w:p w:rsidR="00B84089" w:rsidRPr="00BD7635" w:rsidRDefault="00B84089" w:rsidP="00B84089">
      <w:pPr>
        <w:spacing w:line="240" w:lineRule="auto"/>
        <w:ind w:firstLine="720"/>
        <w:rPr>
          <w:u w:val="single"/>
        </w:rPr>
      </w:pPr>
      <w:r w:rsidRPr="00BD7635">
        <w:rPr>
          <w:u w:val="single"/>
        </w:rPr>
        <w:t xml:space="preserve">§ 6 Bebyggelsens ydre fremtræden </w:t>
      </w:r>
    </w:p>
    <w:p w:rsidR="00B84089" w:rsidRDefault="00B84089" w:rsidP="00B84089">
      <w:pPr>
        <w:spacing w:line="240" w:lineRule="auto"/>
        <w:ind w:firstLine="720"/>
      </w:pPr>
      <w:r>
        <w:t xml:space="preserve">6.1. Facader </w:t>
      </w:r>
    </w:p>
    <w:p w:rsidR="00B84089" w:rsidRDefault="00B84089" w:rsidP="00B84089">
      <w:pPr>
        <w:spacing w:line="240" w:lineRule="auto"/>
        <w:ind w:left="720"/>
      </w:pPr>
      <w:r>
        <w:t>Facader skal fremtræde i blank mur af teglsten i mørke, rød- og/eller brunlige nuancer. Der må ikke anvendes reflekterende materiale i facade og tag. Facaderne skal have en lodret opdeling, i form af materialeskift, murfremspring, vinduespartier, indeliggende og/eller påsatte altaner. Tilbagerykket facade kan udføres i andre materialer. Eksisterende pudsede facader kan opretholdes ved ombygning og tilbygning til eksisterende bygninger.</w:t>
      </w:r>
    </w:p>
    <w:p w:rsidR="00B84089" w:rsidRDefault="00B84089" w:rsidP="00B84089">
      <w:pPr>
        <w:spacing w:line="240" w:lineRule="auto"/>
        <w:ind w:left="720"/>
      </w:pPr>
    </w:p>
    <w:p w:rsidR="00B84089" w:rsidRPr="00BD7635" w:rsidRDefault="00B84089" w:rsidP="00B84089">
      <w:pPr>
        <w:spacing w:line="240" w:lineRule="auto"/>
        <w:ind w:left="720"/>
        <w:rPr>
          <w:u w:val="single"/>
        </w:rPr>
      </w:pPr>
      <w:r w:rsidRPr="00BD7635">
        <w:rPr>
          <w:u w:val="single"/>
        </w:rPr>
        <w:t xml:space="preserve">§ 7 Skiltning og markiser </w:t>
      </w:r>
    </w:p>
    <w:p w:rsidR="00B84089" w:rsidRDefault="00B84089" w:rsidP="00B84089">
      <w:pPr>
        <w:spacing w:line="240" w:lineRule="auto"/>
        <w:ind w:left="720"/>
      </w:pPr>
      <w:r>
        <w:t xml:space="preserve">7.1 Facadeskilte og lysskilte må kun opsættes på forretningens hovedfacade og opsættes i forbindelse med dør eller vinduer. </w:t>
      </w:r>
    </w:p>
    <w:p w:rsidR="00B84089" w:rsidRDefault="00B84089" w:rsidP="00B84089">
      <w:pPr>
        <w:spacing w:line="240" w:lineRule="auto"/>
        <w:ind w:left="720"/>
      </w:pPr>
    </w:p>
    <w:p w:rsidR="00B84089" w:rsidRDefault="00B84089" w:rsidP="00B84089">
      <w:pPr>
        <w:spacing w:line="240" w:lineRule="auto"/>
        <w:ind w:left="720"/>
      </w:pPr>
      <w:r>
        <w:t xml:space="preserve">7.2 Facadeskilte og lysskilte skal holdes fri af gesimser og anden facadeudsmykning. </w:t>
      </w:r>
    </w:p>
    <w:p w:rsidR="00B84089" w:rsidRDefault="00B84089" w:rsidP="00B84089">
      <w:pPr>
        <w:spacing w:line="240" w:lineRule="auto"/>
        <w:ind w:left="720"/>
      </w:pPr>
    </w:p>
    <w:p w:rsidR="00B84089" w:rsidRDefault="00B84089" w:rsidP="00B84089">
      <w:pPr>
        <w:spacing w:line="240" w:lineRule="auto"/>
        <w:ind w:left="720"/>
      </w:pPr>
      <w:r>
        <w:t xml:space="preserve">7.3 Skiltetekst skal udføres med løse eller påmalede bogstaver. Bogstaver på facadeskilte, henvisningsskilte og lysskilte kan have en maks. højde på 30 cm. </w:t>
      </w:r>
    </w:p>
    <w:p w:rsidR="00B84089" w:rsidRDefault="00B84089" w:rsidP="00B84089">
      <w:pPr>
        <w:spacing w:line="240" w:lineRule="auto"/>
        <w:ind w:left="720"/>
      </w:pPr>
    </w:p>
    <w:p w:rsidR="00B84089" w:rsidRDefault="00B84089" w:rsidP="00B84089">
      <w:pPr>
        <w:spacing w:line="240" w:lineRule="auto"/>
        <w:ind w:left="720"/>
      </w:pPr>
      <w:r>
        <w:t xml:space="preserve">7.4 Skiltetekst på facader og i gaderum, må kun indeholde navn på forretning, branche, symboler eller logo. Mærkevareskilte må ikke opsættes på ejendommens facader. </w:t>
      </w:r>
    </w:p>
    <w:p w:rsidR="00B84089" w:rsidRDefault="00B84089" w:rsidP="00B84089">
      <w:pPr>
        <w:spacing w:line="240" w:lineRule="auto"/>
        <w:ind w:left="720"/>
      </w:pPr>
    </w:p>
    <w:p w:rsidR="00B84089" w:rsidRDefault="00B84089" w:rsidP="00B84089">
      <w:pPr>
        <w:spacing w:line="240" w:lineRule="auto"/>
        <w:ind w:left="720"/>
      </w:pPr>
      <w:r>
        <w:t xml:space="preserve">7.5 Skilte eller malet skiltetekst på murpiller må maks. optage 2/3 af murpillens bredde. </w:t>
      </w:r>
    </w:p>
    <w:p w:rsidR="00B84089" w:rsidRDefault="00B84089" w:rsidP="00B84089">
      <w:pPr>
        <w:spacing w:line="240" w:lineRule="auto"/>
        <w:ind w:left="720"/>
      </w:pPr>
    </w:p>
    <w:p w:rsidR="00B84089" w:rsidRDefault="00B84089" w:rsidP="00B84089">
      <w:pPr>
        <w:spacing w:line="240" w:lineRule="auto"/>
        <w:ind w:left="720"/>
      </w:pPr>
      <w:r>
        <w:t xml:space="preserve">7.6 Maks. 15% af vinduesarealet må dækkes af streamers eller anden form for afdækning med plader eller fi lm direkte på ruden, der permanent hindrer indblik og udsyn. Dette gælder alle delområder. </w:t>
      </w:r>
    </w:p>
    <w:p w:rsidR="00B84089" w:rsidRDefault="00B84089" w:rsidP="00B84089">
      <w:pPr>
        <w:spacing w:line="240" w:lineRule="auto"/>
        <w:ind w:left="720"/>
      </w:pPr>
    </w:p>
    <w:p w:rsidR="00B84089" w:rsidRDefault="00B84089" w:rsidP="00B84089">
      <w:pPr>
        <w:spacing w:line="240" w:lineRule="auto"/>
        <w:ind w:left="720"/>
      </w:pPr>
      <w:r>
        <w:t xml:space="preserve">7.7 Henvisningsskilte til erhverv i ejendommen og udhængsskilte kan maks. være 0,25 m2. Bestemmelser 17 P-pladserne i C2 og D anlægges som tidsubegrænsede pladser. I området C1 anlægges minimum 60 pladser som tidsubegrænsede pladser, indtil gangbroen over jernbanen er etableret, og p-pladser på vestsiden af stationen kan etableres. P-pladserne i byrumspassagen i delområde C skal indrettes på privatejet areal og vil derfor udelukkende kunne anvendes af ejerne af arealet. Underkant på udhængsskilte er minimum 2,20 meter fra terræn. Henvisningsskilte og udhængsskilte skal placeres ved dør eller port, der fører ind til forretning. </w:t>
      </w:r>
    </w:p>
    <w:p w:rsidR="00B84089" w:rsidRDefault="00B84089" w:rsidP="00B84089">
      <w:pPr>
        <w:spacing w:line="240" w:lineRule="auto"/>
      </w:pPr>
    </w:p>
    <w:p w:rsidR="00B84089" w:rsidRDefault="00B84089" w:rsidP="00B84089">
      <w:pPr>
        <w:spacing w:line="240" w:lineRule="auto"/>
        <w:ind w:left="643"/>
      </w:pPr>
      <w:r>
        <w:t>7.8 Lysskilte skal udføres således, at skiltets bogstaver oplyses bagfra, således at de løse bogstaver skjuler lyskilden, eller oplyses gennem bogstavets sider på en sådan måde, at lyskilden ikke kan ses. Der må ikke opsættes skilte, hvor en hel flade er oplyst indefra.</w:t>
      </w:r>
    </w:p>
    <w:p w:rsidR="000F27EF" w:rsidRDefault="000F27EF" w:rsidP="00B84089">
      <w:pPr>
        <w:spacing w:line="240" w:lineRule="auto"/>
        <w:ind w:left="643"/>
      </w:pPr>
    </w:p>
    <w:p w:rsidR="00B84089" w:rsidRDefault="00B84089" w:rsidP="00B84089">
      <w:pPr>
        <w:spacing w:line="240" w:lineRule="auto"/>
      </w:pPr>
    </w:p>
    <w:p w:rsidR="007D4978" w:rsidRDefault="000F27EF" w:rsidP="000F27EF">
      <w:pPr>
        <w:spacing w:line="240" w:lineRule="auto"/>
      </w:pPr>
      <w:r w:rsidRPr="000F27EF">
        <w:rPr>
          <w:b/>
          <w:u w:val="single"/>
        </w:rPr>
        <w:t>Facaderådets anbefaling</w:t>
      </w:r>
      <w:r>
        <w:t>:</w:t>
      </w:r>
    </w:p>
    <w:p w:rsidR="000F27EF" w:rsidRDefault="000F27EF" w:rsidP="000F27EF">
      <w:pPr>
        <w:spacing w:line="240" w:lineRule="auto"/>
      </w:pPr>
    </w:p>
    <w:p w:rsidR="00D54B35" w:rsidRPr="00E92FA6" w:rsidRDefault="00D54B35" w:rsidP="00D54B35">
      <w:pPr>
        <w:rPr>
          <w:i/>
        </w:rPr>
      </w:pPr>
      <w:r w:rsidRPr="00E92FA6">
        <w:rPr>
          <w:i/>
        </w:rPr>
        <w:t>Skiltningen på facaden mod Næstvedvej skal i princippet se ud som skiltningen</w:t>
      </w:r>
      <w:r>
        <w:rPr>
          <w:i/>
        </w:rPr>
        <w:t xml:space="preserve"> på </w:t>
      </w:r>
      <w:r w:rsidR="001C478B">
        <w:rPr>
          <w:i/>
        </w:rPr>
        <w:t>bygningens facade</w:t>
      </w:r>
      <w:r w:rsidRPr="00E92FA6">
        <w:rPr>
          <w:i/>
        </w:rPr>
        <w:t xml:space="preserve"> mod Algade.</w:t>
      </w:r>
    </w:p>
    <w:p w:rsidR="00A92CAC" w:rsidRPr="00A92CAC" w:rsidRDefault="00D54B35" w:rsidP="00A92CAC">
      <w:pPr>
        <w:rPr>
          <w:i/>
        </w:rPr>
      </w:pPr>
      <w:r w:rsidRPr="00E92FA6">
        <w:rPr>
          <w:i/>
        </w:rPr>
        <w:t>Ansøger vil blive bedt om at tilsende illustrationer af den ønskede skiltning på facade mod Næstvedvej.</w:t>
      </w:r>
    </w:p>
    <w:p w:rsidR="00A92CAC" w:rsidRDefault="00A92CAC" w:rsidP="00A92CAC">
      <w:pPr>
        <w:rPr>
          <w:i/>
        </w:rPr>
      </w:pPr>
      <w:r w:rsidRPr="00A92CAC">
        <w:rPr>
          <w:i/>
        </w:rPr>
        <w:t xml:space="preserve">En storskærm </w:t>
      </w:r>
      <w:r>
        <w:rPr>
          <w:i/>
        </w:rPr>
        <w:t>opsat på facaden mod Næstvedvej anbefales ikke.</w:t>
      </w:r>
    </w:p>
    <w:p w:rsidR="00D54B35" w:rsidRPr="00E92FA6" w:rsidRDefault="00D54B35" w:rsidP="00D54B35">
      <w:pPr>
        <w:rPr>
          <w:i/>
        </w:rPr>
      </w:pPr>
      <w:r w:rsidRPr="00E92FA6">
        <w:rPr>
          <w:i/>
        </w:rPr>
        <w:t>Muligheden for opstilling af flagstænger til ophængning af firmanavn/</w:t>
      </w:r>
      <w:r>
        <w:rPr>
          <w:i/>
        </w:rPr>
        <w:t>logo undersøges nærmere.</w:t>
      </w:r>
    </w:p>
    <w:p w:rsidR="00D54B35" w:rsidRPr="00E92FA6" w:rsidRDefault="00D54B35" w:rsidP="00D54B35">
      <w:pPr>
        <w:rPr>
          <w:i/>
        </w:rPr>
      </w:pPr>
      <w:r w:rsidRPr="00E92FA6">
        <w:rPr>
          <w:i/>
        </w:rPr>
        <w:t xml:space="preserve">Afdeling for Trafik, Park og Havne kontaktes om der foreligger en skiltnings- og beplantningsplan for parkeringsarealet </w:t>
      </w:r>
      <w:r>
        <w:rPr>
          <w:i/>
        </w:rPr>
        <w:t xml:space="preserve">foran Vordingborg Køkkenets facade mod Næstvedvej. </w:t>
      </w:r>
      <w:r w:rsidRPr="00E92FA6">
        <w:rPr>
          <w:i/>
        </w:rPr>
        <w:t xml:space="preserve">(Delområde C i gældende lokalplan C 17.06.01.) </w:t>
      </w:r>
    </w:p>
    <w:p w:rsidR="00D54B35" w:rsidRDefault="00D54B35" w:rsidP="00D54B35">
      <w:pPr>
        <w:rPr>
          <w:i/>
        </w:rPr>
      </w:pPr>
    </w:p>
    <w:p w:rsidR="00D54B35" w:rsidRPr="004141E8" w:rsidRDefault="00D54B35" w:rsidP="00D54B35">
      <w:pPr>
        <w:rPr>
          <w:i/>
          <w:color w:val="000000"/>
        </w:rPr>
      </w:pPr>
      <w:r w:rsidRPr="004141E8">
        <w:rPr>
          <w:i/>
        </w:rPr>
        <w:t>I henhold til § 6.1 i gældende lokalplan C 17.06.01 skal bygninger fremstå i blank mur. Der vil ikke blive dis</w:t>
      </w:r>
      <w:r>
        <w:rPr>
          <w:i/>
        </w:rPr>
        <w:t>penseret herfra, da det er hensigten med lokalplanen, så vidt muligt at bevare områdets kulturhistoriske værdi.</w:t>
      </w:r>
    </w:p>
    <w:p w:rsidR="007D4978" w:rsidRDefault="007D4978" w:rsidP="007D4978"/>
    <w:p w:rsidR="007D4978" w:rsidRPr="00B501C6" w:rsidRDefault="007D4978" w:rsidP="007D4978"/>
    <w:p w:rsidR="005D78F6" w:rsidRPr="00B501C6" w:rsidRDefault="00812599" w:rsidP="00D679BD">
      <w:r w:rsidRPr="00B501C6">
        <w:t>Venlig hilsen</w:t>
      </w:r>
    </w:p>
    <w:p w:rsidR="00812599" w:rsidRPr="00B501C6" w:rsidRDefault="00812599" w:rsidP="00D679BD"/>
    <w:tbl>
      <w:tblPr>
        <w:tblStyle w:val="Tabel-Gitter"/>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828"/>
        <w:gridCol w:w="5386"/>
      </w:tblGrid>
      <w:tr w:rsidR="008B460D" w:rsidRPr="00B501C6" w:rsidTr="006E624A">
        <w:trPr>
          <w:trHeight w:val="302"/>
        </w:trPr>
        <w:tc>
          <w:tcPr>
            <w:tcW w:w="3828" w:type="dxa"/>
            <w:vAlign w:val="bottom"/>
          </w:tcPr>
          <w:p w:rsidR="00B501C6" w:rsidRPr="00B501C6" w:rsidRDefault="00B501C6" w:rsidP="00B501C6">
            <w:r w:rsidRPr="00B501C6">
              <w:t>Charlotte Tølbøl Henckel</w:t>
            </w:r>
          </w:p>
          <w:p w:rsidR="0016414F" w:rsidRPr="00B501C6" w:rsidRDefault="00B501C6" w:rsidP="00B501C6">
            <w:r w:rsidRPr="00B501C6">
              <w:t>Arkitekt og byplanlægger</w:t>
            </w:r>
          </w:p>
        </w:tc>
        <w:tc>
          <w:tcPr>
            <w:tcW w:w="5386" w:type="dxa"/>
            <w:vAlign w:val="bottom"/>
          </w:tcPr>
          <w:p w:rsidR="00571B7E" w:rsidRPr="00B501C6" w:rsidRDefault="006E624A" w:rsidP="00EB75CE">
            <w:r>
              <w:t>Sekretær for Vordingborg Facaderåd</w:t>
            </w:r>
          </w:p>
        </w:tc>
      </w:tr>
    </w:tbl>
    <w:p w:rsidR="00496B36" w:rsidRPr="00B501C6" w:rsidRDefault="00496B36" w:rsidP="00571B7E"/>
    <w:sectPr w:rsidR="00496B36" w:rsidRPr="00B501C6" w:rsidSect="007309F6">
      <w:headerReference w:type="even" r:id="rId11"/>
      <w:headerReference w:type="default" r:id="rId12"/>
      <w:footerReference w:type="even" r:id="rId13"/>
      <w:footerReference w:type="default" r:id="rId14"/>
      <w:headerReference w:type="first" r:id="rId15"/>
      <w:footerReference w:type="first" r:id="rId16"/>
      <w:pgSz w:w="11906" w:h="16838" w:code="9"/>
      <w:pgMar w:top="1304" w:right="1304" w:bottom="2268" w:left="1304" w:header="896" w:footer="124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501C6" w:rsidRPr="00B501C6" w:rsidRDefault="00B501C6" w:rsidP="00D679BD">
      <w:r w:rsidRPr="00B501C6">
        <w:separator/>
      </w:r>
    </w:p>
  </w:endnote>
  <w:endnote w:type="continuationSeparator" w:id="0">
    <w:p w:rsidR="00B501C6" w:rsidRPr="00B501C6" w:rsidRDefault="00B501C6" w:rsidP="00D679BD">
      <w:r w:rsidRPr="00B501C6">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01C6" w:rsidRDefault="00B501C6">
    <w:pPr>
      <w:pStyle w:val="Sidefo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vertAnchor="page" w:horzAnchor="page" w:tblpX="10037" w:tblpY="15310"/>
      <w:tblOverlap w:val="never"/>
      <w:tblW w:w="0" w:type="auto"/>
      <w:tblLayout w:type="fixed"/>
      <w:tblCellMar>
        <w:left w:w="0" w:type="dxa"/>
        <w:right w:w="0" w:type="dxa"/>
      </w:tblCellMar>
      <w:tblLook w:val="0000" w:firstRow="0" w:lastRow="0" w:firstColumn="0" w:lastColumn="0" w:noHBand="0" w:noVBand="0"/>
      <w:tblCaption w:val="Sidetal"/>
    </w:tblPr>
    <w:tblGrid>
      <w:gridCol w:w="737"/>
    </w:tblGrid>
    <w:tr w:rsidR="00FE4CD3" w:rsidRPr="00B501C6" w:rsidTr="00192809">
      <w:trPr>
        <w:trHeight w:val="567"/>
      </w:trPr>
      <w:tc>
        <w:tcPr>
          <w:tcW w:w="737" w:type="dxa"/>
        </w:tcPr>
        <w:p w:rsidR="00FE4CD3" w:rsidRPr="00B501C6" w:rsidRDefault="00FE4CD3" w:rsidP="00192809">
          <w:pPr>
            <w:pStyle w:val="SidefodText"/>
            <w:rPr>
              <w:rStyle w:val="Sidetal"/>
            </w:rPr>
          </w:pPr>
          <w:r w:rsidRPr="00B501C6">
            <w:rPr>
              <w:rStyle w:val="Sidetal"/>
            </w:rPr>
            <w:fldChar w:fldCharType="begin"/>
          </w:r>
          <w:r w:rsidRPr="00B501C6">
            <w:rPr>
              <w:rStyle w:val="Sidetal"/>
            </w:rPr>
            <w:instrText xml:space="preserve"> PAGE   \* MERGEFORMAT </w:instrText>
          </w:r>
          <w:r w:rsidRPr="00B501C6">
            <w:rPr>
              <w:rStyle w:val="Sidetal"/>
            </w:rPr>
            <w:fldChar w:fldCharType="separate"/>
          </w:r>
          <w:r w:rsidR="004C6871">
            <w:rPr>
              <w:rStyle w:val="Sidetal"/>
              <w:noProof/>
            </w:rPr>
            <w:t>4</w:t>
          </w:r>
          <w:r w:rsidRPr="00B501C6">
            <w:rPr>
              <w:rStyle w:val="Sidetal"/>
            </w:rPr>
            <w:fldChar w:fldCharType="end"/>
          </w:r>
        </w:p>
      </w:tc>
    </w:tr>
  </w:tbl>
  <w:p w:rsidR="002E5558" w:rsidRPr="00B501C6" w:rsidRDefault="002E5558" w:rsidP="00FE4CD3">
    <w:pPr>
      <w:pStyle w:val="Sidefod"/>
      <w:rPr>
        <w:rStyle w:val="Sidetal"/>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Gitter"/>
      <w:tblpPr w:vertAnchor="page" w:horzAnchor="page" w:tblpX="1305" w:tblpY="15367"/>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122"/>
      <w:gridCol w:w="2716"/>
    </w:tblGrid>
    <w:tr w:rsidR="002E04F5" w:rsidRPr="00B501C6" w:rsidTr="00403C9C">
      <w:tc>
        <w:tcPr>
          <w:tcW w:w="0" w:type="auto"/>
        </w:tcPr>
        <w:p w:rsidR="00B501C6" w:rsidRPr="00B501C6" w:rsidRDefault="00B501C6" w:rsidP="00B501C6">
          <w:pPr>
            <w:pStyle w:val="SidefodText"/>
          </w:pPr>
          <w:r w:rsidRPr="00B501C6">
            <w:rPr>
              <w:b/>
            </w:rPr>
            <w:t>Vordingborg Kommune</w:t>
          </w:r>
        </w:p>
        <w:p w:rsidR="00B501C6" w:rsidRPr="00B501C6" w:rsidRDefault="00B501C6" w:rsidP="00B501C6">
          <w:pPr>
            <w:pStyle w:val="SidefodText"/>
          </w:pPr>
          <w:r w:rsidRPr="00B501C6">
            <w:t>Østergårdstræde 1A</w:t>
          </w:r>
        </w:p>
        <w:p w:rsidR="002E04F5" w:rsidRPr="00B501C6" w:rsidRDefault="00B501C6" w:rsidP="00B501C6">
          <w:pPr>
            <w:pStyle w:val="SidefodText"/>
          </w:pPr>
          <w:r w:rsidRPr="00B501C6">
            <w:t>4772 Langebæk</w:t>
          </w:r>
        </w:p>
      </w:tc>
      <w:tc>
        <w:tcPr>
          <w:tcW w:w="0" w:type="auto"/>
          <w:tcMar>
            <w:left w:w="907" w:type="dxa"/>
          </w:tcMar>
        </w:tcPr>
        <w:p w:rsidR="00B501C6" w:rsidRPr="00B501C6" w:rsidRDefault="00B501C6" w:rsidP="00B501C6">
          <w:pPr>
            <w:pStyle w:val="SidefodText"/>
          </w:pPr>
          <w:r w:rsidRPr="00B501C6">
            <w:t>55 36 36 36</w:t>
          </w:r>
        </w:p>
        <w:p w:rsidR="00B501C6" w:rsidRPr="00B501C6" w:rsidRDefault="00B501C6" w:rsidP="00B501C6">
          <w:pPr>
            <w:pStyle w:val="SidefodText"/>
          </w:pPr>
          <w:r w:rsidRPr="00B501C6">
            <w:t>post@vordingborg.dk</w:t>
          </w:r>
        </w:p>
        <w:p w:rsidR="0054487E" w:rsidRPr="00B501C6" w:rsidRDefault="00B501C6" w:rsidP="00B501C6">
          <w:pPr>
            <w:pStyle w:val="SidefodText"/>
          </w:pPr>
          <w:r w:rsidRPr="00B501C6">
            <w:t>www.vordingborg.dk</w:t>
          </w:r>
        </w:p>
      </w:tc>
    </w:tr>
  </w:tbl>
  <w:p w:rsidR="00FE4CD3" w:rsidRPr="00B501C6" w:rsidRDefault="009C256A" w:rsidP="00FE4CD3">
    <w:pPr>
      <w:pStyle w:val="KolofonText"/>
      <w:tabs>
        <w:tab w:val="left" w:pos="3515"/>
      </w:tabs>
    </w:pPr>
    <w:r w:rsidRPr="00B501C6">
      <w:tab/>
    </w:r>
  </w:p>
  <w:tbl>
    <w:tblPr>
      <w:tblpPr w:vertAnchor="page" w:horzAnchor="page" w:tblpX="10037" w:tblpY="15310"/>
      <w:tblOverlap w:val="never"/>
      <w:tblW w:w="0" w:type="auto"/>
      <w:tblLayout w:type="fixed"/>
      <w:tblCellMar>
        <w:left w:w="0" w:type="dxa"/>
        <w:right w:w="0" w:type="dxa"/>
      </w:tblCellMar>
      <w:tblLook w:val="0000" w:firstRow="0" w:lastRow="0" w:firstColumn="0" w:lastColumn="0" w:noHBand="0" w:noVBand="0"/>
      <w:tblCaption w:val="Sidetal"/>
    </w:tblPr>
    <w:tblGrid>
      <w:gridCol w:w="737"/>
    </w:tblGrid>
    <w:tr w:rsidR="00FE4CD3" w:rsidRPr="00B501C6" w:rsidTr="00192809">
      <w:trPr>
        <w:trHeight w:val="567"/>
      </w:trPr>
      <w:tc>
        <w:tcPr>
          <w:tcW w:w="737" w:type="dxa"/>
        </w:tcPr>
        <w:p w:rsidR="00FE4CD3" w:rsidRPr="00B501C6" w:rsidRDefault="00FE4CD3" w:rsidP="00192809">
          <w:pPr>
            <w:pStyle w:val="SidefodText"/>
            <w:rPr>
              <w:rStyle w:val="Sidetal"/>
            </w:rPr>
          </w:pPr>
        </w:p>
      </w:tc>
    </w:tr>
  </w:tbl>
  <w:p w:rsidR="009C256A" w:rsidRPr="00B501C6" w:rsidRDefault="009C256A" w:rsidP="00FE4CD3">
    <w:pPr>
      <w:pStyle w:val="KolofonText"/>
      <w:tabs>
        <w:tab w:val="left" w:pos="3515"/>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501C6" w:rsidRPr="00B501C6" w:rsidRDefault="00B501C6" w:rsidP="00D679BD">
      <w:r w:rsidRPr="00B501C6">
        <w:separator/>
      </w:r>
    </w:p>
  </w:footnote>
  <w:footnote w:type="continuationSeparator" w:id="0">
    <w:p w:rsidR="00B501C6" w:rsidRPr="00B501C6" w:rsidRDefault="00B501C6" w:rsidP="00D679BD">
      <w:r w:rsidRPr="00B501C6">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01C6" w:rsidRDefault="00B501C6">
    <w:pPr>
      <w:pStyle w:val="Sidehove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01C6" w:rsidRDefault="00B501C6">
    <w:pPr>
      <w:pStyle w:val="Sidehoved"/>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09F6" w:rsidRPr="00B501C6" w:rsidRDefault="00B501C6">
    <w:pPr>
      <w:pStyle w:val="Sidehoved"/>
      <w:rPr>
        <w:sz w:val="44"/>
        <w:szCs w:val="26"/>
      </w:rPr>
    </w:pPr>
    <w:r>
      <w:rPr>
        <w:noProof/>
        <w:sz w:val="44"/>
        <w:szCs w:val="26"/>
        <w:lang w:eastAsia="da-DK"/>
      </w:rPr>
      <w:drawing>
        <wp:anchor distT="0" distB="0" distL="114300" distR="114300" simplePos="0" relativeHeight="251658240" behindDoc="1" locked="0" layoutInCell="1" allowOverlap="1">
          <wp:simplePos x="0" y="0"/>
          <wp:positionH relativeFrom="page">
            <wp:posOffset>4643755</wp:posOffset>
          </wp:positionH>
          <wp:positionV relativeFrom="page">
            <wp:posOffset>719455</wp:posOffset>
          </wp:positionV>
          <wp:extent cx="2087880" cy="622300"/>
          <wp:effectExtent l="0" t="0" r="7620" b="6350"/>
          <wp:wrapNone/>
          <wp:docPr id="1" name="Billede 1" descr="Logo" title="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87880" cy="622300"/>
                  </a:xfrm>
                  <a:prstGeom prst="rect">
                    <a:avLst/>
                  </a:prstGeom>
                </pic:spPr>
              </pic:pic>
            </a:graphicData>
          </a:graphic>
        </wp:anchor>
      </w:drawing>
    </w:r>
  </w:p>
  <w:p w:rsidR="007309F6" w:rsidRPr="00B501C6" w:rsidRDefault="007309F6">
    <w:pPr>
      <w:pStyle w:val="Sidehoved"/>
      <w:rPr>
        <w:sz w:val="32"/>
      </w:rPr>
    </w:pPr>
  </w:p>
  <w:p w:rsidR="007309F6" w:rsidRPr="00B501C6" w:rsidRDefault="007309F6">
    <w:pPr>
      <w:pStyle w:val="Sidehove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C1A4352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3780D9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8589C0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51820F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EBE001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A3EB27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99C05D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4E43ED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6DAB26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C563A6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B21703"/>
    <w:multiLevelType w:val="hybridMultilevel"/>
    <w:tmpl w:val="770CA27E"/>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1" w15:restartNumberingAfterBreak="0">
    <w:nsid w:val="22D343A6"/>
    <w:multiLevelType w:val="hybridMultilevel"/>
    <w:tmpl w:val="D35295F4"/>
    <w:lvl w:ilvl="0" w:tplc="04060003">
      <w:start w:val="1"/>
      <w:numFmt w:val="bullet"/>
      <w:lvlText w:val="o"/>
      <w:lvlJc w:val="left"/>
      <w:pPr>
        <w:ind w:left="1635" w:hanging="360"/>
      </w:pPr>
      <w:rPr>
        <w:rFonts w:ascii="Courier New" w:hAnsi="Courier New" w:cs="Courier New" w:hint="default"/>
      </w:rPr>
    </w:lvl>
    <w:lvl w:ilvl="1" w:tplc="04060003" w:tentative="1">
      <w:start w:val="1"/>
      <w:numFmt w:val="bullet"/>
      <w:lvlText w:val="o"/>
      <w:lvlJc w:val="left"/>
      <w:pPr>
        <w:ind w:left="2355" w:hanging="360"/>
      </w:pPr>
      <w:rPr>
        <w:rFonts w:ascii="Courier New" w:hAnsi="Courier New" w:cs="Courier New" w:hint="default"/>
      </w:rPr>
    </w:lvl>
    <w:lvl w:ilvl="2" w:tplc="04060005" w:tentative="1">
      <w:start w:val="1"/>
      <w:numFmt w:val="bullet"/>
      <w:lvlText w:val=""/>
      <w:lvlJc w:val="left"/>
      <w:pPr>
        <w:ind w:left="3075" w:hanging="360"/>
      </w:pPr>
      <w:rPr>
        <w:rFonts w:ascii="Wingdings" w:hAnsi="Wingdings" w:hint="default"/>
      </w:rPr>
    </w:lvl>
    <w:lvl w:ilvl="3" w:tplc="04060001" w:tentative="1">
      <w:start w:val="1"/>
      <w:numFmt w:val="bullet"/>
      <w:lvlText w:val=""/>
      <w:lvlJc w:val="left"/>
      <w:pPr>
        <w:ind w:left="3795" w:hanging="360"/>
      </w:pPr>
      <w:rPr>
        <w:rFonts w:ascii="Symbol" w:hAnsi="Symbol" w:hint="default"/>
      </w:rPr>
    </w:lvl>
    <w:lvl w:ilvl="4" w:tplc="04060003" w:tentative="1">
      <w:start w:val="1"/>
      <w:numFmt w:val="bullet"/>
      <w:lvlText w:val="o"/>
      <w:lvlJc w:val="left"/>
      <w:pPr>
        <w:ind w:left="4515" w:hanging="360"/>
      </w:pPr>
      <w:rPr>
        <w:rFonts w:ascii="Courier New" w:hAnsi="Courier New" w:cs="Courier New" w:hint="default"/>
      </w:rPr>
    </w:lvl>
    <w:lvl w:ilvl="5" w:tplc="04060005" w:tentative="1">
      <w:start w:val="1"/>
      <w:numFmt w:val="bullet"/>
      <w:lvlText w:val=""/>
      <w:lvlJc w:val="left"/>
      <w:pPr>
        <w:ind w:left="5235" w:hanging="360"/>
      </w:pPr>
      <w:rPr>
        <w:rFonts w:ascii="Wingdings" w:hAnsi="Wingdings" w:hint="default"/>
      </w:rPr>
    </w:lvl>
    <w:lvl w:ilvl="6" w:tplc="04060001" w:tentative="1">
      <w:start w:val="1"/>
      <w:numFmt w:val="bullet"/>
      <w:lvlText w:val=""/>
      <w:lvlJc w:val="left"/>
      <w:pPr>
        <w:ind w:left="5955" w:hanging="360"/>
      </w:pPr>
      <w:rPr>
        <w:rFonts w:ascii="Symbol" w:hAnsi="Symbol" w:hint="default"/>
      </w:rPr>
    </w:lvl>
    <w:lvl w:ilvl="7" w:tplc="04060003" w:tentative="1">
      <w:start w:val="1"/>
      <w:numFmt w:val="bullet"/>
      <w:lvlText w:val="o"/>
      <w:lvlJc w:val="left"/>
      <w:pPr>
        <w:ind w:left="6675" w:hanging="360"/>
      </w:pPr>
      <w:rPr>
        <w:rFonts w:ascii="Courier New" w:hAnsi="Courier New" w:cs="Courier New" w:hint="default"/>
      </w:rPr>
    </w:lvl>
    <w:lvl w:ilvl="8" w:tplc="04060005" w:tentative="1">
      <w:start w:val="1"/>
      <w:numFmt w:val="bullet"/>
      <w:lvlText w:val=""/>
      <w:lvlJc w:val="left"/>
      <w:pPr>
        <w:ind w:left="7395" w:hanging="360"/>
      </w:pPr>
      <w:rPr>
        <w:rFonts w:ascii="Wingdings" w:hAnsi="Wingdings" w:hint="default"/>
      </w:rPr>
    </w:lvl>
  </w:abstractNum>
  <w:abstractNum w:abstractNumId="12" w15:restartNumberingAfterBreak="0">
    <w:nsid w:val="60E752B7"/>
    <w:multiLevelType w:val="hybridMultilevel"/>
    <w:tmpl w:val="8A6CCE5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72BA0D0B"/>
    <w:multiLevelType w:val="hybridMultilevel"/>
    <w:tmpl w:val="DEE82B4C"/>
    <w:lvl w:ilvl="0" w:tplc="8A38115C">
      <w:start w:val="1"/>
      <w:numFmt w:val="decimal"/>
      <w:lvlText w:val="%1."/>
      <w:lvlJc w:val="left"/>
      <w:pPr>
        <w:ind w:left="643" w:hanging="360"/>
      </w:pPr>
      <w:rPr>
        <w:rFonts w:hint="default"/>
        <w:b/>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num w:numId="1">
    <w:abstractNumId w:val="1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2"/>
  </w:num>
  <w:num w:numId="13">
    <w:abstractNumId w:val="13"/>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da-DK" w:vendorID="22" w:dllVersion="513" w:checkStyle="1"/>
  <w:activeWritingStyle w:appName="MSWord" w:lang="da-DK" w:vendorID="666" w:dllVersion="513" w:checkStyle="1"/>
  <w:activeWritingStyle w:appName="MSWord" w:lang="nb-NO" w:vendorID="22" w:dllVersion="513" w:checkStyle="1"/>
  <w:attachedTemplate r:id="rId1"/>
  <w:defaultTabStop w:val="1304"/>
  <w:hyphenationZone w:val="425"/>
  <w:drawingGridHorizontalSpacing w:val="110"/>
  <w:displayHorizontalDrawingGridEvery w:val="2"/>
  <w:characterSpacingControl w:val="doNotCompress"/>
  <w:hdrShapeDefaults>
    <o:shapedefaults v:ext="edit" spidmax="655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ttachedTemplatePath" w:val="Brev.dotm"/>
    <w:docVar w:name="CreatedWithDtVersion" w:val="2.3.000"/>
    <w:docVar w:name="DocumentCreated" w:val="DocumentCreated"/>
    <w:docVar w:name="DocumentCreatedOK" w:val="DocumentCreatedOK"/>
    <w:docVar w:name="DocumentInitialized" w:val="OK"/>
    <w:docVar w:name="IntegrationType" w:val="StandAlone"/>
    <w:docVar w:name="KMDSagData" w:val="&lt;KMDSagDataFields&gt;&lt;Navn&gt;EDH_Navn&lt;/Navn&gt;&lt;Adresselinie2&gt;EDH_Adresselinie2&lt;/Adresselinie2&gt;&lt;Adresselinie3&gt;EDH_Adresselinie3&lt;/Adresselinie3&gt;&lt;Adresselinie4&gt;EDH_Adresselinie4&lt;/Adresselinie4&gt;&lt;Titel&gt;EDH_Titel&lt;/Titel&gt;&lt;OprettetDatoLang&gt;EDH_OprettetDatoLang&lt;/OprettetDatoLang&gt;&lt;SagsId&gt;SAG_sagsId&lt;/SagsId&gt;&lt;/KMDSagDataFields&gt;"/>
  </w:docVars>
  <w:rsids>
    <w:rsidRoot w:val="00B501C6"/>
    <w:rsid w:val="000013C2"/>
    <w:rsid w:val="000014CE"/>
    <w:rsid w:val="000015D0"/>
    <w:rsid w:val="00001E74"/>
    <w:rsid w:val="00002210"/>
    <w:rsid w:val="00003D0A"/>
    <w:rsid w:val="00005314"/>
    <w:rsid w:val="0000631D"/>
    <w:rsid w:val="00007367"/>
    <w:rsid w:val="00010538"/>
    <w:rsid w:val="000127F0"/>
    <w:rsid w:val="00012D21"/>
    <w:rsid w:val="00015941"/>
    <w:rsid w:val="00015D2B"/>
    <w:rsid w:val="00017D00"/>
    <w:rsid w:val="000208AC"/>
    <w:rsid w:val="00023511"/>
    <w:rsid w:val="000241A0"/>
    <w:rsid w:val="00025936"/>
    <w:rsid w:val="00025F1C"/>
    <w:rsid w:val="000260F3"/>
    <w:rsid w:val="00031229"/>
    <w:rsid w:val="0004153E"/>
    <w:rsid w:val="000423AF"/>
    <w:rsid w:val="00044614"/>
    <w:rsid w:val="000466EB"/>
    <w:rsid w:val="000477D0"/>
    <w:rsid w:val="000518CB"/>
    <w:rsid w:val="00053B07"/>
    <w:rsid w:val="00053CF1"/>
    <w:rsid w:val="00055532"/>
    <w:rsid w:val="00056462"/>
    <w:rsid w:val="00062217"/>
    <w:rsid w:val="000622AF"/>
    <w:rsid w:val="0006483C"/>
    <w:rsid w:val="00066E07"/>
    <w:rsid w:val="00067D5B"/>
    <w:rsid w:val="00072EB3"/>
    <w:rsid w:val="00072FD3"/>
    <w:rsid w:val="0007393C"/>
    <w:rsid w:val="0007742B"/>
    <w:rsid w:val="00077655"/>
    <w:rsid w:val="0007768D"/>
    <w:rsid w:val="000811EE"/>
    <w:rsid w:val="00090080"/>
    <w:rsid w:val="00090EE1"/>
    <w:rsid w:val="000944C1"/>
    <w:rsid w:val="000948F6"/>
    <w:rsid w:val="00095DF7"/>
    <w:rsid w:val="000961FD"/>
    <w:rsid w:val="00096B18"/>
    <w:rsid w:val="000A2BF0"/>
    <w:rsid w:val="000A3B5E"/>
    <w:rsid w:val="000A4380"/>
    <w:rsid w:val="000B0BA0"/>
    <w:rsid w:val="000B17FD"/>
    <w:rsid w:val="000B204D"/>
    <w:rsid w:val="000B31F6"/>
    <w:rsid w:val="000B6FCA"/>
    <w:rsid w:val="000C44C6"/>
    <w:rsid w:val="000C58F1"/>
    <w:rsid w:val="000C69D0"/>
    <w:rsid w:val="000D2FC2"/>
    <w:rsid w:val="000D3FCC"/>
    <w:rsid w:val="000D6E1C"/>
    <w:rsid w:val="000E0DFE"/>
    <w:rsid w:val="000E1148"/>
    <w:rsid w:val="000E367B"/>
    <w:rsid w:val="000E37A8"/>
    <w:rsid w:val="000E421E"/>
    <w:rsid w:val="000E5A23"/>
    <w:rsid w:val="000E5F48"/>
    <w:rsid w:val="000E63ED"/>
    <w:rsid w:val="000F0469"/>
    <w:rsid w:val="000F27EF"/>
    <w:rsid w:val="000F2C83"/>
    <w:rsid w:val="00100B15"/>
    <w:rsid w:val="00101D12"/>
    <w:rsid w:val="00103145"/>
    <w:rsid w:val="00104AD1"/>
    <w:rsid w:val="001063E5"/>
    <w:rsid w:val="00111F59"/>
    <w:rsid w:val="00114300"/>
    <w:rsid w:val="001146B1"/>
    <w:rsid w:val="0011477E"/>
    <w:rsid w:val="00117FA4"/>
    <w:rsid w:val="00121657"/>
    <w:rsid w:val="00121B92"/>
    <w:rsid w:val="0012377E"/>
    <w:rsid w:val="00124727"/>
    <w:rsid w:val="00124B05"/>
    <w:rsid w:val="00124B37"/>
    <w:rsid w:val="00125613"/>
    <w:rsid w:val="001266FF"/>
    <w:rsid w:val="00130AAF"/>
    <w:rsid w:val="00130E54"/>
    <w:rsid w:val="001322EF"/>
    <w:rsid w:val="00134655"/>
    <w:rsid w:val="00134B20"/>
    <w:rsid w:val="00135AC7"/>
    <w:rsid w:val="001408C7"/>
    <w:rsid w:val="00141C5E"/>
    <w:rsid w:val="00145F20"/>
    <w:rsid w:val="00146F60"/>
    <w:rsid w:val="00147011"/>
    <w:rsid w:val="0015079B"/>
    <w:rsid w:val="00151A58"/>
    <w:rsid w:val="00151BE7"/>
    <w:rsid w:val="001566E5"/>
    <w:rsid w:val="0016414F"/>
    <w:rsid w:val="0016506E"/>
    <w:rsid w:val="001656EB"/>
    <w:rsid w:val="00165FB5"/>
    <w:rsid w:val="0016645D"/>
    <w:rsid w:val="00176740"/>
    <w:rsid w:val="00180EC4"/>
    <w:rsid w:val="0018181B"/>
    <w:rsid w:val="00181DDD"/>
    <w:rsid w:val="00183EAB"/>
    <w:rsid w:val="00187B24"/>
    <w:rsid w:val="00192809"/>
    <w:rsid w:val="00192BAA"/>
    <w:rsid w:val="0019369C"/>
    <w:rsid w:val="00194506"/>
    <w:rsid w:val="00196E8C"/>
    <w:rsid w:val="001A0684"/>
    <w:rsid w:val="001A17EB"/>
    <w:rsid w:val="001A2C0F"/>
    <w:rsid w:val="001A2E75"/>
    <w:rsid w:val="001A32E6"/>
    <w:rsid w:val="001A6745"/>
    <w:rsid w:val="001A67F3"/>
    <w:rsid w:val="001A76E4"/>
    <w:rsid w:val="001B02BA"/>
    <w:rsid w:val="001B30A5"/>
    <w:rsid w:val="001B5562"/>
    <w:rsid w:val="001B72A9"/>
    <w:rsid w:val="001C478B"/>
    <w:rsid w:val="001D2A13"/>
    <w:rsid w:val="001D30CF"/>
    <w:rsid w:val="001D3918"/>
    <w:rsid w:val="001D3FF7"/>
    <w:rsid w:val="001D428D"/>
    <w:rsid w:val="001D7A6D"/>
    <w:rsid w:val="001E22E5"/>
    <w:rsid w:val="001E380D"/>
    <w:rsid w:val="001E6974"/>
    <w:rsid w:val="001F4AB8"/>
    <w:rsid w:val="001F77DD"/>
    <w:rsid w:val="00200737"/>
    <w:rsid w:val="002045C2"/>
    <w:rsid w:val="00205FBC"/>
    <w:rsid w:val="002107AC"/>
    <w:rsid w:val="00211980"/>
    <w:rsid w:val="00212650"/>
    <w:rsid w:val="00213F42"/>
    <w:rsid w:val="00216DC9"/>
    <w:rsid w:val="002202E1"/>
    <w:rsid w:val="002267E4"/>
    <w:rsid w:val="00226FDC"/>
    <w:rsid w:val="002308E7"/>
    <w:rsid w:val="00233370"/>
    <w:rsid w:val="002344AA"/>
    <w:rsid w:val="0023459D"/>
    <w:rsid w:val="0023645D"/>
    <w:rsid w:val="00241DDE"/>
    <w:rsid w:val="0024348B"/>
    <w:rsid w:val="00245BFC"/>
    <w:rsid w:val="0024606F"/>
    <w:rsid w:val="002460D1"/>
    <w:rsid w:val="0025222C"/>
    <w:rsid w:val="00253ACA"/>
    <w:rsid w:val="002556D5"/>
    <w:rsid w:val="00256156"/>
    <w:rsid w:val="0025638D"/>
    <w:rsid w:val="00257A5D"/>
    <w:rsid w:val="0026011C"/>
    <w:rsid w:val="00262163"/>
    <w:rsid w:val="0026241F"/>
    <w:rsid w:val="00264D8A"/>
    <w:rsid w:val="00266791"/>
    <w:rsid w:val="00266F41"/>
    <w:rsid w:val="00272EF8"/>
    <w:rsid w:val="0027359B"/>
    <w:rsid w:val="00275F3B"/>
    <w:rsid w:val="00277F0F"/>
    <w:rsid w:val="00280328"/>
    <w:rsid w:val="002812CC"/>
    <w:rsid w:val="0028402A"/>
    <w:rsid w:val="002862E5"/>
    <w:rsid w:val="00286559"/>
    <w:rsid w:val="0028749D"/>
    <w:rsid w:val="00290470"/>
    <w:rsid w:val="002919C3"/>
    <w:rsid w:val="002951AE"/>
    <w:rsid w:val="00297334"/>
    <w:rsid w:val="00297E07"/>
    <w:rsid w:val="002A1456"/>
    <w:rsid w:val="002A215C"/>
    <w:rsid w:val="002B0E58"/>
    <w:rsid w:val="002B2DFE"/>
    <w:rsid w:val="002B40C7"/>
    <w:rsid w:val="002B56E9"/>
    <w:rsid w:val="002B6B36"/>
    <w:rsid w:val="002C1A8B"/>
    <w:rsid w:val="002C22F1"/>
    <w:rsid w:val="002C2F20"/>
    <w:rsid w:val="002C3A43"/>
    <w:rsid w:val="002C51A2"/>
    <w:rsid w:val="002C611F"/>
    <w:rsid w:val="002D212E"/>
    <w:rsid w:val="002D3800"/>
    <w:rsid w:val="002D4FD0"/>
    <w:rsid w:val="002D7760"/>
    <w:rsid w:val="002E04F5"/>
    <w:rsid w:val="002E17B7"/>
    <w:rsid w:val="002E3C71"/>
    <w:rsid w:val="002E5558"/>
    <w:rsid w:val="002E5C32"/>
    <w:rsid w:val="002E61AF"/>
    <w:rsid w:val="002E7B45"/>
    <w:rsid w:val="002E7EB2"/>
    <w:rsid w:val="002F0A70"/>
    <w:rsid w:val="002F0D65"/>
    <w:rsid w:val="002F1D0B"/>
    <w:rsid w:val="002F41D2"/>
    <w:rsid w:val="002F741F"/>
    <w:rsid w:val="002F7AAB"/>
    <w:rsid w:val="003025E9"/>
    <w:rsid w:val="00303B37"/>
    <w:rsid w:val="003052DA"/>
    <w:rsid w:val="00310974"/>
    <w:rsid w:val="00311CB1"/>
    <w:rsid w:val="0031448C"/>
    <w:rsid w:val="00315C79"/>
    <w:rsid w:val="0031636F"/>
    <w:rsid w:val="00317580"/>
    <w:rsid w:val="00317CE8"/>
    <w:rsid w:val="00317E8B"/>
    <w:rsid w:val="00321943"/>
    <w:rsid w:val="00325219"/>
    <w:rsid w:val="00331C15"/>
    <w:rsid w:val="00335FF8"/>
    <w:rsid w:val="00336A89"/>
    <w:rsid w:val="00345A04"/>
    <w:rsid w:val="00350085"/>
    <w:rsid w:val="00354189"/>
    <w:rsid w:val="003574C4"/>
    <w:rsid w:val="00357FE9"/>
    <w:rsid w:val="00362BA9"/>
    <w:rsid w:val="003647B6"/>
    <w:rsid w:val="00365187"/>
    <w:rsid w:val="00367507"/>
    <w:rsid w:val="00372A36"/>
    <w:rsid w:val="00374C7B"/>
    <w:rsid w:val="00374EAA"/>
    <w:rsid w:val="00375E7B"/>
    <w:rsid w:val="0037729B"/>
    <w:rsid w:val="003773BC"/>
    <w:rsid w:val="00383464"/>
    <w:rsid w:val="00383920"/>
    <w:rsid w:val="00385589"/>
    <w:rsid w:val="00386605"/>
    <w:rsid w:val="00392CEA"/>
    <w:rsid w:val="00394358"/>
    <w:rsid w:val="0039725E"/>
    <w:rsid w:val="003A5A70"/>
    <w:rsid w:val="003A6CE0"/>
    <w:rsid w:val="003B0842"/>
    <w:rsid w:val="003B397E"/>
    <w:rsid w:val="003B5C01"/>
    <w:rsid w:val="003B7422"/>
    <w:rsid w:val="003C0C7F"/>
    <w:rsid w:val="003C3BCB"/>
    <w:rsid w:val="003C5849"/>
    <w:rsid w:val="003D0AD8"/>
    <w:rsid w:val="003D1E55"/>
    <w:rsid w:val="003D2010"/>
    <w:rsid w:val="003D3305"/>
    <w:rsid w:val="003E5F79"/>
    <w:rsid w:val="003F255B"/>
    <w:rsid w:val="003F42EB"/>
    <w:rsid w:val="003F4E44"/>
    <w:rsid w:val="003F7A0E"/>
    <w:rsid w:val="004011B7"/>
    <w:rsid w:val="00402B1E"/>
    <w:rsid w:val="00403C9C"/>
    <w:rsid w:val="00405B7E"/>
    <w:rsid w:val="00410824"/>
    <w:rsid w:val="004120F8"/>
    <w:rsid w:val="0041414C"/>
    <w:rsid w:val="004141E8"/>
    <w:rsid w:val="0041527A"/>
    <w:rsid w:val="0041540E"/>
    <w:rsid w:val="00416DEE"/>
    <w:rsid w:val="00421C19"/>
    <w:rsid w:val="00423321"/>
    <w:rsid w:val="004245D7"/>
    <w:rsid w:val="004246AA"/>
    <w:rsid w:val="004255FE"/>
    <w:rsid w:val="00434C71"/>
    <w:rsid w:val="0043586D"/>
    <w:rsid w:val="004412D7"/>
    <w:rsid w:val="0044284F"/>
    <w:rsid w:val="0044307A"/>
    <w:rsid w:val="00444FF1"/>
    <w:rsid w:val="0044637A"/>
    <w:rsid w:val="00452199"/>
    <w:rsid w:val="00453B57"/>
    <w:rsid w:val="004556FF"/>
    <w:rsid w:val="0045664C"/>
    <w:rsid w:val="0045689D"/>
    <w:rsid w:val="00463DAE"/>
    <w:rsid w:val="00466C4E"/>
    <w:rsid w:val="0047668A"/>
    <w:rsid w:val="00483FBD"/>
    <w:rsid w:val="00485A21"/>
    <w:rsid w:val="004907F8"/>
    <w:rsid w:val="00494579"/>
    <w:rsid w:val="00495D7E"/>
    <w:rsid w:val="00496B36"/>
    <w:rsid w:val="0049726A"/>
    <w:rsid w:val="004A03C3"/>
    <w:rsid w:val="004A2B4F"/>
    <w:rsid w:val="004A38B3"/>
    <w:rsid w:val="004A4E5A"/>
    <w:rsid w:val="004B11AD"/>
    <w:rsid w:val="004B296C"/>
    <w:rsid w:val="004B54EF"/>
    <w:rsid w:val="004B6365"/>
    <w:rsid w:val="004C0261"/>
    <w:rsid w:val="004C2B65"/>
    <w:rsid w:val="004C3E7C"/>
    <w:rsid w:val="004C5730"/>
    <w:rsid w:val="004C646B"/>
    <w:rsid w:val="004C6871"/>
    <w:rsid w:val="004C70C6"/>
    <w:rsid w:val="004D186D"/>
    <w:rsid w:val="004D2F12"/>
    <w:rsid w:val="004D38F8"/>
    <w:rsid w:val="004E15B4"/>
    <w:rsid w:val="004E3343"/>
    <w:rsid w:val="004E6B09"/>
    <w:rsid w:val="004E6BAE"/>
    <w:rsid w:val="004F0467"/>
    <w:rsid w:val="004F079B"/>
    <w:rsid w:val="004F1B25"/>
    <w:rsid w:val="004F373D"/>
    <w:rsid w:val="004F4D6A"/>
    <w:rsid w:val="004F5E7D"/>
    <w:rsid w:val="004F6DDD"/>
    <w:rsid w:val="00504B69"/>
    <w:rsid w:val="005112EF"/>
    <w:rsid w:val="00512DD0"/>
    <w:rsid w:val="00513F38"/>
    <w:rsid w:val="00513F77"/>
    <w:rsid w:val="00516079"/>
    <w:rsid w:val="00517808"/>
    <w:rsid w:val="0052022D"/>
    <w:rsid w:val="00520D77"/>
    <w:rsid w:val="005217B3"/>
    <w:rsid w:val="00523C2F"/>
    <w:rsid w:val="00526026"/>
    <w:rsid w:val="005322A3"/>
    <w:rsid w:val="005331A5"/>
    <w:rsid w:val="00537F5A"/>
    <w:rsid w:val="0054060F"/>
    <w:rsid w:val="00541DE9"/>
    <w:rsid w:val="00543840"/>
    <w:rsid w:val="0054487E"/>
    <w:rsid w:val="00544E18"/>
    <w:rsid w:val="00546ED7"/>
    <w:rsid w:val="00551FB2"/>
    <w:rsid w:val="00556BB2"/>
    <w:rsid w:val="0055738F"/>
    <w:rsid w:val="005575BF"/>
    <w:rsid w:val="00557AFE"/>
    <w:rsid w:val="00560EDF"/>
    <w:rsid w:val="00561997"/>
    <w:rsid w:val="00562F82"/>
    <w:rsid w:val="005639C7"/>
    <w:rsid w:val="00563A1F"/>
    <w:rsid w:val="00563DC1"/>
    <w:rsid w:val="0056536E"/>
    <w:rsid w:val="0056545C"/>
    <w:rsid w:val="00567C63"/>
    <w:rsid w:val="00571B7E"/>
    <w:rsid w:val="00574B33"/>
    <w:rsid w:val="00574B7D"/>
    <w:rsid w:val="00574BD5"/>
    <w:rsid w:val="00580D57"/>
    <w:rsid w:val="005828E7"/>
    <w:rsid w:val="0058474F"/>
    <w:rsid w:val="00590498"/>
    <w:rsid w:val="005916BA"/>
    <w:rsid w:val="00591A5F"/>
    <w:rsid w:val="00594D96"/>
    <w:rsid w:val="005A00DA"/>
    <w:rsid w:val="005A1F0C"/>
    <w:rsid w:val="005A36A2"/>
    <w:rsid w:val="005A4142"/>
    <w:rsid w:val="005B033F"/>
    <w:rsid w:val="005B3C8D"/>
    <w:rsid w:val="005B471D"/>
    <w:rsid w:val="005B52B9"/>
    <w:rsid w:val="005B6FEE"/>
    <w:rsid w:val="005B7355"/>
    <w:rsid w:val="005B7455"/>
    <w:rsid w:val="005C0984"/>
    <w:rsid w:val="005C2C50"/>
    <w:rsid w:val="005C35B8"/>
    <w:rsid w:val="005C5D74"/>
    <w:rsid w:val="005C764D"/>
    <w:rsid w:val="005D2826"/>
    <w:rsid w:val="005D35CF"/>
    <w:rsid w:val="005D3B64"/>
    <w:rsid w:val="005D5700"/>
    <w:rsid w:val="005D78F6"/>
    <w:rsid w:val="005D7C67"/>
    <w:rsid w:val="005E24F5"/>
    <w:rsid w:val="005E6112"/>
    <w:rsid w:val="005E64EA"/>
    <w:rsid w:val="005E7E68"/>
    <w:rsid w:val="005F122C"/>
    <w:rsid w:val="005F3A7E"/>
    <w:rsid w:val="005F42F0"/>
    <w:rsid w:val="0060046C"/>
    <w:rsid w:val="00601540"/>
    <w:rsid w:val="006018B4"/>
    <w:rsid w:val="00605281"/>
    <w:rsid w:val="0060556E"/>
    <w:rsid w:val="00606E5A"/>
    <w:rsid w:val="006076AC"/>
    <w:rsid w:val="00615768"/>
    <w:rsid w:val="006203D9"/>
    <w:rsid w:val="0062226C"/>
    <w:rsid w:val="00622C75"/>
    <w:rsid w:val="00623F14"/>
    <w:rsid w:val="0062712E"/>
    <w:rsid w:val="00627479"/>
    <w:rsid w:val="006304D0"/>
    <w:rsid w:val="00632D4D"/>
    <w:rsid w:val="006341D0"/>
    <w:rsid w:val="006347D9"/>
    <w:rsid w:val="00636587"/>
    <w:rsid w:val="00636E89"/>
    <w:rsid w:val="006433C2"/>
    <w:rsid w:val="006469F8"/>
    <w:rsid w:val="00647779"/>
    <w:rsid w:val="006513F3"/>
    <w:rsid w:val="0065167A"/>
    <w:rsid w:val="00651A4D"/>
    <w:rsid w:val="00651C70"/>
    <w:rsid w:val="006522FA"/>
    <w:rsid w:val="00652B8E"/>
    <w:rsid w:val="006542C3"/>
    <w:rsid w:val="006542C9"/>
    <w:rsid w:val="00654E89"/>
    <w:rsid w:val="00654EC7"/>
    <w:rsid w:val="006561B0"/>
    <w:rsid w:val="00657AD9"/>
    <w:rsid w:val="0066428A"/>
    <w:rsid w:val="00667C15"/>
    <w:rsid w:val="00667C3A"/>
    <w:rsid w:val="006735EB"/>
    <w:rsid w:val="00684AE2"/>
    <w:rsid w:val="00687257"/>
    <w:rsid w:val="00687599"/>
    <w:rsid w:val="00687D13"/>
    <w:rsid w:val="00687FBE"/>
    <w:rsid w:val="0069004A"/>
    <w:rsid w:val="00695880"/>
    <w:rsid w:val="00697FB3"/>
    <w:rsid w:val="006A012B"/>
    <w:rsid w:val="006A0991"/>
    <w:rsid w:val="006A28C4"/>
    <w:rsid w:val="006B14B8"/>
    <w:rsid w:val="006B545E"/>
    <w:rsid w:val="006B597D"/>
    <w:rsid w:val="006B7AD9"/>
    <w:rsid w:val="006C08CC"/>
    <w:rsid w:val="006C693D"/>
    <w:rsid w:val="006C7674"/>
    <w:rsid w:val="006D0452"/>
    <w:rsid w:val="006D3738"/>
    <w:rsid w:val="006D3EFF"/>
    <w:rsid w:val="006D56F3"/>
    <w:rsid w:val="006D5AA6"/>
    <w:rsid w:val="006E060B"/>
    <w:rsid w:val="006E096C"/>
    <w:rsid w:val="006E31B8"/>
    <w:rsid w:val="006E425F"/>
    <w:rsid w:val="006E4D4F"/>
    <w:rsid w:val="006E4D93"/>
    <w:rsid w:val="006E624A"/>
    <w:rsid w:val="006E6B24"/>
    <w:rsid w:val="006E6F88"/>
    <w:rsid w:val="006E6FA3"/>
    <w:rsid w:val="006F13F8"/>
    <w:rsid w:val="006F2A52"/>
    <w:rsid w:val="006F3F17"/>
    <w:rsid w:val="006F4A23"/>
    <w:rsid w:val="006F565F"/>
    <w:rsid w:val="006F5782"/>
    <w:rsid w:val="006F6B33"/>
    <w:rsid w:val="006F7964"/>
    <w:rsid w:val="00701167"/>
    <w:rsid w:val="00701324"/>
    <w:rsid w:val="007030E5"/>
    <w:rsid w:val="00711A4C"/>
    <w:rsid w:val="00713AD5"/>
    <w:rsid w:val="00715318"/>
    <w:rsid w:val="00716FC3"/>
    <w:rsid w:val="00720347"/>
    <w:rsid w:val="0072596E"/>
    <w:rsid w:val="00726488"/>
    <w:rsid w:val="00726DA8"/>
    <w:rsid w:val="007277AD"/>
    <w:rsid w:val="007307ED"/>
    <w:rsid w:val="007309F6"/>
    <w:rsid w:val="00733BA5"/>
    <w:rsid w:val="00733D1D"/>
    <w:rsid w:val="00735348"/>
    <w:rsid w:val="00740EEA"/>
    <w:rsid w:val="007421D2"/>
    <w:rsid w:val="00744DD2"/>
    <w:rsid w:val="007509A9"/>
    <w:rsid w:val="007540DF"/>
    <w:rsid w:val="00756912"/>
    <w:rsid w:val="00756A7A"/>
    <w:rsid w:val="00756C4B"/>
    <w:rsid w:val="0075736E"/>
    <w:rsid w:val="00760810"/>
    <w:rsid w:val="007650C2"/>
    <w:rsid w:val="007661BD"/>
    <w:rsid w:val="0076756E"/>
    <w:rsid w:val="00767E5F"/>
    <w:rsid w:val="007709DC"/>
    <w:rsid w:val="00772741"/>
    <w:rsid w:val="007730B6"/>
    <w:rsid w:val="00774968"/>
    <w:rsid w:val="007813EF"/>
    <w:rsid w:val="00782A63"/>
    <w:rsid w:val="00783872"/>
    <w:rsid w:val="0078514D"/>
    <w:rsid w:val="00785BEC"/>
    <w:rsid w:val="007878AD"/>
    <w:rsid w:val="007A0BE7"/>
    <w:rsid w:val="007A5829"/>
    <w:rsid w:val="007A6B78"/>
    <w:rsid w:val="007B17E9"/>
    <w:rsid w:val="007B1F61"/>
    <w:rsid w:val="007B37ED"/>
    <w:rsid w:val="007B612D"/>
    <w:rsid w:val="007B7AA2"/>
    <w:rsid w:val="007C31A6"/>
    <w:rsid w:val="007C372A"/>
    <w:rsid w:val="007D38A9"/>
    <w:rsid w:val="007D4978"/>
    <w:rsid w:val="007D4F89"/>
    <w:rsid w:val="007D510C"/>
    <w:rsid w:val="007D6823"/>
    <w:rsid w:val="007E1F5B"/>
    <w:rsid w:val="007E326F"/>
    <w:rsid w:val="007E5B3C"/>
    <w:rsid w:val="007F3D24"/>
    <w:rsid w:val="00800029"/>
    <w:rsid w:val="00800764"/>
    <w:rsid w:val="00801804"/>
    <w:rsid w:val="008026EE"/>
    <w:rsid w:val="0080699B"/>
    <w:rsid w:val="008075B9"/>
    <w:rsid w:val="00812599"/>
    <w:rsid w:val="008147C5"/>
    <w:rsid w:val="0081547D"/>
    <w:rsid w:val="008154B2"/>
    <w:rsid w:val="00820AE9"/>
    <w:rsid w:val="008257EB"/>
    <w:rsid w:val="0083027F"/>
    <w:rsid w:val="00832C81"/>
    <w:rsid w:val="00833794"/>
    <w:rsid w:val="008345BA"/>
    <w:rsid w:val="00834D24"/>
    <w:rsid w:val="00835938"/>
    <w:rsid w:val="00835F8D"/>
    <w:rsid w:val="00836870"/>
    <w:rsid w:val="0084385F"/>
    <w:rsid w:val="00845449"/>
    <w:rsid w:val="00845CD5"/>
    <w:rsid w:val="00846A95"/>
    <w:rsid w:val="00846CEB"/>
    <w:rsid w:val="008472A2"/>
    <w:rsid w:val="00847970"/>
    <w:rsid w:val="0085059D"/>
    <w:rsid w:val="00852C68"/>
    <w:rsid w:val="00852FC8"/>
    <w:rsid w:val="0085313F"/>
    <w:rsid w:val="00854262"/>
    <w:rsid w:val="00854A17"/>
    <w:rsid w:val="00856E3E"/>
    <w:rsid w:val="00856E5F"/>
    <w:rsid w:val="008672B8"/>
    <w:rsid w:val="008719E9"/>
    <w:rsid w:val="00872E04"/>
    <w:rsid w:val="00874C9C"/>
    <w:rsid w:val="00874DFD"/>
    <w:rsid w:val="00874EEB"/>
    <w:rsid w:val="00876DE9"/>
    <w:rsid w:val="00876E12"/>
    <w:rsid w:val="00880F8E"/>
    <w:rsid w:val="00882D89"/>
    <w:rsid w:val="00882E05"/>
    <w:rsid w:val="008915B6"/>
    <w:rsid w:val="008948BE"/>
    <w:rsid w:val="00897585"/>
    <w:rsid w:val="008A02D5"/>
    <w:rsid w:val="008A2AA7"/>
    <w:rsid w:val="008A77EC"/>
    <w:rsid w:val="008B460D"/>
    <w:rsid w:val="008B5CB2"/>
    <w:rsid w:val="008B6800"/>
    <w:rsid w:val="008D248B"/>
    <w:rsid w:val="008D2C9E"/>
    <w:rsid w:val="008D4E32"/>
    <w:rsid w:val="008D502A"/>
    <w:rsid w:val="008D525E"/>
    <w:rsid w:val="008D6208"/>
    <w:rsid w:val="008D72A7"/>
    <w:rsid w:val="008D74AF"/>
    <w:rsid w:val="008E1492"/>
    <w:rsid w:val="008E5196"/>
    <w:rsid w:val="008E770D"/>
    <w:rsid w:val="008E7E5A"/>
    <w:rsid w:val="008F09AA"/>
    <w:rsid w:val="008F39A3"/>
    <w:rsid w:val="008F426E"/>
    <w:rsid w:val="008F533A"/>
    <w:rsid w:val="008F6DF8"/>
    <w:rsid w:val="0090077F"/>
    <w:rsid w:val="00902E5C"/>
    <w:rsid w:val="009033E6"/>
    <w:rsid w:val="00904028"/>
    <w:rsid w:val="009043EA"/>
    <w:rsid w:val="009046A7"/>
    <w:rsid w:val="00904AB3"/>
    <w:rsid w:val="00904CF1"/>
    <w:rsid w:val="009065EE"/>
    <w:rsid w:val="00906843"/>
    <w:rsid w:val="009069DD"/>
    <w:rsid w:val="00906FB8"/>
    <w:rsid w:val="00907B30"/>
    <w:rsid w:val="00910476"/>
    <w:rsid w:val="0091360C"/>
    <w:rsid w:val="009151F6"/>
    <w:rsid w:val="0091596B"/>
    <w:rsid w:val="00916958"/>
    <w:rsid w:val="009254D7"/>
    <w:rsid w:val="009322C1"/>
    <w:rsid w:val="0093373A"/>
    <w:rsid w:val="00936FEE"/>
    <w:rsid w:val="00940BDF"/>
    <w:rsid w:val="00942CC8"/>
    <w:rsid w:val="0094342D"/>
    <w:rsid w:val="0094432D"/>
    <w:rsid w:val="00947737"/>
    <w:rsid w:val="009503C9"/>
    <w:rsid w:val="009515EC"/>
    <w:rsid w:val="0095410C"/>
    <w:rsid w:val="009559D5"/>
    <w:rsid w:val="00962AAC"/>
    <w:rsid w:val="00963A8F"/>
    <w:rsid w:val="0097355A"/>
    <w:rsid w:val="00973793"/>
    <w:rsid w:val="00974486"/>
    <w:rsid w:val="00977421"/>
    <w:rsid w:val="009806D4"/>
    <w:rsid w:val="00981CDE"/>
    <w:rsid w:val="009831F5"/>
    <w:rsid w:val="00983F3D"/>
    <w:rsid w:val="009845F6"/>
    <w:rsid w:val="00992D13"/>
    <w:rsid w:val="00993338"/>
    <w:rsid w:val="00995D1F"/>
    <w:rsid w:val="0099708A"/>
    <w:rsid w:val="009A1216"/>
    <w:rsid w:val="009A215D"/>
    <w:rsid w:val="009A50DA"/>
    <w:rsid w:val="009A70AE"/>
    <w:rsid w:val="009A70D0"/>
    <w:rsid w:val="009A7F6D"/>
    <w:rsid w:val="009B01F9"/>
    <w:rsid w:val="009B08E7"/>
    <w:rsid w:val="009B23A5"/>
    <w:rsid w:val="009B277B"/>
    <w:rsid w:val="009B3554"/>
    <w:rsid w:val="009B3C62"/>
    <w:rsid w:val="009B68F9"/>
    <w:rsid w:val="009C1E31"/>
    <w:rsid w:val="009C256A"/>
    <w:rsid w:val="009C59BA"/>
    <w:rsid w:val="009D0253"/>
    <w:rsid w:val="009D09CF"/>
    <w:rsid w:val="009D195F"/>
    <w:rsid w:val="009D3364"/>
    <w:rsid w:val="009D3969"/>
    <w:rsid w:val="009D419E"/>
    <w:rsid w:val="009E049F"/>
    <w:rsid w:val="009E3368"/>
    <w:rsid w:val="009E3CF9"/>
    <w:rsid w:val="009E50F0"/>
    <w:rsid w:val="009E7797"/>
    <w:rsid w:val="009F0068"/>
    <w:rsid w:val="009F5AE3"/>
    <w:rsid w:val="00A00F41"/>
    <w:rsid w:val="00A014DA"/>
    <w:rsid w:val="00A049AF"/>
    <w:rsid w:val="00A052F7"/>
    <w:rsid w:val="00A105EC"/>
    <w:rsid w:val="00A159A4"/>
    <w:rsid w:val="00A20792"/>
    <w:rsid w:val="00A21827"/>
    <w:rsid w:val="00A22057"/>
    <w:rsid w:val="00A22347"/>
    <w:rsid w:val="00A224BE"/>
    <w:rsid w:val="00A244CA"/>
    <w:rsid w:val="00A31CD9"/>
    <w:rsid w:val="00A32F36"/>
    <w:rsid w:val="00A35566"/>
    <w:rsid w:val="00A37E7D"/>
    <w:rsid w:val="00A406C6"/>
    <w:rsid w:val="00A43BF4"/>
    <w:rsid w:val="00A44216"/>
    <w:rsid w:val="00A50634"/>
    <w:rsid w:val="00A545D4"/>
    <w:rsid w:val="00A56552"/>
    <w:rsid w:val="00A60D65"/>
    <w:rsid w:val="00A623EE"/>
    <w:rsid w:val="00A62695"/>
    <w:rsid w:val="00A63E31"/>
    <w:rsid w:val="00A64FCE"/>
    <w:rsid w:val="00A6516D"/>
    <w:rsid w:val="00A711CD"/>
    <w:rsid w:val="00A716FA"/>
    <w:rsid w:val="00A73C79"/>
    <w:rsid w:val="00A744FD"/>
    <w:rsid w:val="00A767F3"/>
    <w:rsid w:val="00A8301C"/>
    <w:rsid w:val="00A83184"/>
    <w:rsid w:val="00A843C1"/>
    <w:rsid w:val="00A91A25"/>
    <w:rsid w:val="00A921B6"/>
    <w:rsid w:val="00A92CAC"/>
    <w:rsid w:val="00AA2C05"/>
    <w:rsid w:val="00AA7167"/>
    <w:rsid w:val="00AA7425"/>
    <w:rsid w:val="00AB025F"/>
    <w:rsid w:val="00AB2397"/>
    <w:rsid w:val="00AB3274"/>
    <w:rsid w:val="00AB3C2B"/>
    <w:rsid w:val="00AB50A0"/>
    <w:rsid w:val="00AB60A3"/>
    <w:rsid w:val="00AB73CE"/>
    <w:rsid w:val="00AC0DB1"/>
    <w:rsid w:val="00AC23AE"/>
    <w:rsid w:val="00AC24B8"/>
    <w:rsid w:val="00AC3328"/>
    <w:rsid w:val="00AC6385"/>
    <w:rsid w:val="00AC7785"/>
    <w:rsid w:val="00AC7A48"/>
    <w:rsid w:val="00AD51F8"/>
    <w:rsid w:val="00AD531A"/>
    <w:rsid w:val="00AD77FB"/>
    <w:rsid w:val="00AD7BF7"/>
    <w:rsid w:val="00AE06D1"/>
    <w:rsid w:val="00AE2FC8"/>
    <w:rsid w:val="00AE35DC"/>
    <w:rsid w:val="00B00BAB"/>
    <w:rsid w:val="00B03A15"/>
    <w:rsid w:val="00B04B1E"/>
    <w:rsid w:val="00B05034"/>
    <w:rsid w:val="00B05EC5"/>
    <w:rsid w:val="00B06122"/>
    <w:rsid w:val="00B06762"/>
    <w:rsid w:val="00B15594"/>
    <w:rsid w:val="00B20D1F"/>
    <w:rsid w:val="00B21704"/>
    <w:rsid w:val="00B21D39"/>
    <w:rsid w:val="00B21DA0"/>
    <w:rsid w:val="00B22C37"/>
    <w:rsid w:val="00B2574F"/>
    <w:rsid w:val="00B34882"/>
    <w:rsid w:val="00B34F14"/>
    <w:rsid w:val="00B35A82"/>
    <w:rsid w:val="00B35ACD"/>
    <w:rsid w:val="00B4015C"/>
    <w:rsid w:val="00B428A6"/>
    <w:rsid w:val="00B45F5D"/>
    <w:rsid w:val="00B4608A"/>
    <w:rsid w:val="00B47AD2"/>
    <w:rsid w:val="00B501C6"/>
    <w:rsid w:val="00B513D3"/>
    <w:rsid w:val="00B52AD8"/>
    <w:rsid w:val="00B53E20"/>
    <w:rsid w:val="00B6285F"/>
    <w:rsid w:val="00B63DE9"/>
    <w:rsid w:val="00B64D77"/>
    <w:rsid w:val="00B672DC"/>
    <w:rsid w:val="00B73F0D"/>
    <w:rsid w:val="00B773B0"/>
    <w:rsid w:val="00B77A76"/>
    <w:rsid w:val="00B810D0"/>
    <w:rsid w:val="00B819F3"/>
    <w:rsid w:val="00B81BD2"/>
    <w:rsid w:val="00B81E52"/>
    <w:rsid w:val="00B823C1"/>
    <w:rsid w:val="00B84089"/>
    <w:rsid w:val="00B86F54"/>
    <w:rsid w:val="00B87321"/>
    <w:rsid w:val="00B90386"/>
    <w:rsid w:val="00B92106"/>
    <w:rsid w:val="00B927EC"/>
    <w:rsid w:val="00B93062"/>
    <w:rsid w:val="00B94D1E"/>
    <w:rsid w:val="00BA3E8E"/>
    <w:rsid w:val="00BA5FAE"/>
    <w:rsid w:val="00BA74BC"/>
    <w:rsid w:val="00BA780A"/>
    <w:rsid w:val="00BB04F8"/>
    <w:rsid w:val="00BB08F6"/>
    <w:rsid w:val="00BB3D9B"/>
    <w:rsid w:val="00BB48A6"/>
    <w:rsid w:val="00BB507B"/>
    <w:rsid w:val="00BB519A"/>
    <w:rsid w:val="00BB546C"/>
    <w:rsid w:val="00BC2F4A"/>
    <w:rsid w:val="00BC69B0"/>
    <w:rsid w:val="00BD0631"/>
    <w:rsid w:val="00BD1A51"/>
    <w:rsid w:val="00BD33BA"/>
    <w:rsid w:val="00BD6D35"/>
    <w:rsid w:val="00BD7635"/>
    <w:rsid w:val="00BE1909"/>
    <w:rsid w:val="00BE3A1F"/>
    <w:rsid w:val="00BE710D"/>
    <w:rsid w:val="00BF317B"/>
    <w:rsid w:val="00BF3770"/>
    <w:rsid w:val="00BF5039"/>
    <w:rsid w:val="00BF6EEB"/>
    <w:rsid w:val="00BF7105"/>
    <w:rsid w:val="00C02C74"/>
    <w:rsid w:val="00C03186"/>
    <w:rsid w:val="00C05C7B"/>
    <w:rsid w:val="00C06F98"/>
    <w:rsid w:val="00C07236"/>
    <w:rsid w:val="00C07666"/>
    <w:rsid w:val="00C1086F"/>
    <w:rsid w:val="00C1299A"/>
    <w:rsid w:val="00C15BAC"/>
    <w:rsid w:val="00C2157E"/>
    <w:rsid w:val="00C23FE2"/>
    <w:rsid w:val="00C259DC"/>
    <w:rsid w:val="00C26AB1"/>
    <w:rsid w:val="00C276CF"/>
    <w:rsid w:val="00C31EC2"/>
    <w:rsid w:val="00C32869"/>
    <w:rsid w:val="00C36B9D"/>
    <w:rsid w:val="00C37249"/>
    <w:rsid w:val="00C37DD8"/>
    <w:rsid w:val="00C4008C"/>
    <w:rsid w:val="00C42742"/>
    <w:rsid w:val="00C42D21"/>
    <w:rsid w:val="00C436CD"/>
    <w:rsid w:val="00C44059"/>
    <w:rsid w:val="00C44765"/>
    <w:rsid w:val="00C46948"/>
    <w:rsid w:val="00C46AC3"/>
    <w:rsid w:val="00C479E1"/>
    <w:rsid w:val="00C51907"/>
    <w:rsid w:val="00C57768"/>
    <w:rsid w:val="00C624A3"/>
    <w:rsid w:val="00C6364D"/>
    <w:rsid w:val="00C63A35"/>
    <w:rsid w:val="00C70245"/>
    <w:rsid w:val="00C70EBA"/>
    <w:rsid w:val="00C73686"/>
    <w:rsid w:val="00C7489F"/>
    <w:rsid w:val="00C74A75"/>
    <w:rsid w:val="00C755EA"/>
    <w:rsid w:val="00C7620B"/>
    <w:rsid w:val="00C826F3"/>
    <w:rsid w:val="00C852C9"/>
    <w:rsid w:val="00C85B8D"/>
    <w:rsid w:val="00C86511"/>
    <w:rsid w:val="00C8699A"/>
    <w:rsid w:val="00C8715F"/>
    <w:rsid w:val="00C95744"/>
    <w:rsid w:val="00C97082"/>
    <w:rsid w:val="00CA1A17"/>
    <w:rsid w:val="00CA4211"/>
    <w:rsid w:val="00CB0CD4"/>
    <w:rsid w:val="00CB46D0"/>
    <w:rsid w:val="00CB5233"/>
    <w:rsid w:val="00CB7449"/>
    <w:rsid w:val="00CC3366"/>
    <w:rsid w:val="00CC4ACE"/>
    <w:rsid w:val="00CC4D3C"/>
    <w:rsid w:val="00CC760B"/>
    <w:rsid w:val="00CC7C14"/>
    <w:rsid w:val="00CD1361"/>
    <w:rsid w:val="00CD4BAC"/>
    <w:rsid w:val="00CD4BE6"/>
    <w:rsid w:val="00CE0E86"/>
    <w:rsid w:val="00CE0FA6"/>
    <w:rsid w:val="00CE57C3"/>
    <w:rsid w:val="00CF0DC4"/>
    <w:rsid w:val="00CF2B5B"/>
    <w:rsid w:val="00CF720C"/>
    <w:rsid w:val="00D00611"/>
    <w:rsid w:val="00D02035"/>
    <w:rsid w:val="00D03E82"/>
    <w:rsid w:val="00D04311"/>
    <w:rsid w:val="00D11D48"/>
    <w:rsid w:val="00D13339"/>
    <w:rsid w:val="00D21E51"/>
    <w:rsid w:val="00D30AC0"/>
    <w:rsid w:val="00D31094"/>
    <w:rsid w:val="00D3265E"/>
    <w:rsid w:val="00D32A32"/>
    <w:rsid w:val="00D3628C"/>
    <w:rsid w:val="00D36789"/>
    <w:rsid w:val="00D37721"/>
    <w:rsid w:val="00D448E8"/>
    <w:rsid w:val="00D44F26"/>
    <w:rsid w:val="00D4571A"/>
    <w:rsid w:val="00D4617C"/>
    <w:rsid w:val="00D46CE8"/>
    <w:rsid w:val="00D47825"/>
    <w:rsid w:val="00D51257"/>
    <w:rsid w:val="00D52AED"/>
    <w:rsid w:val="00D52B1D"/>
    <w:rsid w:val="00D53840"/>
    <w:rsid w:val="00D53EE9"/>
    <w:rsid w:val="00D54B35"/>
    <w:rsid w:val="00D554EE"/>
    <w:rsid w:val="00D606A6"/>
    <w:rsid w:val="00D61B52"/>
    <w:rsid w:val="00D61C04"/>
    <w:rsid w:val="00D6548A"/>
    <w:rsid w:val="00D679BD"/>
    <w:rsid w:val="00D71737"/>
    <w:rsid w:val="00D7338C"/>
    <w:rsid w:val="00D74ECD"/>
    <w:rsid w:val="00D813E2"/>
    <w:rsid w:val="00D81F12"/>
    <w:rsid w:val="00D82041"/>
    <w:rsid w:val="00D8318A"/>
    <w:rsid w:val="00D84920"/>
    <w:rsid w:val="00D855AA"/>
    <w:rsid w:val="00D90BED"/>
    <w:rsid w:val="00D915F0"/>
    <w:rsid w:val="00D91B68"/>
    <w:rsid w:val="00D92D90"/>
    <w:rsid w:val="00D95D4D"/>
    <w:rsid w:val="00D970D5"/>
    <w:rsid w:val="00DA0FDC"/>
    <w:rsid w:val="00DA1436"/>
    <w:rsid w:val="00DA1BBC"/>
    <w:rsid w:val="00DA351D"/>
    <w:rsid w:val="00DA3783"/>
    <w:rsid w:val="00DA5F63"/>
    <w:rsid w:val="00DA7024"/>
    <w:rsid w:val="00DB2B59"/>
    <w:rsid w:val="00DB7473"/>
    <w:rsid w:val="00DC064D"/>
    <w:rsid w:val="00DC0B3A"/>
    <w:rsid w:val="00DC3200"/>
    <w:rsid w:val="00DC467F"/>
    <w:rsid w:val="00DC5FF5"/>
    <w:rsid w:val="00DC64ED"/>
    <w:rsid w:val="00DD0E54"/>
    <w:rsid w:val="00DD13D8"/>
    <w:rsid w:val="00DD152D"/>
    <w:rsid w:val="00DD50F3"/>
    <w:rsid w:val="00DD5C73"/>
    <w:rsid w:val="00DE184F"/>
    <w:rsid w:val="00DE3143"/>
    <w:rsid w:val="00DE403C"/>
    <w:rsid w:val="00DE4DE8"/>
    <w:rsid w:val="00DE75A5"/>
    <w:rsid w:val="00DF148E"/>
    <w:rsid w:val="00DF1E96"/>
    <w:rsid w:val="00DF4078"/>
    <w:rsid w:val="00DF44F8"/>
    <w:rsid w:val="00DF6FBF"/>
    <w:rsid w:val="00E010E5"/>
    <w:rsid w:val="00E015FD"/>
    <w:rsid w:val="00E03AC3"/>
    <w:rsid w:val="00E03BA9"/>
    <w:rsid w:val="00E042EE"/>
    <w:rsid w:val="00E04FE8"/>
    <w:rsid w:val="00E06227"/>
    <w:rsid w:val="00E075C3"/>
    <w:rsid w:val="00E11235"/>
    <w:rsid w:val="00E11B8A"/>
    <w:rsid w:val="00E13176"/>
    <w:rsid w:val="00E1346B"/>
    <w:rsid w:val="00E13D02"/>
    <w:rsid w:val="00E148D5"/>
    <w:rsid w:val="00E16E88"/>
    <w:rsid w:val="00E176C9"/>
    <w:rsid w:val="00E2355C"/>
    <w:rsid w:val="00E2374C"/>
    <w:rsid w:val="00E246A7"/>
    <w:rsid w:val="00E24926"/>
    <w:rsid w:val="00E269A4"/>
    <w:rsid w:val="00E30AAC"/>
    <w:rsid w:val="00E30B13"/>
    <w:rsid w:val="00E31738"/>
    <w:rsid w:val="00E31927"/>
    <w:rsid w:val="00E3276C"/>
    <w:rsid w:val="00E34A41"/>
    <w:rsid w:val="00E36990"/>
    <w:rsid w:val="00E401D1"/>
    <w:rsid w:val="00E405F0"/>
    <w:rsid w:val="00E42EB2"/>
    <w:rsid w:val="00E47B80"/>
    <w:rsid w:val="00E52396"/>
    <w:rsid w:val="00E56474"/>
    <w:rsid w:val="00E566B4"/>
    <w:rsid w:val="00E5798D"/>
    <w:rsid w:val="00E606BB"/>
    <w:rsid w:val="00E60F74"/>
    <w:rsid w:val="00E64104"/>
    <w:rsid w:val="00E703C4"/>
    <w:rsid w:val="00E71E0D"/>
    <w:rsid w:val="00E73B97"/>
    <w:rsid w:val="00E751F0"/>
    <w:rsid w:val="00E75FC7"/>
    <w:rsid w:val="00E8317E"/>
    <w:rsid w:val="00E835DF"/>
    <w:rsid w:val="00E8414D"/>
    <w:rsid w:val="00E843E8"/>
    <w:rsid w:val="00E86DC9"/>
    <w:rsid w:val="00E90AFA"/>
    <w:rsid w:val="00E90B03"/>
    <w:rsid w:val="00E90E0A"/>
    <w:rsid w:val="00E91F87"/>
    <w:rsid w:val="00E928AA"/>
    <w:rsid w:val="00E92C81"/>
    <w:rsid w:val="00E940E4"/>
    <w:rsid w:val="00E94E45"/>
    <w:rsid w:val="00E963FC"/>
    <w:rsid w:val="00E96437"/>
    <w:rsid w:val="00EA32BB"/>
    <w:rsid w:val="00EA4B56"/>
    <w:rsid w:val="00EA4DD3"/>
    <w:rsid w:val="00EA5904"/>
    <w:rsid w:val="00EB34E2"/>
    <w:rsid w:val="00EB4598"/>
    <w:rsid w:val="00EB5D7B"/>
    <w:rsid w:val="00EB75CE"/>
    <w:rsid w:val="00EC0442"/>
    <w:rsid w:val="00EC168A"/>
    <w:rsid w:val="00EC3ADF"/>
    <w:rsid w:val="00EC3D83"/>
    <w:rsid w:val="00EC6E92"/>
    <w:rsid w:val="00EC7112"/>
    <w:rsid w:val="00EC75FF"/>
    <w:rsid w:val="00ED0493"/>
    <w:rsid w:val="00ED04BE"/>
    <w:rsid w:val="00ED1396"/>
    <w:rsid w:val="00ED18F9"/>
    <w:rsid w:val="00ED1E0C"/>
    <w:rsid w:val="00ED4847"/>
    <w:rsid w:val="00ED5CBC"/>
    <w:rsid w:val="00ED5EAD"/>
    <w:rsid w:val="00EE2707"/>
    <w:rsid w:val="00EE6718"/>
    <w:rsid w:val="00EE7203"/>
    <w:rsid w:val="00EF02FC"/>
    <w:rsid w:val="00EF30C0"/>
    <w:rsid w:val="00EF3DD8"/>
    <w:rsid w:val="00EF494D"/>
    <w:rsid w:val="00F0110A"/>
    <w:rsid w:val="00F03A0C"/>
    <w:rsid w:val="00F04BD6"/>
    <w:rsid w:val="00F05ED2"/>
    <w:rsid w:val="00F11A61"/>
    <w:rsid w:val="00F11AF2"/>
    <w:rsid w:val="00F13E03"/>
    <w:rsid w:val="00F13E23"/>
    <w:rsid w:val="00F146F9"/>
    <w:rsid w:val="00F14F85"/>
    <w:rsid w:val="00F16626"/>
    <w:rsid w:val="00F20C21"/>
    <w:rsid w:val="00F247C3"/>
    <w:rsid w:val="00F32600"/>
    <w:rsid w:val="00F3344A"/>
    <w:rsid w:val="00F34B8E"/>
    <w:rsid w:val="00F43871"/>
    <w:rsid w:val="00F43F2E"/>
    <w:rsid w:val="00F4462B"/>
    <w:rsid w:val="00F447E3"/>
    <w:rsid w:val="00F46D41"/>
    <w:rsid w:val="00F47287"/>
    <w:rsid w:val="00F50FA7"/>
    <w:rsid w:val="00F52746"/>
    <w:rsid w:val="00F555C4"/>
    <w:rsid w:val="00F562FC"/>
    <w:rsid w:val="00F56446"/>
    <w:rsid w:val="00F56554"/>
    <w:rsid w:val="00F605D4"/>
    <w:rsid w:val="00F65208"/>
    <w:rsid w:val="00F6537B"/>
    <w:rsid w:val="00F67406"/>
    <w:rsid w:val="00F701D9"/>
    <w:rsid w:val="00F7043D"/>
    <w:rsid w:val="00F728EF"/>
    <w:rsid w:val="00F730C2"/>
    <w:rsid w:val="00F74C04"/>
    <w:rsid w:val="00F74DD0"/>
    <w:rsid w:val="00F75032"/>
    <w:rsid w:val="00F84946"/>
    <w:rsid w:val="00F85A32"/>
    <w:rsid w:val="00F85AD3"/>
    <w:rsid w:val="00F92AA8"/>
    <w:rsid w:val="00F96CDF"/>
    <w:rsid w:val="00FB49D0"/>
    <w:rsid w:val="00FB4DF0"/>
    <w:rsid w:val="00FC27BC"/>
    <w:rsid w:val="00FC48B9"/>
    <w:rsid w:val="00FC5BC1"/>
    <w:rsid w:val="00FC755E"/>
    <w:rsid w:val="00FD0E21"/>
    <w:rsid w:val="00FD3E49"/>
    <w:rsid w:val="00FD4925"/>
    <w:rsid w:val="00FD639F"/>
    <w:rsid w:val="00FD7FF3"/>
    <w:rsid w:val="00FE2C03"/>
    <w:rsid w:val="00FE4713"/>
    <w:rsid w:val="00FE4CD3"/>
    <w:rsid w:val="00FF24AB"/>
    <w:rsid w:val="00FF62FC"/>
    <w:rsid w:val="00FF6EA8"/>
  </w:rsids>
  <m:mathPr>
    <m:mathFont m:val="Cambria Math"/>
    <m:brkBin m:val="before"/>
    <m:brkBinSub m:val="--"/>
    <m:smallFrac m:val="0"/>
    <m:dispDef/>
    <m:lMargin m:val="0"/>
    <m:rMargin m:val="0"/>
    <m:defJc m:val="centerGroup"/>
    <m:wrapIndent m:val="1440"/>
    <m:intLim m:val="subSup"/>
    <m:naryLim m:val="undOvr"/>
  </m:mathPr>
  <w:themeFontLang w:val="da-DK" w:bidi="ar-SA"/>
  <w:clrSchemeMapping w:bg1="light1" w:t1="dark1" w:bg2="light2" w:t2="dark2" w:accent1="accent1" w:accent2="accent2" w:accent3="accent3" w:accent4="accent4" w:accent5="accent5" w:accent6="accent6" w:hyperlink="hyperlink" w:followedHyperlink="followedHyperlink"/>
  <w:shapeDefaults>
    <o:shapedefaults v:ext="edit" spidmax="65537"/>
    <o:shapelayout v:ext="edit">
      <o:idmap v:ext="edit" data="1"/>
    </o:shapelayout>
  </w:shapeDefaults>
  <w:decimalSymbol w:val=","/>
  <w:listSeparator w:val=";"/>
  <w15:docId w15:val="{149B6A99-325B-4717-BEE4-FB327EB2EE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da-DK" w:eastAsia="da-DK"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E2FC8"/>
    <w:pPr>
      <w:spacing w:line="264" w:lineRule="atLeast"/>
    </w:pPr>
    <w:rPr>
      <w:rFonts w:ascii="Arial" w:hAnsi="Arial" w:cs="Arial"/>
      <w:sz w:val="22"/>
      <w:szCs w:val="22"/>
      <w:lang w:eastAsia="en-US"/>
    </w:rPr>
  </w:style>
  <w:style w:type="paragraph" w:styleId="Overskrift1">
    <w:name w:val="heading 1"/>
    <w:basedOn w:val="Normal"/>
    <w:next w:val="Normal"/>
    <w:link w:val="Overskrift1Tegn"/>
    <w:qFormat/>
    <w:rsid w:val="00FD639F"/>
    <w:pPr>
      <w:outlineLvl w:val="0"/>
    </w:pPr>
    <w:rPr>
      <w:b/>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uiPriority w:val="59"/>
    <w:rsid w:val="00BE710D"/>
    <w:rPr>
      <w:rFonts w:ascii="Arial" w:hAnsi="Arial"/>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idehoved">
    <w:name w:val="header"/>
    <w:basedOn w:val="Normal"/>
    <w:link w:val="SidehovedTegn"/>
    <w:uiPriority w:val="99"/>
    <w:unhideWhenUsed/>
    <w:rsid w:val="002D212E"/>
    <w:pPr>
      <w:tabs>
        <w:tab w:val="center" w:pos="4819"/>
        <w:tab w:val="right" w:pos="9638"/>
      </w:tabs>
      <w:spacing w:line="240" w:lineRule="auto"/>
    </w:pPr>
  </w:style>
  <w:style w:type="character" w:customStyle="1" w:styleId="SidehovedTegn">
    <w:name w:val="Sidehoved Tegn"/>
    <w:basedOn w:val="Standardskrifttypeiafsnit"/>
    <w:link w:val="Sidehoved"/>
    <w:uiPriority w:val="99"/>
    <w:rsid w:val="002D212E"/>
  </w:style>
  <w:style w:type="paragraph" w:styleId="Sidefod">
    <w:name w:val="footer"/>
    <w:basedOn w:val="Normal"/>
    <w:link w:val="SidefodTegn"/>
    <w:uiPriority w:val="99"/>
    <w:unhideWhenUsed/>
    <w:rsid w:val="002D212E"/>
    <w:pPr>
      <w:tabs>
        <w:tab w:val="center" w:pos="4819"/>
        <w:tab w:val="right" w:pos="9638"/>
      </w:tabs>
      <w:spacing w:line="240" w:lineRule="auto"/>
    </w:pPr>
  </w:style>
  <w:style w:type="character" w:customStyle="1" w:styleId="SidefodTegn">
    <w:name w:val="Sidefod Tegn"/>
    <w:basedOn w:val="Standardskrifttypeiafsnit"/>
    <w:link w:val="Sidefod"/>
    <w:uiPriority w:val="99"/>
    <w:rsid w:val="002D212E"/>
  </w:style>
  <w:style w:type="paragraph" w:styleId="Listeafsnit">
    <w:name w:val="List Paragraph"/>
    <w:basedOn w:val="Normal"/>
    <w:uiPriority w:val="34"/>
    <w:qFormat/>
    <w:rsid w:val="00165FB5"/>
    <w:pPr>
      <w:ind w:left="720"/>
      <w:contextualSpacing/>
    </w:pPr>
  </w:style>
  <w:style w:type="paragraph" w:styleId="Markeringsbobletekst">
    <w:name w:val="Balloon Text"/>
    <w:basedOn w:val="Normal"/>
    <w:link w:val="MarkeringsbobletekstTegn"/>
    <w:rsid w:val="00D52B1D"/>
    <w:pPr>
      <w:spacing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rsid w:val="00D52B1D"/>
    <w:rPr>
      <w:rFonts w:ascii="Tahoma" w:hAnsi="Tahoma" w:cs="Tahoma"/>
      <w:sz w:val="16"/>
      <w:szCs w:val="16"/>
      <w:lang w:eastAsia="en-US"/>
    </w:rPr>
  </w:style>
  <w:style w:type="character" w:customStyle="1" w:styleId="Overskrift1Tegn">
    <w:name w:val="Overskrift 1 Tegn"/>
    <w:basedOn w:val="Standardskrifttypeiafsnit"/>
    <w:link w:val="Overskrift1"/>
    <w:rsid w:val="00FD639F"/>
    <w:rPr>
      <w:rFonts w:ascii="Arial" w:hAnsi="Arial" w:cs="Arial"/>
      <w:b/>
      <w:sz w:val="22"/>
      <w:szCs w:val="22"/>
      <w:lang w:eastAsia="en-US"/>
    </w:rPr>
  </w:style>
  <w:style w:type="paragraph" w:customStyle="1" w:styleId="Kolofon">
    <w:name w:val="Kolofon"/>
    <w:basedOn w:val="Normal"/>
    <w:rsid w:val="00FE4CD3"/>
    <w:pPr>
      <w:spacing w:line="228" w:lineRule="atLeast"/>
      <w:jc w:val="right"/>
    </w:pPr>
    <w:rPr>
      <w:color w:val="666666"/>
      <w:sz w:val="19"/>
    </w:rPr>
  </w:style>
  <w:style w:type="character" w:styleId="Sidetal">
    <w:name w:val="page number"/>
    <w:basedOn w:val="Standardskrifttypeiafsnit"/>
    <w:rsid w:val="00B773B0"/>
    <w:rPr>
      <w:rFonts w:ascii="Arial" w:hAnsi="Arial"/>
      <w:sz w:val="18"/>
    </w:rPr>
  </w:style>
  <w:style w:type="character" w:styleId="Hyperlink">
    <w:name w:val="Hyperlink"/>
    <w:basedOn w:val="Standardskrifttypeiafsnit"/>
    <w:uiPriority w:val="99"/>
    <w:unhideWhenUsed/>
    <w:rsid w:val="002E5558"/>
    <w:rPr>
      <w:color w:val="0000FF" w:themeColor="hyperlink"/>
      <w:u w:val="single"/>
    </w:rPr>
  </w:style>
  <w:style w:type="paragraph" w:customStyle="1" w:styleId="KolofonDato">
    <w:name w:val="KolofonDato"/>
    <w:basedOn w:val="Normal"/>
    <w:rsid w:val="00AE2FC8"/>
    <w:pPr>
      <w:jc w:val="right"/>
    </w:pPr>
  </w:style>
  <w:style w:type="paragraph" w:customStyle="1" w:styleId="KolofonPrefix">
    <w:name w:val="KolofonPrefix"/>
    <w:basedOn w:val="Kolofon"/>
    <w:rsid w:val="00AE2FC8"/>
    <w:rPr>
      <w:b/>
    </w:rPr>
  </w:style>
  <w:style w:type="paragraph" w:customStyle="1" w:styleId="KolofonText">
    <w:name w:val="KolofonText"/>
    <w:basedOn w:val="Normal"/>
    <w:rsid w:val="00AE2FC8"/>
    <w:pPr>
      <w:spacing w:line="228" w:lineRule="atLeast"/>
      <w:jc w:val="right"/>
    </w:pPr>
    <w:rPr>
      <w:color w:val="666666"/>
      <w:sz w:val="19"/>
    </w:rPr>
  </w:style>
  <w:style w:type="paragraph" w:customStyle="1" w:styleId="SidefodText">
    <w:name w:val="SidefodText"/>
    <w:basedOn w:val="Normal"/>
    <w:rsid w:val="00C23FE2"/>
    <w:pPr>
      <w:spacing w:line="228" w:lineRule="atLeast"/>
    </w:pPr>
    <w:rPr>
      <w:color w:val="666666"/>
      <w:sz w:val="19"/>
    </w:rPr>
  </w:style>
  <w:style w:type="paragraph" w:customStyle="1" w:styleId="SidefodTextBold">
    <w:name w:val="SidefodTextBold"/>
    <w:basedOn w:val="SidefodText"/>
    <w:next w:val="SidefodText"/>
    <w:rsid w:val="002E04F5"/>
    <w:rPr>
      <w:b/>
    </w:rPr>
  </w:style>
  <w:style w:type="paragraph" w:customStyle="1" w:styleId="Modtager">
    <w:name w:val="Modtager"/>
    <w:basedOn w:val="Normal"/>
    <w:rsid w:val="006E425F"/>
    <w:pPr>
      <w:spacing w:line="330" w:lineRule="atLeas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390509">
      <w:bodyDiv w:val="1"/>
      <w:marLeft w:val="0"/>
      <w:marRight w:val="0"/>
      <w:marTop w:val="0"/>
      <w:marBottom w:val="0"/>
      <w:divBdr>
        <w:top w:val="none" w:sz="0" w:space="0" w:color="auto"/>
        <w:left w:val="none" w:sz="0" w:space="0" w:color="auto"/>
        <w:bottom w:val="none" w:sz="0" w:space="0" w:color="auto"/>
        <w:right w:val="none" w:sz="0" w:space="0" w:color="auto"/>
      </w:divBdr>
    </w:div>
    <w:div w:id="217017942">
      <w:bodyDiv w:val="1"/>
      <w:marLeft w:val="0"/>
      <w:marRight w:val="0"/>
      <w:marTop w:val="0"/>
      <w:marBottom w:val="0"/>
      <w:divBdr>
        <w:top w:val="none" w:sz="0" w:space="0" w:color="auto"/>
        <w:left w:val="none" w:sz="0" w:space="0" w:color="auto"/>
        <w:bottom w:val="none" w:sz="0" w:space="0" w:color="auto"/>
        <w:right w:val="none" w:sz="0" w:space="0" w:color="auto"/>
      </w:divBdr>
    </w:div>
    <w:div w:id="1127045831">
      <w:bodyDiv w:val="1"/>
      <w:marLeft w:val="0"/>
      <w:marRight w:val="0"/>
      <w:marTop w:val="0"/>
      <w:marBottom w:val="0"/>
      <w:divBdr>
        <w:top w:val="none" w:sz="0" w:space="0" w:color="auto"/>
        <w:left w:val="none" w:sz="0" w:space="0" w:color="auto"/>
        <w:bottom w:val="none" w:sz="0" w:space="0" w:color="auto"/>
        <w:right w:val="none" w:sz="0" w:space="0" w:color="auto"/>
      </w:divBdr>
    </w:div>
    <w:div w:id="1134953355">
      <w:bodyDiv w:val="1"/>
      <w:marLeft w:val="0"/>
      <w:marRight w:val="0"/>
      <w:marTop w:val="0"/>
      <w:marBottom w:val="0"/>
      <w:divBdr>
        <w:top w:val="none" w:sz="0" w:space="0" w:color="auto"/>
        <w:left w:val="none" w:sz="0" w:space="0" w:color="auto"/>
        <w:bottom w:val="none" w:sz="0" w:space="0" w:color="auto"/>
        <w:right w:val="none" w:sz="0" w:space="0" w:color="auto"/>
      </w:divBdr>
    </w:div>
    <w:div w:id="1503541930">
      <w:bodyDiv w:val="1"/>
      <w:marLeft w:val="0"/>
      <w:marRight w:val="0"/>
      <w:marTop w:val="0"/>
      <w:marBottom w:val="0"/>
      <w:divBdr>
        <w:top w:val="none" w:sz="0" w:space="0" w:color="auto"/>
        <w:left w:val="none" w:sz="0" w:space="0" w:color="auto"/>
        <w:bottom w:val="none" w:sz="0" w:space="0" w:color="auto"/>
        <w:right w:val="none" w:sz="0" w:space="0" w:color="auto"/>
      </w:divBdr>
    </w:div>
    <w:div w:id="1917284472">
      <w:bodyDiv w:val="1"/>
      <w:marLeft w:val="0"/>
      <w:marRight w:val="0"/>
      <w:marTop w:val="0"/>
      <w:marBottom w:val="0"/>
      <w:divBdr>
        <w:top w:val="none" w:sz="0" w:space="0" w:color="auto"/>
        <w:left w:val="none" w:sz="0" w:space="0" w:color="auto"/>
        <w:bottom w:val="none" w:sz="0" w:space="0" w:color="auto"/>
        <w:right w:val="none" w:sz="0" w:space="0" w:color="auto"/>
      </w:divBdr>
    </w:div>
    <w:div w:id="2069719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Q:\dynamictemplate\Skabeloner\Brev.dotm" TargetMode="Externa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CAF607-0E97-4E76-829D-84340465B0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Brev.dotm</Template>
  <TotalTime>0</TotalTime>
  <Pages>5</Pages>
  <Words>974</Words>
  <Characters>5710</Characters>
  <Application>Microsoft Office Word</Application>
  <DocSecurity>4</DocSecurity>
  <PresentationFormat/>
  <Lines>211</Lines>
  <Paragraphs>95</Paragraphs>
  <ScaleCrop>false</ScaleCrop>
  <HeadingPairs>
    <vt:vector size="2" baseType="variant">
      <vt:variant>
        <vt:lpstr>Titel</vt:lpstr>
      </vt:variant>
      <vt:variant>
        <vt:i4>1</vt:i4>
      </vt:variant>
    </vt:vector>
  </HeadingPairs>
  <TitlesOfParts>
    <vt:vector size="1" baseType="lpstr">
      <vt:lpstr/>
    </vt:vector>
  </TitlesOfParts>
  <Manager/>
  <Company/>
  <LinksUpToDate>false</LinksUpToDate>
  <CharactersWithSpaces>6589</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 Tølbøl Henckel</dc:creator>
  <cp:keywords/>
  <dc:description/>
  <cp:lastModifiedBy>Mette Christiansen</cp:lastModifiedBy>
  <cp:revision>2</cp:revision>
  <cp:lastPrinted>2020-01-05T13:02:00Z</cp:lastPrinted>
  <dcterms:created xsi:type="dcterms:W3CDTF">2020-03-06T11:52:00Z</dcterms:created>
  <dcterms:modified xsi:type="dcterms:W3CDTF">2020-03-06T11:52:00Z</dcterms:modified>
  <cp:category/>
  <cp:contentStatus/>
  <dc:language/>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ceInstanceGUID">
    <vt:lpwstr>{FF92025E-D696-410A-97A8-EF535E55C8F2}</vt:lpwstr>
  </property>
</Properties>
</file>