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82" w:rsidRDefault="000C2582" w:rsidP="005C6B59">
      <w:pPr>
        <w:rPr>
          <w:rFonts w:ascii="Arial" w:hAnsi="Arial" w:cs="Arial"/>
          <w:b/>
        </w:rPr>
      </w:pPr>
    </w:p>
    <w:p w:rsidR="00D92F19" w:rsidRPr="009246E4" w:rsidRDefault="00D92F19" w:rsidP="005C6B59">
      <w:pPr>
        <w:rPr>
          <w:rFonts w:ascii="Arial" w:hAnsi="Arial" w:cs="Arial"/>
          <w:b/>
        </w:rPr>
      </w:pPr>
      <w:r w:rsidRPr="009246E4">
        <w:rPr>
          <w:rFonts w:ascii="Arial" w:hAnsi="Arial" w:cs="Arial"/>
          <w:b/>
        </w:rPr>
        <w:t>Konsekvenser ved ikke at overholde sociale klausuler i Vordingborg Kommune</w:t>
      </w:r>
    </w:p>
    <w:p w:rsidR="00D92F19" w:rsidRDefault="00D92F19" w:rsidP="005C6B59">
      <w:pPr>
        <w:rPr>
          <w:rFonts w:ascii="Arial" w:hAnsi="Arial" w:cs="Arial"/>
          <w:sz w:val="22"/>
          <w:szCs w:val="22"/>
        </w:rPr>
      </w:pPr>
    </w:p>
    <w:p w:rsidR="00D92F19" w:rsidRDefault="00D92F19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Overordnet set er en misligholdelse af de sociale klausuler at betragte som en væsentlig misligholdel</w:t>
      </w:r>
      <w:r w:rsidR="009246E4">
        <w:rPr>
          <w:rFonts w:ascii="Arial" w:hAnsi="Arial" w:cs="Arial"/>
          <w:sz w:val="22"/>
          <w:szCs w:val="22"/>
        </w:rPr>
        <w:t>se af kontrakten, hvorefter Vordingborg Kommune kan vælge at ophæve kontrakten med øjeblikkelig virkning. Det vil dog være op til en konkret vurdering fra sag til sag.</w:t>
      </w:r>
    </w:p>
    <w:p w:rsidR="00CF3152" w:rsidRDefault="00CF3152" w:rsidP="005C6B59">
      <w:pPr>
        <w:rPr>
          <w:rFonts w:ascii="Arial" w:hAnsi="Arial" w:cs="Arial"/>
          <w:sz w:val="22"/>
          <w:szCs w:val="22"/>
        </w:rPr>
      </w:pPr>
    </w:p>
    <w:p w:rsidR="00CF3152" w:rsidRDefault="00CF3152" w:rsidP="005C6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Hvis tidsfrister for udl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evering af dokumentation ikke overholdes sidestilles dette med at klausulerne ikke har været overholdt i perioden frem til dokumentationen foreligger.</w:t>
      </w:r>
    </w:p>
    <w:p w:rsidR="009246E4" w:rsidRDefault="009246E4" w:rsidP="005C6B59">
      <w:pPr>
        <w:rPr>
          <w:rFonts w:ascii="Arial" w:hAnsi="Arial" w:cs="Arial"/>
          <w:sz w:val="22"/>
          <w:szCs w:val="22"/>
        </w:rPr>
      </w:pPr>
    </w:p>
    <w:p w:rsidR="009246E4" w:rsidRDefault="009246E4" w:rsidP="005C6B59">
      <w:pPr>
        <w:rPr>
          <w:rFonts w:ascii="Arial" w:hAnsi="Arial" w:cs="Arial"/>
          <w:sz w:val="22"/>
          <w:szCs w:val="22"/>
        </w:rPr>
      </w:pPr>
    </w:p>
    <w:p w:rsidR="009246E4" w:rsidRPr="004C1381" w:rsidRDefault="004C1381" w:rsidP="005C6B59">
      <w:pPr>
        <w:rPr>
          <w:rFonts w:ascii="Arial" w:hAnsi="Arial" w:cs="Arial"/>
          <w:i/>
          <w:sz w:val="22"/>
          <w:szCs w:val="22"/>
        </w:rPr>
      </w:pPr>
      <w:r w:rsidRPr="004C1381">
        <w:rPr>
          <w:rFonts w:ascii="Arial" w:hAnsi="Arial" w:cs="Arial"/>
          <w:i/>
          <w:sz w:val="22"/>
          <w:szCs w:val="22"/>
        </w:rPr>
        <w:t>Tilsidesættelse af klausuler om løn og arbejdsforhold for medarbejdere der medvirker til kontraktens opfyldelse:</w:t>
      </w:r>
    </w:p>
    <w:p w:rsidR="009246E4" w:rsidRDefault="009246E4" w:rsidP="005C6B59">
      <w:pPr>
        <w:rPr>
          <w:rFonts w:ascii="Arial" w:hAnsi="Arial" w:cs="Arial"/>
          <w:sz w:val="22"/>
          <w:szCs w:val="22"/>
        </w:rPr>
      </w:pPr>
    </w:p>
    <w:p w:rsidR="009246E4" w:rsidRPr="009246E4" w:rsidRDefault="009246E4" w:rsidP="009246E4">
      <w:pPr>
        <w:rPr>
          <w:rFonts w:ascii="Arial" w:hAnsi="Arial" w:cs="Arial"/>
          <w:sz w:val="22"/>
          <w:szCs w:val="22"/>
        </w:rPr>
      </w:pPr>
      <w:r w:rsidRPr="009246E4">
        <w:rPr>
          <w:rFonts w:ascii="Arial" w:hAnsi="Arial" w:cs="Arial"/>
          <w:sz w:val="22"/>
          <w:szCs w:val="22"/>
        </w:rPr>
        <w:t>Hvis leverandøren ikke overholder sine forpligtelser i medfør af arbejdsklausulen, og hvis dette medfører et berettiget krav på yderligere løn eller kompensation fra arbejdstagerne kan Vordingborg Kommune tilbageholde et vederlag med henblik på at tilgodese sådanne krav.</w:t>
      </w:r>
    </w:p>
    <w:p w:rsidR="004C1381" w:rsidRDefault="004C1381" w:rsidP="009246E4">
      <w:pPr>
        <w:rPr>
          <w:rFonts w:ascii="Arial" w:hAnsi="Arial" w:cs="Arial"/>
          <w:sz w:val="22"/>
          <w:szCs w:val="22"/>
        </w:rPr>
      </w:pPr>
    </w:p>
    <w:p w:rsidR="009246E4" w:rsidRPr="009246E4" w:rsidRDefault="009246E4" w:rsidP="009246E4">
      <w:pPr>
        <w:rPr>
          <w:rFonts w:ascii="Arial" w:hAnsi="Arial" w:cs="Arial"/>
          <w:color w:val="FF0000"/>
          <w:sz w:val="22"/>
          <w:szCs w:val="22"/>
        </w:rPr>
      </w:pPr>
      <w:r w:rsidRPr="009246E4">
        <w:rPr>
          <w:rFonts w:ascii="Arial" w:hAnsi="Arial" w:cs="Arial"/>
          <w:sz w:val="22"/>
          <w:szCs w:val="22"/>
        </w:rPr>
        <w:t>Leverandøren kan endvidere pålægges at betale en bod på 0,05% af kontraktsummen (dog mindst 5.000 kr.) pr. dag hvor forpligtelsen ikke overholdes. Dette vil fremgå af udbudsbekendtgørelse og udbudsmateriale til det enkelte udbud.</w:t>
      </w:r>
    </w:p>
    <w:p w:rsidR="009246E4" w:rsidRDefault="009246E4" w:rsidP="005C6B59">
      <w:pPr>
        <w:rPr>
          <w:rFonts w:ascii="Arial" w:hAnsi="Arial" w:cs="Arial"/>
          <w:sz w:val="22"/>
          <w:szCs w:val="22"/>
        </w:rPr>
      </w:pPr>
    </w:p>
    <w:p w:rsidR="004C1381" w:rsidRPr="004C1381" w:rsidRDefault="004C1381" w:rsidP="005C6B59">
      <w:pPr>
        <w:rPr>
          <w:rFonts w:ascii="Arial" w:hAnsi="Arial" w:cs="Arial"/>
          <w:i/>
          <w:sz w:val="22"/>
          <w:szCs w:val="22"/>
        </w:rPr>
      </w:pPr>
      <w:r w:rsidRPr="004C1381">
        <w:rPr>
          <w:rFonts w:ascii="Arial" w:hAnsi="Arial" w:cs="Arial"/>
          <w:i/>
          <w:sz w:val="22"/>
          <w:szCs w:val="22"/>
        </w:rPr>
        <w:t>Tilsidesættelse af klausuler om at 10% af medarbejderne der medvirker til kontraktens opfyldelse skal være praktikstillinger:</w:t>
      </w:r>
    </w:p>
    <w:p w:rsidR="004C1381" w:rsidRPr="004C1381" w:rsidRDefault="004C1381" w:rsidP="004C1381">
      <w:pPr>
        <w:rPr>
          <w:rFonts w:ascii="Arial" w:hAnsi="Arial" w:cs="Arial"/>
          <w:sz w:val="22"/>
          <w:szCs w:val="22"/>
        </w:rPr>
      </w:pPr>
      <w:r w:rsidRPr="004C1381">
        <w:rPr>
          <w:rFonts w:ascii="Arial" w:hAnsi="Arial" w:cs="Arial"/>
          <w:sz w:val="22"/>
          <w:szCs w:val="22"/>
        </w:rPr>
        <w:t>Konstaterer Vordingborg Kommune i kontraktens løbetid, at der ikke er beskæftiget d</w:t>
      </w:r>
      <w:r>
        <w:rPr>
          <w:rFonts w:ascii="Arial" w:hAnsi="Arial" w:cs="Arial"/>
          <w:sz w:val="22"/>
          <w:szCs w:val="22"/>
        </w:rPr>
        <w:t>et forudsatte antal praktikstillinger</w:t>
      </w:r>
      <w:r w:rsidRPr="004C1381">
        <w:rPr>
          <w:rFonts w:ascii="Arial" w:hAnsi="Arial" w:cs="Arial"/>
          <w:sz w:val="22"/>
          <w:szCs w:val="22"/>
        </w:rPr>
        <w:t xml:space="preserve"> ifaldes en bod på </w:t>
      </w:r>
      <w:r w:rsidR="00CF31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4C1381">
        <w:rPr>
          <w:rFonts w:ascii="Arial" w:hAnsi="Arial" w:cs="Arial"/>
          <w:sz w:val="22"/>
          <w:szCs w:val="22"/>
        </w:rPr>
        <w:t>.000 kr.</w:t>
      </w:r>
      <w:r>
        <w:rPr>
          <w:rFonts w:ascii="Arial" w:hAnsi="Arial" w:cs="Arial"/>
          <w:sz w:val="22"/>
          <w:szCs w:val="22"/>
        </w:rPr>
        <w:t xml:space="preserve"> pr. hele kalendermåned</w:t>
      </w:r>
      <w:r w:rsidRPr="004C1381">
        <w:rPr>
          <w:rFonts w:ascii="Arial" w:hAnsi="Arial" w:cs="Arial"/>
          <w:sz w:val="22"/>
          <w:szCs w:val="22"/>
        </w:rPr>
        <w:t xml:space="preserve"> for hver enkelt manglende </w:t>
      </w:r>
      <w:r>
        <w:rPr>
          <w:rFonts w:ascii="Arial" w:hAnsi="Arial" w:cs="Arial"/>
          <w:sz w:val="22"/>
          <w:szCs w:val="22"/>
        </w:rPr>
        <w:t>praktikstilling</w:t>
      </w:r>
      <w:r w:rsidRPr="004C1381">
        <w:rPr>
          <w:rFonts w:ascii="Arial" w:hAnsi="Arial" w:cs="Arial"/>
          <w:sz w:val="22"/>
          <w:szCs w:val="22"/>
        </w:rPr>
        <w:t xml:space="preserve">. </w:t>
      </w:r>
    </w:p>
    <w:p w:rsidR="004C1381" w:rsidRDefault="004C1381" w:rsidP="005C6B59">
      <w:pPr>
        <w:rPr>
          <w:rFonts w:ascii="Arial" w:hAnsi="Arial" w:cs="Arial"/>
          <w:sz w:val="22"/>
          <w:szCs w:val="22"/>
        </w:rPr>
      </w:pPr>
    </w:p>
    <w:p w:rsidR="00CF3152" w:rsidRPr="00D92F19" w:rsidRDefault="00CF3152" w:rsidP="005C6B59">
      <w:pPr>
        <w:rPr>
          <w:rFonts w:ascii="Arial" w:hAnsi="Arial" w:cs="Arial"/>
          <w:sz w:val="22"/>
          <w:szCs w:val="22"/>
        </w:rPr>
      </w:pPr>
    </w:p>
    <w:sectPr w:rsidR="00CF3152" w:rsidRPr="00D92F1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82" w:rsidRDefault="000C2582" w:rsidP="000C2582">
      <w:r>
        <w:separator/>
      </w:r>
    </w:p>
  </w:endnote>
  <w:endnote w:type="continuationSeparator" w:id="0">
    <w:p w:rsidR="000C2582" w:rsidRDefault="000C2582" w:rsidP="000C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82" w:rsidRDefault="000C2582" w:rsidP="000C2582">
      <w:r>
        <w:separator/>
      </w:r>
    </w:p>
  </w:footnote>
  <w:footnote w:type="continuationSeparator" w:id="0">
    <w:p w:rsidR="000C2582" w:rsidRDefault="000C2582" w:rsidP="000C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82" w:rsidRDefault="000C258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BAFAF" wp14:editId="698F70C3">
          <wp:simplePos x="0" y="0"/>
          <wp:positionH relativeFrom="page">
            <wp:posOffset>5053965</wp:posOffset>
          </wp:positionH>
          <wp:positionV relativeFrom="page">
            <wp:posOffset>401320</wp:posOffset>
          </wp:positionV>
          <wp:extent cx="1871980" cy="557530"/>
          <wp:effectExtent l="0" t="0" r="0" b="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F3F3F"/>
    <w:multiLevelType w:val="hybridMultilevel"/>
    <w:tmpl w:val="9D3C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7CC245E-5F50-4B81-B493-B71724CB3705}"/>
  </w:docVars>
  <w:rsids>
    <w:rsidRoot w:val="004E1E9D"/>
    <w:rsid w:val="00082E02"/>
    <w:rsid w:val="000C2582"/>
    <w:rsid w:val="000D0827"/>
    <w:rsid w:val="000F52E8"/>
    <w:rsid w:val="00126C67"/>
    <w:rsid w:val="0013307C"/>
    <w:rsid w:val="00151DEF"/>
    <w:rsid w:val="00172DB1"/>
    <w:rsid w:val="001925D0"/>
    <w:rsid w:val="001B00B4"/>
    <w:rsid w:val="001B16E5"/>
    <w:rsid w:val="00222ECE"/>
    <w:rsid w:val="00244E25"/>
    <w:rsid w:val="002747F1"/>
    <w:rsid w:val="0027786C"/>
    <w:rsid w:val="002A3C95"/>
    <w:rsid w:val="002A5691"/>
    <w:rsid w:val="002A6C31"/>
    <w:rsid w:val="002B43C2"/>
    <w:rsid w:val="002E1771"/>
    <w:rsid w:val="003226BA"/>
    <w:rsid w:val="003327AE"/>
    <w:rsid w:val="00351F5E"/>
    <w:rsid w:val="00370E03"/>
    <w:rsid w:val="003817DD"/>
    <w:rsid w:val="003A142D"/>
    <w:rsid w:val="003C4452"/>
    <w:rsid w:val="00415D5B"/>
    <w:rsid w:val="00422543"/>
    <w:rsid w:val="00423E0E"/>
    <w:rsid w:val="00457400"/>
    <w:rsid w:val="004C1381"/>
    <w:rsid w:val="004C2AC2"/>
    <w:rsid w:val="004D2E62"/>
    <w:rsid w:val="004D36DC"/>
    <w:rsid w:val="004E1E9D"/>
    <w:rsid w:val="004E5B56"/>
    <w:rsid w:val="004E63D2"/>
    <w:rsid w:val="0051487F"/>
    <w:rsid w:val="005862F2"/>
    <w:rsid w:val="005A4B23"/>
    <w:rsid w:val="005A4BCA"/>
    <w:rsid w:val="005A6FE0"/>
    <w:rsid w:val="005C6B59"/>
    <w:rsid w:val="005D3208"/>
    <w:rsid w:val="00647EC8"/>
    <w:rsid w:val="00681AA6"/>
    <w:rsid w:val="0068786B"/>
    <w:rsid w:val="006D307F"/>
    <w:rsid w:val="006D5506"/>
    <w:rsid w:val="00722168"/>
    <w:rsid w:val="007228E2"/>
    <w:rsid w:val="00740EAB"/>
    <w:rsid w:val="00757ED3"/>
    <w:rsid w:val="007604FA"/>
    <w:rsid w:val="00762977"/>
    <w:rsid w:val="00797D23"/>
    <w:rsid w:val="007D0227"/>
    <w:rsid w:val="007D3F57"/>
    <w:rsid w:val="007E196B"/>
    <w:rsid w:val="007F6CF0"/>
    <w:rsid w:val="0081707D"/>
    <w:rsid w:val="00832902"/>
    <w:rsid w:val="00846076"/>
    <w:rsid w:val="00846A11"/>
    <w:rsid w:val="00871C81"/>
    <w:rsid w:val="008815DB"/>
    <w:rsid w:val="009246E4"/>
    <w:rsid w:val="009256C8"/>
    <w:rsid w:val="00952F7C"/>
    <w:rsid w:val="00971F37"/>
    <w:rsid w:val="009832A3"/>
    <w:rsid w:val="00984EBE"/>
    <w:rsid w:val="009A1DAF"/>
    <w:rsid w:val="009C6FA4"/>
    <w:rsid w:val="009C7C0B"/>
    <w:rsid w:val="009D4467"/>
    <w:rsid w:val="009F02E1"/>
    <w:rsid w:val="00A23C4C"/>
    <w:rsid w:val="00A62819"/>
    <w:rsid w:val="00A9087B"/>
    <w:rsid w:val="00AA352D"/>
    <w:rsid w:val="00AB5A70"/>
    <w:rsid w:val="00AC4DEB"/>
    <w:rsid w:val="00AE29FB"/>
    <w:rsid w:val="00B13933"/>
    <w:rsid w:val="00B227AC"/>
    <w:rsid w:val="00B24245"/>
    <w:rsid w:val="00B30758"/>
    <w:rsid w:val="00B4041E"/>
    <w:rsid w:val="00B91471"/>
    <w:rsid w:val="00BA05D8"/>
    <w:rsid w:val="00BA31EE"/>
    <w:rsid w:val="00BC78AF"/>
    <w:rsid w:val="00BD2C5C"/>
    <w:rsid w:val="00C327D2"/>
    <w:rsid w:val="00C55CC7"/>
    <w:rsid w:val="00C56912"/>
    <w:rsid w:val="00C63D10"/>
    <w:rsid w:val="00C7129D"/>
    <w:rsid w:val="00CA47AC"/>
    <w:rsid w:val="00CF3152"/>
    <w:rsid w:val="00CF329B"/>
    <w:rsid w:val="00D154DB"/>
    <w:rsid w:val="00D74EEC"/>
    <w:rsid w:val="00D8352F"/>
    <w:rsid w:val="00D92433"/>
    <w:rsid w:val="00D92F19"/>
    <w:rsid w:val="00DE38D4"/>
    <w:rsid w:val="00DF04C1"/>
    <w:rsid w:val="00E00FE9"/>
    <w:rsid w:val="00E01BD2"/>
    <w:rsid w:val="00E12E5B"/>
    <w:rsid w:val="00E342EA"/>
    <w:rsid w:val="00E56E16"/>
    <w:rsid w:val="00E845B5"/>
    <w:rsid w:val="00E97B0D"/>
    <w:rsid w:val="00EC05E1"/>
    <w:rsid w:val="00EE7E2A"/>
    <w:rsid w:val="00F046C6"/>
    <w:rsid w:val="00F42F83"/>
    <w:rsid w:val="00F53F1E"/>
    <w:rsid w:val="00F67769"/>
    <w:rsid w:val="00F95481"/>
    <w:rsid w:val="00FB6A5F"/>
    <w:rsid w:val="00FC178C"/>
    <w:rsid w:val="00FD218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42D9-2A26-494E-8F19-10F9814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227AC"/>
    <w:pPr>
      <w:ind w:left="720"/>
      <w:contextualSpacing/>
    </w:pPr>
  </w:style>
  <w:style w:type="paragraph" w:styleId="Sidehoved">
    <w:name w:val="header"/>
    <w:basedOn w:val="Normal"/>
    <w:link w:val="SidehovedTegn"/>
    <w:rsid w:val="000C258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C2582"/>
    <w:rPr>
      <w:sz w:val="24"/>
      <w:szCs w:val="24"/>
    </w:rPr>
  </w:style>
  <w:style w:type="paragraph" w:styleId="Sidefod">
    <w:name w:val="footer"/>
    <w:basedOn w:val="Normal"/>
    <w:link w:val="SidefodTegn"/>
    <w:rsid w:val="000C258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C25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8EF6C864</Template>
  <TotalTime>3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Snorre Brink-Pedersen</dc:creator>
  <cp:keywords/>
  <dc:description/>
  <cp:lastModifiedBy>Snorre Brink-Pedersen</cp:lastModifiedBy>
  <cp:revision>5</cp:revision>
  <dcterms:created xsi:type="dcterms:W3CDTF">2016-05-11T20:36:00Z</dcterms:created>
  <dcterms:modified xsi:type="dcterms:W3CDTF">2016-05-25T20:40:00Z</dcterms:modified>
</cp:coreProperties>
</file>