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791F1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791F1D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Kenneth Skov Mortensen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791F1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Søndre Landevej 44, 4791 Borre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791F1D" w:rsidP="004B6496">
            <w:pPr>
              <w:spacing w:line="360" w:lineRule="auto"/>
              <w:rPr>
                <w:rFonts w:ascii="Arial" w:hAnsi="Arial" w:cs="Arial"/>
              </w:rPr>
            </w:pPr>
            <w:r w:rsidRPr="00791F1D">
              <w:rPr>
                <w:rFonts w:ascii="Arial" w:hAnsi="Arial" w:cs="Arial"/>
              </w:rPr>
              <w:t>19380084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791F1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791F1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8-4-2016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791F1D" w:rsidP="00791F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791F1D" w:rsidP="00791F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Mindre blandet husdyrhold og planteavl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791F1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bookmarkStart w:id="0" w:name="_GoBack"/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791F1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791F1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bookmarkEnd w:id="0"/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F810E9C-AE2B-454D-BC28-395B495ACF8C}"/>
    <w:docVar w:name="SaveInTemplateCenterEnabled" w:val="False"/>
  </w:docVars>
  <w:rsids>
    <w:rsidRoot w:val="00791F1D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1F1D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52B3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9791C-672E-4879-B474-9CCBA61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EDA1D-78D5-4172-A908-86D16533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E8509554.dotm</Template>
  <TotalTime>1</TotalTime>
  <Pages>1</Pages>
  <Words>93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Birk Christiansen</dc:creator>
  <cp:lastModifiedBy>Lise Blædel Møller</cp:lastModifiedBy>
  <cp:revision>2</cp:revision>
  <dcterms:created xsi:type="dcterms:W3CDTF">2016-04-18T10:41:00Z</dcterms:created>
  <dcterms:modified xsi:type="dcterms:W3CDTF">2016-04-18T10:41:00Z</dcterms:modified>
</cp:coreProperties>
</file>