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384D6" w14:textId="77777777" w:rsidR="004016B6" w:rsidRPr="00A74C61" w:rsidRDefault="004016B6" w:rsidP="004016B6">
      <w:pPr>
        <w:rPr>
          <w:rFonts w:asciiTheme="minorHAnsi" w:hAnsiTheme="minorHAnsi" w:cstheme="minorHAnsi"/>
        </w:rPr>
      </w:pPr>
    </w:p>
    <w:p w14:paraId="150BC9A1" w14:textId="77777777" w:rsidR="004016B6" w:rsidRPr="00A74C61" w:rsidRDefault="004016B6" w:rsidP="004016B6">
      <w:pPr>
        <w:rPr>
          <w:rFonts w:asciiTheme="minorHAnsi" w:hAnsiTheme="minorHAnsi" w:cstheme="minorHAnsi"/>
        </w:rPr>
      </w:pPr>
    </w:p>
    <w:p w14:paraId="0042EEB3" w14:textId="77777777" w:rsidR="004016B6" w:rsidRPr="00A74C61" w:rsidRDefault="004016B6" w:rsidP="004016B6">
      <w:pPr>
        <w:rPr>
          <w:rFonts w:asciiTheme="minorHAnsi" w:hAnsiTheme="minorHAnsi" w:cstheme="minorHAnsi"/>
        </w:rPr>
      </w:pPr>
    </w:p>
    <w:p w14:paraId="22CBE7E6" w14:textId="77777777" w:rsidR="004016B6" w:rsidRPr="00A74C61" w:rsidRDefault="004016B6" w:rsidP="004016B6">
      <w:pPr>
        <w:rPr>
          <w:rFonts w:asciiTheme="minorHAnsi" w:hAnsiTheme="minorHAnsi" w:cstheme="minorHAnsi"/>
        </w:rPr>
      </w:pPr>
    </w:p>
    <w:p w14:paraId="038C361B" w14:textId="77777777" w:rsidR="004016B6" w:rsidRPr="00A74C61" w:rsidRDefault="004016B6" w:rsidP="004016B6">
      <w:pPr>
        <w:rPr>
          <w:rFonts w:asciiTheme="minorHAnsi" w:hAnsiTheme="minorHAnsi" w:cstheme="minorHAnsi"/>
        </w:rPr>
      </w:pPr>
    </w:p>
    <w:p w14:paraId="3504599D" w14:textId="77777777" w:rsidR="004016B6" w:rsidRPr="00A74C61" w:rsidRDefault="004016B6" w:rsidP="004016B6">
      <w:pPr>
        <w:rPr>
          <w:rFonts w:asciiTheme="minorHAnsi" w:hAnsiTheme="minorHAnsi" w:cstheme="minorHAnsi"/>
        </w:rPr>
      </w:pPr>
    </w:p>
    <w:p w14:paraId="02EEB188" w14:textId="77777777" w:rsidR="004016B6" w:rsidRPr="00A74C61" w:rsidRDefault="004016B6" w:rsidP="004016B6">
      <w:pPr>
        <w:rPr>
          <w:rFonts w:asciiTheme="minorHAnsi" w:hAnsiTheme="minorHAnsi" w:cstheme="minorHAnsi"/>
        </w:rPr>
      </w:pPr>
    </w:p>
    <w:p w14:paraId="1A1D6B8D" w14:textId="77777777" w:rsidR="004016B6" w:rsidRPr="00A74C61" w:rsidRDefault="004016B6" w:rsidP="004016B6">
      <w:pPr>
        <w:rPr>
          <w:rFonts w:asciiTheme="minorHAnsi" w:hAnsiTheme="minorHAnsi" w:cstheme="minorHAnsi"/>
        </w:rPr>
      </w:pPr>
    </w:p>
    <w:p w14:paraId="75B3BC17" w14:textId="77777777" w:rsidR="004016B6" w:rsidRPr="00A74C61" w:rsidRDefault="004016B6" w:rsidP="004016B6">
      <w:pPr>
        <w:rPr>
          <w:rFonts w:asciiTheme="minorHAnsi" w:hAnsiTheme="minorHAnsi" w:cstheme="minorHAnsi"/>
        </w:rPr>
      </w:pPr>
    </w:p>
    <w:tbl>
      <w:tblPr>
        <w:tblW w:w="5000" w:type="pct"/>
        <w:jc w:val="center"/>
        <w:tblCellMar>
          <w:left w:w="0" w:type="dxa"/>
          <w:right w:w="0" w:type="dxa"/>
        </w:tblCellMar>
        <w:tblLook w:val="04A0" w:firstRow="1" w:lastRow="0" w:firstColumn="1" w:lastColumn="0" w:noHBand="0" w:noVBand="1"/>
      </w:tblPr>
      <w:tblGrid>
        <w:gridCol w:w="2267"/>
        <w:gridCol w:w="6759"/>
      </w:tblGrid>
      <w:tr w:rsidR="00925DC7" w:rsidRPr="00A74C61" w14:paraId="3F65978B" w14:textId="77777777">
        <w:trPr>
          <w:divId w:val="369648881"/>
          <w:jc w:val="center"/>
        </w:trPr>
        <w:tc>
          <w:tcPr>
            <w:tcW w:w="0" w:type="auto"/>
            <w:gridSpan w:val="2"/>
            <w:tcBorders>
              <w:top w:val="nil"/>
              <w:left w:val="nil"/>
              <w:bottom w:val="nil"/>
              <w:right w:val="nil"/>
            </w:tcBorders>
            <w:hideMark/>
          </w:tcPr>
          <w:p w14:paraId="0B43B439" w14:textId="77777777" w:rsidR="00360393" w:rsidRPr="00A74C61" w:rsidRDefault="00360393">
            <w:pPr>
              <w:rPr>
                <w:rFonts w:asciiTheme="minorHAnsi" w:hAnsiTheme="minorHAnsi" w:cstheme="minorHAnsi"/>
                <w:szCs w:val="20"/>
              </w:rPr>
            </w:pPr>
            <w:bookmarkStart w:id="0" w:name="AC_AgendaStart"/>
            <w:bookmarkStart w:id="1" w:name="AC_AgendaStart2"/>
            <w:bookmarkEnd w:id="0"/>
            <w:bookmarkEnd w:id="1"/>
          </w:p>
        </w:tc>
      </w:tr>
      <w:tr w:rsidR="00925DC7" w:rsidRPr="00A74C61" w14:paraId="665FDA4D" w14:textId="77777777">
        <w:trPr>
          <w:divId w:val="369648881"/>
          <w:jc w:val="center"/>
        </w:trPr>
        <w:tc>
          <w:tcPr>
            <w:tcW w:w="0" w:type="auto"/>
            <w:gridSpan w:val="2"/>
            <w:tcBorders>
              <w:top w:val="nil"/>
              <w:left w:val="nil"/>
              <w:bottom w:val="nil"/>
              <w:right w:val="nil"/>
            </w:tcBorders>
            <w:tcMar>
              <w:top w:w="100" w:type="dxa"/>
              <w:left w:w="0" w:type="dxa"/>
              <w:bottom w:w="100" w:type="dxa"/>
              <w:right w:w="0" w:type="dxa"/>
            </w:tcMar>
            <w:vAlign w:val="center"/>
            <w:hideMark/>
          </w:tcPr>
          <w:p w14:paraId="3773891C" w14:textId="1CA33221" w:rsidR="00360393" w:rsidRPr="00A74C61" w:rsidRDefault="00F64F2F" w:rsidP="00A74C61">
            <w:pPr>
              <w:pStyle w:val="Titel"/>
            </w:pPr>
            <w:r>
              <w:rPr>
                <w:rStyle w:val="frontpagecomname1"/>
                <w:rFonts w:asciiTheme="majorHAnsi" w:hAnsiTheme="majorHAnsi" w:cstheme="majorBidi"/>
                <w:b w:val="0"/>
                <w:bCs w:val="0"/>
                <w:color w:val="auto"/>
                <w:sz w:val="56"/>
                <w:szCs w:val="56"/>
              </w:rPr>
              <w:t>R</w:t>
            </w:r>
            <w:r>
              <w:rPr>
                <w:rStyle w:val="frontpagecomname1"/>
                <w:rFonts w:asciiTheme="majorHAnsi" w:hAnsiTheme="majorHAnsi" w:cstheme="majorBidi"/>
                <w:sz w:val="56"/>
                <w:szCs w:val="56"/>
              </w:rPr>
              <w:t>eferat</w:t>
            </w:r>
            <w:r w:rsidR="00A74C61" w:rsidRPr="00A74C61">
              <w:rPr>
                <w:rStyle w:val="frontpagecomname1"/>
                <w:rFonts w:asciiTheme="majorHAnsi" w:hAnsiTheme="majorHAnsi" w:cstheme="majorBidi"/>
                <w:b w:val="0"/>
                <w:bCs w:val="0"/>
                <w:color w:val="auto"/>
                <w:sz w:val="56"/>
                <w:szCs w:val="56"/>
              </w:rPr>
              <w:t xml:space="preserve"> </w:t>
            </w:r>
            <w:r w:rsidR="00EF705F" w:rsidRPr="00A74C61">
              <w:rPr>
                <w:rStyle w:val="frontpagecomname1"/>
                <w:rFonts w:asciiTheme="majorHAnsi" w:hAnsiTheme="majorHAnsi" w:cstheme="majorBidi"/>
                <w:b w:val="0"/>
                <w:bCs w:val="0"/>
                <w:color w:val="auto"/>
                <w:sz w:val="56"/>
                <w:szCs w:val="56"/>
              </w:rPr>
              <w:t>Seniorråd</w:t>
            </w:r>
            <w:r w:rsidR="00A74C61" w:rsidRPr="00A74C61">
              <w:rPr>
                <w:rStyle w:val="frontpagecomname1"/>
                <w:rFonts w:asciiTheme="majorHAnsi" w:hAnsiTheme="majorHAnsi" w:cstheme="majorBidi"/>
                <w:b w:val="0"/>
                <w:bCs w:val="0"/>
                <w:color w:val="auto"/>
                <w:sz w:val="56"/>
                <w:szCs w:val="56"/>
              </w:rPr>
              <w:t>smøde</w:t>
            </w:r>
          </w:p>
        </w:tc>
      </w:tr>
      <w:tr w:rsidR="00925DC7" w:rsidRPr="00A74C61" w14:paraId="616E78E7" w14:textId="77777777">
        <w:trPr>
          <w:divId w:val="369648881"/>
          <w:jc w:val="center"/>
        </w:trPr>
        <w:tc>
          <w:tcPr>
            <w:tcW w:w="0" w:type="auto"/>
            <w:gridSpan w:val="2"/>
            <w:tcBorders>
              <w:top w:val="nil"/>
              <w:left w:val="nil"/>
              <w:bottom w:val="nil"/>
              <w:right w:val="nil"/>
            </w:tcBorders>
            <w:hideMark/>
          </w:tcPr>
          <w:p w14:paraId="0646A1BB" w14:textId="561286BC" w:rsidR="00360393" w:rsidRPr="00A74C61" w:rsidRDefault="00360393">
            <w:pPr>
              <w:jc w:val="center"/>
              <w:rPr>
                <w:rFonts w:asciiTheme="minorHAnsi" w:hAnsiTheme="minorHAnsi" w:cstheme="minorHAnsi"/>
                <w:b/>
                <w:bCs/>
                <w:color w:val="000000"/>
                <w:sz w:val="36"/>
                <w:szCs w:val="36"/>
              </w:rPr>
            </w:pPr>
          </w:p>
          <w:p w14:paraId="33C681CE" w14:textId="77777777" w:rsidR="00360393" w:rsidRPr="00A74C61" w:rsidRDefault="00360393" w:rsidP="00914451">
            <w:pPr>
              <w:pStyle w:val="frontpageagendatype"/>
              <w:rPr>
                <w:rFonts w:asciiTheme="minorHAnsi" w:hAnsiTheme="minorHAnsi" w:cstheme="minorHAnsi"/>
                <w:b w:val="0"/>
                <w:bCs w:val="0"/>
              </w:rPr>
            </w:pPr>
          </w:p>
        </w:tc>
      </w:tr>
      <w:tr w:rsidR="00925DC7" w:rsidRPr="00A74C61" w14:paraId="2964021E" w14:textId="77777777" w:rsidTr="0028088C">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6621112E" w14:textId="77777777" w:rsidR="00360393" w:rsidRPr="00D45AB2" w:rsidRDefault="00EF705F" w:rsidP="00A74C61">
            <w:pPr>
              <w:rPr>
                <w:rFonts w:asciiTheme="minorHAnsi" w:hAnsiTheme="minorHAnsi" w:cstheme="minorHAnsi"/>
                <w:b/>
                <w:bCs/>
                <w:sz w:val="22"/>
                <w:szCs w:val="24"/>
              </w:rPr>
            </w:pPr>
            <w:r w:rsidRPr="00D45AB2">
              <w:rPr>
                <w:rFonts w:asciiTheme="minorHAnsi" w:hAnsiTheme="minorHAnsi" w:cstheme="minorHAnsi"/>
                <w:b/>
                <w:bCs/>
                <w:sz w:val="22"/>
                <w:szCs w:val="24"/>
              </w:rPr>
              <w:t>Dato</w:t>
            </w:r>
          </w:p>
        </w:tc>
        <w:tc>
          <w:tcPr>
            <w:tcW w:w="3744" w:type="pct"/>
            <w:tcBorders>
              <w:top w:val="nil"/>
              <w:left w:val="nil"/>
              <w:bottom w:val="nil"/>
              <w:right w:val="nil"/>
            </w:tcBorders>
            <w:hideMark/>
          </w:tcPr>
          <w:p w14:paraId="44960F1D" w14:textId="68D82DFB" w:rsidR="00360393" w:rsidRPr="00D45AB2" w:rsidRDefault="007D7A46" w:rsidP="00A74C61">
            <w:pPr>
              <w:rPr>
                <w:rFonts w:asciiTheme="minorHAnsi" w:hAnsiTheme="minorHAnsi" w:cstheme="minorHAnsi"/>
                <w:sz w:val="22"/>
                <w:szCs w:val="24"/>
              </w:rPr>
            </w:pPr>
            <w:r>
              <w:rPr>
                <w:rFonts w:asciiTheme="minorHAnsi" w:hAnsiTheme="minorHAnsi" w:cstheme="minorHAnsi"/>
                <w:sz w:val="22"/>
                <w:szCs w:val="24"/>
              </w:rPr>
              <w:t>1</w:t>
            </w:r>
            <w:r w:rsidR="002B1C0C">
              <w:rPr>
                <w:rFonts w:asciiTheme="minorHAnsi" w:hAnsiTheme="minorHAnsi" w:cstheme="minorHAnsi"/>
                <w:sz w:val="22"/>
                <w:szCs w:val="24"/>
              </w:rPr>
              <w:t>7</w:t>
            </w:r>
            <w:r w:rsidR="00F84637" w:rsidRPr="00D45AB2">
              <w:rPr>
                <w:rFonts w:asciiTheme="minorHAnsi" w:hAnsiTheme="minorHAnsi" w:cstheme="minorHAnsi"/>
                <w:sz w:val="22"/>
                <w:szCs w:val="24"/>
              </w:rPr>
              <w:t xml:space="preserve">. </w:t>
            </w:r>
            <w:r w:rsidR="002B1C0C">
              <w:rPr>
                <w:rFonts w:asciiTheme="minorHAnsi" w:hAnsiTheme="minorHAnsi" w:cstheme="minorHAnsi"/>
                <w:sz w:val="22"/>
                <w:szCs w:val="24"/>
              </w:rPr>
              <w:t>november</w:t>
            </w:r>
            <w:r w:rsidR="00203007" w:rsidRPr="00D45AB2">
              <w:rPr>
                <w:rFonts w:asciiTheme="minorHAnsi" w:hAnsiTheme="minorHAnsi" w:cstheme="minorHAnsi"/>
                <w:sz w:val="22"/>
                <w:szCs w:val="24"/>
              </w:rPr>
              <w:t xml:space="preserve"> 2023</w:t>
            </w:r>
          </w:p>
          <w:p w14:paraId="6A7A536E" w14:textId="60A0503A" w:rsidR="004854E5" w:rsidRPr="00D45AB2" w:rsidRDefault="000006B8" w:rsidP="00A74C61">
            <w:pPr>
              <w:rPr>
                <w:rFonts w:asciiTheme="minorHAnsi" w:hAnsiTheme="minorHAnsi" w:cstheme="minorHAnsi"/>
                <w:sz w:val="22"/>
                <w:szCs w:val="24"/>
              </w:rPr>
            </w:pPr>
            <w:r w:rsidRPr="00D45AB2">
              <w:rPr>
                <w:rFonts w:asciiTheme="minorHAnsi" w:hAnsiTheme="minorHAnsi" w:cstheme="minorHAnsi"/>
                <w:sz w:val="22"/>
                <w:szCs w:val="24"/>
              </w:rPr>
              <w:t xml:space="preserve">Kl. </w:t>
            </w:r>
            <w:r w:rsidR="005915D6" w:rsidRPr="00D45AB2">
              <w:rPr>
                <w:rFonts w:asciiTheme="minorHAnsi" w:hAnsiTheme="minorHAnsi" w:cstheme="minorHAnsi"/>
                <w:sz w:val="22"/>
                <w:szCs w:val="24"/>
              </w:rPr>
              <w:t>9</w:t>
            </w:r>
            <w:r w:rsidR="001A7496">
              <w:rPr>
                <w:rFonts w:asciiTheme="minorHAnsi" w:hAnsiTheme="minorHAnsi" w:cstheme="minorHAnsi"/>
                <w:sz w:val="22"/>
                <w:szCs w:val="24"/>
              </w:rPr>
              <w:t>.</w:t>
            </w:r>
            <w:r w:rsidR="00FD7110">
              <w:rPr>
                <w:rFonts w:asciiTheme="minorHAnsi" w:hAnsiTheme="minorHAnsi" w:cstheme="minorHAnsi"/>
                <w:sz w:val="22"/>
                <w:szCs w:val="24"/>
              </w:rPr>
              <w:t>0</w:t>
            </w:r>
            <w:r w:rsidR="001A7496">
              <w:rPr>
                <w:rFonts w:asciiTheme="minorHAnsi" w:hAnsiTheme="minorHAnsi" w:cstheme="minorHAnsi"/>
                <w:sz w:val="22"/>
                <w:szCs w:val="24"/>
              </w:rPr>
              <w:t>0 –</w:t>
            </w:r>
            <w:r w:rsidR="005915D6" w:rsidRPr="00D45AB2">
              <w:rPr>
                <w:rFonts w:asciiTheme="minorHAnsi" w:hAnsiTheme="minorHAnsi" w:cstheme="minorHAnsi"/>
                <w:sz w:val="22"/>
                <w:szCs w:val="24"/>
              </w:rPr>
              <w:t xml:space="preserve"> 1</w:t>
            </w:r>
            <w:r w:rsidR="0037098C" w:rsidRPr="00D45AB2">
              <w:rPr>
                <w:rFonts w:asciiTheme="minorHAnsi" w:hAnsiTheme="minorHAnsi" w:cstheme="minorHAnsi"/>
                <w:sz w:val="22"/>
                <w:szCs w:val="24"/>
              </w:rPr>
              <w:t>2</w:t>
            </w:r>
            <w:r w:rsidR="001A7496">
              <w:rPr>
                <w:rFonts w:asciiTheme="minorHAnsi" w:hAnsiTheme="minorHAnsi" w:cstheme="minorHAnsi"/>
                <w:sz w:val="22"/>
                <w:szCs w:val="24"/>
              </w:rPr>
              <w:t>.</w:t>
            </w:r>
            <w:r w:rsidR="00892826">
              <w:rPr>
                <w:rFonts w:asciiTheme="minorHAnsi" w:hAnsiTheme="minorHAnsi" w:cstheme="minorHAnsi"/>
                <w:sz w:val="22"/>
                <w:szCs w:val="24"/>
              </w:rPr>
              <w:t>0</w:t>
            </w:r>
            <w:r w:rsidR="001A7496">
              <w:rPr>
                <w:rFonts w:asciiTheme="minorHAnsi" w:hAnsiTheme="minorHAnsi" w:cstheme="minorHAnsi"/>
                <w:sz w:val="22"/>
                <w:szCs w:val="24"/>
              </w:rPr>
              <w:t>0</w:t>
            </w:r>
          </w:p>
          <w:p w14:paraId="1D9CF4B2" w14:textId="7CBC76F6" w:rsidR="000006B8" w:rsidRPr="00D45AB2" w:rsidRDefault="000006B8" w:rsidP="00A74C61">
            <w:pPr>
              <w:rPr>
                <w:rFonts w:asciiTheme="minorHAnsi" w:hAnsiTheme="minorHAnsi" w:cstheme="minorHAnsi"/>
                <w:sz w:val="22"/>
                <w:szCs w:val="24"/>
              </w:rPr>
            </w:pPr>
          </w:p>
        </w:tc>
      </w:tr>
      <w:tr w:rsidR="00925DC7" w:rsidRPr="00A74C61" w14:paraId="08FCFAFB" w14:textId="77777777" w:rsidTr="0028088C">
        <w:trPr>
          <w:divId w:val="369648881"/>
          <w:jc w:val="center"/>
        </w:trPr>
        <w:tc>
          <w:tcPr>
            <w:tcW w:w="1256" w:type="pct"/>
            <w:tcBorders>
              <w:top w:val="nil"/>
              <w:left w:val="nil"/>
              <w:bottom w:val="nil"/>
              <w:right w:val="nil"/>
            </w:tcBorders>
            <w:tcMar>
              <w:top w:w="0" w:type="dxa"/>
              <w:left w:w="0" w:type="dxa"/>
              <w:bottom w:w="0" w:type="dxa"/>
              <w:right w:w="200" w:type="dxa"/>
            </w:tcMar>
          </w:tcPr>
          <w:p w14:paraId="7CB20E3D" w14:textId="03725A20" w:rsidR="00360393" w:rsidRPr="00D45AB2" w:rsidRDefault="00360393" w:rsidP="00A74C61">
            <w:pPr>
              <w:rPr>
                <w:rFonts w:asciiTheme="minorHAnsi" w:hAnsiTheme="minorHAnsi" w:cstheme="minorHAnsi"/>
                <w:sz w:val="22"/>
                <w:szCs w:val="24"/>
              </w:rPr>
            </w:pPr>
          </w:p>
        </w:tc>
        <w:tc>
          <w:tcPr>
            <w:tcW w:w="3744" w:type="pct"/>
            <w:tcBorders>
              <w:top w:val="nil"/>
              <w:left w:val="nil"/>
              <w:bottom w:val="nil"/>
              <w:right w:val="nil"/>
            </w:tcBorders>
          </w:tcPr>
          <w:p w14:paraId="55D93617" w14:textId="629B860C" w:rsidR="00360393" w:rsidRPr="00D45AB2" w:rsidRDefault="00360393" w:rsidP="00A74C61">
            <w:pPr>
              <w:rPr>
                <w:rFonts w:asciiTheme="minorHAnsi" w:hAnsiTheme="minorHAnsi" w:cstheme="minorHAnsi"/>
                <w:color w:val="000000"/>
                <w:sz w:val="22"/>
                <w:szCs w:val="24"/>
              </w:rPr>
            </w:pPr>
          </w:p>
        </w:tc>
      </w:tr>
      <w:tr w:rsidR="00925DC7" w:rsidRPr="00A74C61" w14:paraId="5C110C12" w14:textId="77777777" w:rsidTr="0028088C">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6C3534DD" w14:textId="77777777" w:rsidR="00360393" w:rsidRPr="00D45AB2" w:rsidRDefault="00EF705F" w:rsidP="00A74C61">
            <w:pPr>
              <w:rPr>
                <w:rFonts w:asciiTheme="minorHAnsi" w:hAnsiTheme="minorHAnsi" w:cstheme="minorHAnsi"/>
                <w:b/>
                <w:bCs/>
                <w:sz w:val="22"/>
                <w:szCs w:val="24"/>
              </w:rPr>
            </w:pPr>
            <w:r w:rsidRPr="00D45AB2">
              <w:rPr>
                <w:rFonts w:asciiTheme="minorHAnsi" w:hAnsiTheme="minorHAnsi" w:cstheme="minorHAnsi"/>
                <w:b/>
                <w:bCs/>
                <w:sz w:val="22"/>
                <w:szCs w:val="24"/>
              </w:rPr>
              <w:t>Sted</w:t>
            </w:r>
          </w:p>
        </w:tc>
        <w:tc>
          <w:tcPr>
            <w:tcW w:w="3744" w:type="pct"/>
            <w:tcBorders>
              <w:top w:val="nil"/>
              <w:left w:val="nil"/>
              <w:bottom w:val="nil"/>
              <w:right w:val="nil"/>
            </w:tcBorders>
            <w:hideMark/>
          </w:tcPr>
          <w:p w14:paraId="5039FFA4" w14:textId="098B070B" w:rsidR="00360393" w:rsidRPr="00D45AB2" w:rsidRDefault="0037098C" w:rsidP="00A74C61">
            <w:pPr>
              <w:rPr>
                <w:rFonts w:asciiTheme="minorHAnsi" w:hAnsiTheme="minorHAnsi" w:cstheme="minorHAnsi"/>
                <w:sz w:val="22"/>
                <w:szCs w:val="24"/>
              </w:rPr>
            </w:pPr>
            <w:r w:rsidRPr="00D45AB2">
              <w:rPr>
                <w:rFonts w:asciiTheme="minorHAnsi" w:hAnsiTheme="minorHAnsi" w:cstheme="minorHAnsi"/>
                <w:sz w:val="22"/>
                <w:szCs w:val="24"/>
              </w:rPr>
              <w:t>Mødelokale Salen i Stege</w:t>
            </w:r>
            <w:r w:rsidR="005F6B61" w:rsidRPr="00D45AB2">
              <w:rPr>
                <w:rFonts w:asciiTheme="minorHAnsi" w:hAnsiTheme="minorHAnsi" w:cstheme="minorHAnsi"/>
                <w:sz w:val="22"/>
                <w:szCs w:val="24"/>
              </w:rPr>
              <w:t xml:space="preserve"> </w:t>
            </w:r>
          </w:p>
        </w:tc>
      </w:tr>
      <w:tr w:rsidR="00925DC7" w:rsidRPr="00A74C61" w14:paraId="443CF9EE" w14:textId="77777777" w:rsidTr="0028088C">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0768CEBF" w14:textId="77777777" w:rsidR="00A74C61" w:rsidRPr="00D45AB2" w:rsidRDefault="00A74C61" w:rsidP="00A74C61">
            <w:pPr>
              <w:rPr>
                <w:rFonts w:asciiTheme="minorHAnsi" w:hAnsiTheme="minorHAnsi" w:cstheme="minorHAnsi"/>
                <w:sz w:val="22"/>
                <w:szCs w:val="24"/>
              </w:rPr>
            </w:pPr>
          </w:p>
          <w:p w14:paraId="1508F20C" w14:textId="7876FA2F" w:rsidR="00360393" w:rsidRPr="00D45AB2" w:rsidRDefault="00EF705F" w:rsidP="00A74C61">
            <w:pPr>
              <w:rPr>
                <w:rFonts w:asciiTheme="minorHAnsi" w:hAnsiTheme="minorHAnsi" w:cstheme="minorHAnsi"/>
                <w:b/>
                <w:bCs/>
                <w:sz w:val="22"/>
                <w:szCs w:val="24"/>
              </w:rPr>
            </w:pPr>
            <w:r w:rsidRPr="00D45AB2">
              <w:rPr>
                <w:rFonts w:asciiTheme="minorHAnsi" w:hAnsiTheme="minorHAnsi" w:cstheme="minorHAnsi"/>
                <w:b/>
                <w:bCs/>
                <w:sz w:val="22"/>
                <w:szCs w:val="24"/>
              </w:rPr>
              <w:t>Medlemmer</w:t>
            </w:r>
          </w:p>
        </w:tc>
        <w:tc>
          <w:tcPr>
            <w:tcW w:w="3744" w:type="pct"/>
            <w:tcBorders>
              <w:top w:val="nil"/>
              <w:left w:val="nil"/>
              <w:bottom w:val="nil"/>
              <w:right w:val="nil"/>
            </w:tcBorders>
            <w:hideMark/>
          </w:tcPr>
          <w:p w14:paraId="3A9FD065" w14:textId="77777777" w:rsidR="00A74C61" w:rsidRPr="00D45AB2" w:rsidRDefault="00A74C61" w:rsidP="00A74C61">
            <w:pPr>
              <w:rPr>
                <w:rFonts w:asciiTheme="minorHAnsi" w:hAnsiTheme="minorHAnsi" w:cstheme="minorHAnsi"/>
                <w:sz w:val="22"/>
                <w:szCs w:val="24"/>
              </w:rPr>
            </w:pPr>
          </w:p>
          <w:p w14:paraId="133A723B" w14:textId="7EE096AD" w:rsidR="00360393" w:rsidRPr="00D45AB2" w:rsidRDefault="009974CA" w:rsidP="00A74C61">
            <w:pPr>
              <w:rPr>
                <w:rFonts w:asciiTheme="minorHAnsi" w:hAnsiTheme="minorHAnsi" w:cstheme="minorHAnsi"/>
                <w:sz w:val="22"/>
                <w:szCs w:val="24"/>
              </w:rPr>
            </w:pPr>
            <w:r w:rsidRPr="00D45AB2">
              <w:rPr>
                <w:rFonts w:asciiTheme="minorHAnsi" w:hAnsiTheme="minorHAnsi" w:cstheme="minorHAnsi"/>
                <w:sz w:val="22"/>
                <w:szCs w:val="24"/>
              </w:rPr>
              <w:t xml:space="preserve">Mogens Olling (formand), </w:t>
            </w:r>
            <w:r w:rsidR="008A6A52" w:rsidRPr="00D45AB2">
              <w:rPr>
                <w:rFonts w:asciiTheme="minorHAnsi" w:hAnsiTheme="minorHAnsi" w:cstheme="minorHAnsi"/>
                <w:sz w:val="22"/>
                <w:szCs w:val="24"/>
              </w:rPr>
              <w:t xml:space="preserve">Brita Berner Hansen (næstformand), Allan Huglstad, </w:t>
            </w:r>
            <w:r w:rsidR="003D003C" w:rsidRPr="00D45AB2">
              <w:rPr>
                <w:rFonts w:asciiTheme="minorHAnsi" w:hAnsiTheme="minorHAnsi" w:cstheme="minorHAnsi"/>
                <w:sz w:val="22"/>
                <w:szCs w:val="24"/>
              </w:rPr>
              <w:t>Anette Ferdinand</w:t>
            </w:r>
            <w:r w:rsidR="008A6A52" w:rsidRPr="00D45AB2">
              <w:rPr>
                <w:rFonts w:asciiTheme="minorHAnsi" w:hAnsiTheme="minorHAnsi" w:cstheme="minorHAnsi"/>
                <w:sz w:val="22"/>
                <w:szCs w:val="24"/>
              </w:rPr>
              <w:t xml:space="preserve">, </w:t>
            </w:r>
            <w:r w:rsidR="00F126C9" w:rsidRPr="00D45AB2">
              <w:rPr>
                <w:rFonts w:asciiTheme="minorHAnsi" w:hAnsiTheme="minorHAnsi" w:cstheme="minorHAnsi"/>
                <w:sz w:val="22"/>
                <w:szCs w:val="24"/>
              </w:rPr>
              <w:t xml:space="preserve">Annella Olsen, </w:t>
            </w:r>
            <w:r w:rsidR="008A6A52" w:rsidRPr="00D45AB2">
              <w:rPr>
                <w:rFonts w:asciiTheme="minorHAnsi" w:hAnsiTheme="minorHAnsi" w:cstheme="minorHAnsi"/>
                <w:sz w:val="22"/>
                <w:szCs w:val="24"/>
              </w:rPr>
              <w:t xml:space="preserve">Barbara Abel, Flemming Bo Hansen, </w:t>
            </w:r>
            <w:r w:rsidRPr="00D45AB2">
              <w:rPr>
                <w:rFonts w:asciiTheme="minorHAnsi" w:hAnsiTheme="minorHAnsi" w:cstheme="minorHAnsi"/>
                <w:sz w:val="22"/>
                <w:szCs w:val="24"/>
              </w:rPr>
              <w:t xml:space="preserve">Flemming Tejmers, </w:t>
            </w:r>
            <w:r w:rsidR="008A6A52" w:rsidRPr="00D45AB2">
              <w:rPr>
                <w:rFonts w:asciiTheme="minorHAnsi" w:hAnsiTheme="minorHAnsi" w:cstheme="minorHAnsi"/>
                <w:sz w:val="22"/>
                <w:szCs w:val="24"/>
              </w:rPr>
              <w:t>Jørgen Møller</w:t>
            </w:r>
          </w:p>
        </w:tc>
      </w:tr>
      <w:tr w:rsidR="00925DC7" w:rsidRPr="00A74C61" w14:paraId="6FB809BC" w14:textId="77777777" w:rsidTr="0028088C">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4D6DF81B" w14:textId="77777777" w:rsidR="00A74C61" w:rsidRPr="00D45AB2" w:rsidRDefault="00A74C61" w:rsidP="00A74C61">
            <w:pPr>
              <w:rPr>
                <w:rFonts w:asciiTheme="minorHAnsi" w:hAnsiTheme="minorHAnsi" w:cstheme="minorHAnsi"/>
                <w:sz w:val="22"/>
                <w:szCs w:val="24"/>
              </w:rPr>
            </w:pPr>
          </w:p>
          <w:p w14:paraId="724CF7A6" w14:textId="200A7D19" w:rsidR="00360393" w:rsidRPr="00D45AB2" w:rsidRDefault="00EF705F" w:rsidP="00A74C61">
            <w:pPr>
              <w:rPr>
                <w:rFonts w:asciiTheme="minorHAnsi" w:hAnsiTheme="minorHAnsi" w:cstheme="minorHAnsi"/>
                <w:b/>
                <w:bCs/>
                <w:sz w:val="22"/>
                <w:szCs w:val="24"/>
              </w:rPr>
            </w:pPr>
            <w:r w:rsidRPr="00D45AB2">
              <w:rPr>
                <w:rFonts w:asciiTheme="minorHAnsi" w:hAnsiTheme="minorHAnsi" w:cstheme="minorHAnsi"/>
                <w:b/>
                <w:bCs/>
                <w:sz w:val="22"/>
                <w:szCs w:val="24"/>
              </w:rPr>
              <w:t>Fraværende</w:t>
            </w:r>
          </w:p>
        </w:tc>
        <w:tc>
          <w:tcPr>
            <w:tcW w:w="3744" w:type="pct"/>
            <w:tcBorders>
              <w:top w:val="nil"/>
              <w:left w:val="nil"/>
              <w:bottom w:val="nil"/>
              <w:right w:val="nil"/>
            </w:tcBorders>
          </w:tcPr>
          <w:p w14:paraId="75AB1B7E" w14:textId="77777777" w:rsidR="00A74C61" w:rsidRPr="00D45AB2" w:rsidRDefault="00A74C61" w:rsidP="00A74C61">
            <w:pPr>
              <w:rPr>
                <w:rFonts w:asciiTheme="minorHAnsi" w:hAnsiTheme="minorHAnsi" w:cstheme="minorHAnsi"/>
                <w:sz w:val="22"/>
                <w:szCs w:val="24"/>
              </w:rPr>
            </w:pPr>
          </w:p>
          <w:p w14:paraId="0DC5937E" w14:textId="1C33DEC3" w:rsidR="0028088C" w:rsidRPr="00D45AB2" w:rsidRDefault="00C2712A" w:rsidP="00A74C61">
            <w:pPr>
              <w:rPr>
                <w:rFonts w:asciiTheme="minorHAnsi" w:hAnsiTheme="minorHAnsi" w:cstheme="minorHAnsi"/>
                <w:sz w:val="22"/>
                <w:szCs w:val="24"/>
              </w:rPr>
            </w:pPr>
            <w:r w:rsidRPr="00D45AB2">
              <w:rPr>
                <w:rFonts w:asciiTheme="minorHAnsi" w:hAnsiTheme="minorHAnsi" w:cstheme="minorHAnsi"/>
                <w:sz w:val="22"/>
                <w:szCs w:val="24"/>
              </w:rPr>
              <w:t>Annella Olsen</w:t>
            </w:r>
            <w:r>
              <w:rPr>
                <w:rFonts w:asciiTheme="minorHAnsi" w:hAnsiTheme="minorHAnsi" w:cstheme="minorHAnsi"/>
                <w:sz w:val="22"/>
                <w:szCs w:val="24"/>
              </w:rPr>
              <w:t xml:space="preserve">, </w:t>
            </w:r>
            <w:r w:rsidRPr="00D45AB2">
              <w:rPr>
                <w:rFonts w:asciiTheme="minorHAnsi" w:hAnsiTheme="minorHAnsi" w:cstheme="minorHAnsi"/>
                <w:sz w:val="22"/>
                <w:szCs w:val="24"/>
              </w:rPr>
              <w:t>Allan Huglstad</w:t>
            </w:r>
          </w:p>
        </w:tc>
      </w:tr>
      <w:tr w:rsidR="00925DC7" w:rsidRPr="00A74C61" w14:paraId="09AB5828" w14:textId="77777777" w:rsidTr="00AF1EA0">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091B9F1C" w14:textId="77777777" w:rsidR="00A74C61" w:rsidRPr="00D45AB2" w:rsidRDefault="00A74C61" w:rsidP="00A74C61">
            <w:pPr>
              <w:rPr>
                <w:rFonts w:asciiTheme="minorHAnsi" w:hAnsiTheme="minorHAnsi" w:cstheme="minorHAnsi"/>
                <w:sz w:val="22"/>
                <w:szCs w:val="24"/>
              </w:rPr>
            </w:pPr>
          </w:p>
          <w:p w14:paraId="025A5DA6" w14:textId="404A9AA6" w:rsidR="00360393" w:rsidRPr="00D45AB2" w:rsidRDefault="00EF705F" w:rsidP="00A74C61">
            <w:pPr>
              <w:rPr>
                <w:rFonts w:asciiTheme="minorHAnsi" w:hAnsiTheme="minorHAnsi" w:cstheme="minorHAnsi"/>
                <w:b/>
                <w:bCs/>
                <w:sz w:val="22"/>
                <w:szCs w:val="24"/>
              </w:rPr>
            </w:pPr>
            <w:r w:rsidRPr="00D45AB2">
              <w:rPr>
                <w:rFonts w:asciiTheme="minorHAnsi" w:hAnsiTheme="minorHAnsi" w:cstheme="minorHAnsi"/>
                <w:b/>
                <w:bCs/>
                <w:sz w:val="22"/>
                <w:szCs w:val="24"/>
              </w:rPr>
              <w:t>Bemærkninger</w:t>
            </w:r>
          </w:p>
        </w:tc>
        <w:tc>
          <w:tcPr>
            <w:tcW w:w="3744" w:type="pct"/>
            <w:tcBorders>
              <w:top w:val="nil"/>
              <w:left w:val="nil"/>
              <w:bottom w:val="nil"/>
              <w:right w:val="nil"/>
            </w:tcBorders>
          </w:tcPr>
          <w:p w14:paraId="1F650DF4" w14:textId="77777777" w:rsidR="00A74C61" w:rsidRPr="00D45AB2" w:rsidRDefault="00A74C61" w:rsidP="00A74C61">
            <w:pPr>
              <w:rPr>
                <w:rFonts w:asciiTheme="minorHAnsi" w:hAnsiTheme="minorHAnsi" w:cstheme="minorHAnsi"/>
                <w:sz w:val="22"/>
                <w:szCs w:val="24"/>
              </w:rPr>
            </w:pPr>
          </w:p>
          <w:p w14:paraId="7C454D17" w14:textId="0384A043" w:rsidR="00FB4FDC" w:rsidRPr="00D45AB2" w:rsidRDefault="002B1C0C" w:rsidP="00A74C61">
            <w:pPr>
              <w:rPr>
                <w:rFonts w:asciiTheme="minorHAnsi" w:hAnsiTheme="minorHAnsi" w:cstheme="minorHAnsi"/>
                <w:sz w:val="22"/>
                <w:szCs w:val="24"/>
              </w:rPr>
            </w:pPr>
            <w:r>
              <w:rPr>
                <w:rFonts w:asciiTheme="minorHAnsi" w:hAnsiTheme="minorHAnsi" w:cstheme="minorHAnsi"/>
                <w:sz w:val="22"/>
                <w:szCs w:val="24"/>
              </w:rPr>
              <w:t>C</w:t>
            </w:r>
            <w:r w:rsidR="001A7496">
              <w:rPr>
                <w:rFonts w:asciiTheme="minorHAnsi" w:hAnsiTheme="minorHAnsi" w:cstheme="minorHAnsi"/>
                <w:sz w:val="22"/>
                <w:szCs w:val="24"/>
              </w:rPr>
              <w:t>enterchef Barbara H. Lisemose delt</w:t>
            </w:r>
            <w:r w:rsidR="007C0FF8">
              <w:rPr>
                <w:rFonts w:asciiTheme="minorHAnsi" w:hAnsiTheme="minorHAnsi" w:cstheme="minorHAnsi"/>
                <w:sz w:val="22"/>
                <w:szCs w:val="24"/>
              </w:rPr>
              <w:t>og</w:t>
            </w:r>
            <w:r w:rsidR="001A7496">
              <w:rPr>
                <w:rFonts w:asciiTheme="minorHAnsi" w:hAnsiTheme="minorHAnsi" w:cstheme="minorHAnsi"/>
                <w:sz w:val="22"/>
                <w:szCs w:val="24"/>
              </w:rPr>
              <w:t xml:space="preserve"> </w:t>
            </w:r>
            <w:r w:rsidR="00F64F2F">
              <w:rPr>
                <w:rFonts w:asciiTheme="minorHAnsi" w:hAnsiTheme="minorHAnsi" w:cstheme="minorHAnsi"/>
                <w:sz w:val="22"/>
                <w:szCs w:val="24"/>
              </w:rPr>
              <w:t xml:space="preserve">virtuelt </w:t>
            </w:r>
            <w:r w:rsidR="001A7496">
              <w:rPr>
                <w:rFonts w:asciiTheme="minorHAnsi" w:hAnsiTheme="minorHAnsi" w:cstheme="minorHAnsi"/>
                <w:sz w:val="22"/>
                <w:szCs w:val="24"/>
              </w:rPr>
              <w:t>på mødet.</w:t>
            </w:r>
          </w:p>
        </w:tc>
      </w:tr>
    </w:tbl>
    <w:p w14:paraId="0D61A01F" w14:textId="50D1C03A" w:rsidR="00360393" w:rsidRPr="00A74C61" w:rsidRDefault="001A598F">
      <w:pPr>
        <w:divId w:val="369648881"/>
        <w:rPr>
          <w:rFonts w:asciiTheme="minorHAnsi" w:hAnsiTheme="minorHAnsi" w:cstheme="minorHAnsi"/>
          <w:szCs w:val="20"/>
        </w:rPr>
      </w:pPr>
      <w:r w:rsidRPr="00A74C61">
        <w:rPr>
          <w:rFonts w:asciiTheme="minorHAnsi" w:hAnsiTheme="minorHAnsi" w:cstheme="minorHAnsi"/>
        </w:rPr>
        <w:tab/>
      </w:r>
      <w:r w:rsidRPr="00A74C61">
        <w:rPr>
          <w:rFonts w:asciiTheme="minorHAnsi" w:hAnsiTheme="minorHAnsi" w:cstheme="minorHAnsi"/>
        </w:rPr>
        <w:tab/>
      </w:r>
      <w:r w:rsidRPr="00A74C61">
        <w:rPr>
          <w:rFonts w:asciiTheme="minorHAnsi" w:hAnsiTheme="minorHAnsi" w:cstheme="minorHAnsi"/>
        </w:rPr>
        <w:tab/>
      </w:r>
    </w:p>
    <w:p w14:paraId="75487177" w14:textId="77777777" w:rsidR="00360393" w:rsidRPr="00A74C61" w:rsidRDefault="00360393">
      <w:pPr>
        <w:rPr>
          <w:rFonts w:asciiTheme="minorHAnsi" w:hAnsiTheme="minorHAnsi" w:cstheme="minorHAnsi"/>
        </w:rPr>
      </w:pPr>
    </w:p>
    <w:p w14:paraId="7735E8E0" w14:textId="77777777" w:rsidR="0077652E" w:rsidRPr="00A74C61" w:rsidRDefault="0077652E" w:rsidP="000A27D0">
      <w:pPr>
        <w:rPr>
          <w:rFonts w:asciiTheme="minorHAnsi" w:hAnsiTheme="minorHAnsi" w:cstheme="minorHAnsi"/>
        </w:rPr>
      </w:pPr>
    </w:p>
    <w:p w14:paraId="6A33C2F2" w14:textId="77777777" w:rsidR="004016B6" w:rsidRPr="00A74C61" w:rsidRDefault="00EF705F" w:rsidP="000A27D0">
      <w:pPr>
        <w:rPr>
          <w:rFonts w:asciiTheme="minorHAnsi" w:hAnsiTheme="minorHAnsi" w:cstheme="minorHAnsi"/>
        </w:rPr>
      </w:pPr>
      <w:r w:rsidRPr="00A74C61">
        <w:rPr>
          <w:rFonts w:asciiTheme="minorHAnsi" w:hAnsiTheme="minorHAnsi" w:cstheme="minorHAnsi"/>
        </w:rPr>
        <w:t xml:space="preserve"> </w:t>
      </w:r>
    </w:p>
    <w:p w14:paraId="5ECABB91" w14:textId="77777777" w:rsidR="004016B6" w:rsidRPr="00A74C61" w:rsidRDefault="004016B6" w:rsidP="000A27D0">
      <w:pPr>
        <w:rPr>
          <w:rFonts w:asciiTheme="minorHAnsi" w:hAnsiTheme="minorHAnsi" w:cstheme="minorHAnsi"/>
        </w:rPr>
        <w:sectPr w:rsidR="004016B6" w:rsidRPr="00A74C61" w:rsidSect="00465A95">
          <w:headerReference w:type="even" r:id="rId8"/>
          <w:headerReference w:type="default" r:id="rId9"/>
          <w:footerReference w:type="even" r:id="rId10"/>
          <w:footerReference w:type="first" r:id="rId11"/>
          <w:pgSz w:w="11906" w:h="16838" w:code="9"/>
          <w:pgMar w:top="1985" w:right="1440" w:bottom="1134" w:left="1440" w:header="680" w:footer="680" w:gutter="0"/>
          <w:cols w:space="708"/>
          <w:titlePg/>
          <w:docGrid w:linePitch="360"/>
        </w:sectPr>
      </w:pPr>
    </w:p>
    <w:bookmarkStart w:id="2" w:name="AC_AgendaStart3" w:displacedByCustomXml="next"/>
    <w:bookmarkEnd w:id="2" w:displacedByCustomXml="next"/>
    <w:sdt>
      <w:sdtPr>
        <w:rPr>
          <w:rFonts w:ascii="Arial" w:eastAsia="Times New Roman" w:hAnsi="Arial" w:cs="Times New Roman"/>
          <w:color w:val="auto"/>
          <w:sz w:val="20"/>
          <w:szCs w:val="22"/>
          <w:lang w:eastAsia="en-US"/>
        </w:rPr>
        <w:id w:val="-522715890"/>
        <w:docPartObj>
          <w:docPartGallery w:val="Table of Contents"/>
          <w:docPartUnique/>
        </w:docPartObj>
      </w:sdtPr>
      <w:sdtEndPr>
        <w:rPr>
          <w:rFonts w:asciiTheme="minorHAnsi" w:hAnsiTheme="minorHAnsi" w:cstheme="minorHAnsi"/>
          <w:b/>
          <w:bCs/>
          <w:sz w:val="22"/>
          <w:szCs w:val="24"/>
        </w:rPr>
      </w:sdtEndPr>
      <w:sdtContent>
        <w:p w14:paraId="393C73F8" w14:textId="42B9E3FC" w:rsidR="00DF193F" w:rsidRDefault="00DF193F">
          <w:pPr>
            <w:pStyle w:val="Overskrift"/>
          </w:pPr>
          <w:r>
            <w:t>Indhold</w:t>
          </w:r>
        </w:p>
        <w:p w14:paraId="3D0C6826" w14:textId="4147BDC4" w:rsidR="00365DA1" w:rsidRDefault="00DF193F">
          <w:pPr>
            <w:pStyle w:val="Indholdsfortegnelse1"/>
            <w:rPr>
              <w:rFonts w:asciiTheme="minorHAnsi" w:eastAsiaTheme="minorEastAsia" w:hAnsiTheme="minorHAnsi" w:cstheme="minorBidi"/>
              <w:noProof/>
              <w:kern w:val="2"/>
              <w:sz w:val="22"/>
              <w:szCs w:val="22"/>
              <w:lang w:eastAsia="da-DK"/>
              <w14:ligatures w14:val="standardContextual"/>
            </w:rPr>
          </w:pPr>
          <w:r w:rsidRPr="00D56B8F">
            <w:rPr>
              <w:rFonts w:asciiTheme="minorHAnsi" w:hAnsiTheme="minorHAnsi" w:cstheme="minorHAnsi"/>
              <w:sz w:val="22"/>
              <w:szCs w:val="28"/>
            </w:rPr>
            <w:fldChar w:fldCharType="begin"/>
          </w:r>
          <w:r w:rsidRPr="00D56B8F">
            <w:rPr>
              <w:rFonts w:asciiTheme="minorHAnsi" w:hAnsiTheme="minorHAnsi" w:cstheme="minorHAnsi"/>
              <w:sz w:val="22"/>
              <w:szCs w:val="28"/>
            </w:rPr>
            <w:instrText xml:space="preserve"> TOC \o "1-3" \h \z \u </w:instrText>
          </w:r>
          <w:r w:rsidRPr="00D56B8F">
            <w:rPr>
              <w:rFonts w:asciiTheme="minorHAnsi" w:hAnsiTheme="minorHAnsi" w:cstheme="minorHAnsi"/>
              <w:sz w:val="22"/>
              <w:szCs w:val="28"/>
            </w:rPr>
            <w:fldChar w:fldCharType="separate"/>
          </w:r>
          <w:hyperlink w:anchor="_Toc151455085" w:history="1">
            <w:r w:rsidR="00365DA1" w:rsidRPr="00F34FE4">
              <w:rPr>
                <w:rStyle w:val="Hyperlink"/>
                <w:noProof/>
              </w:rPr>
              <w:t>1. Godkendelse af Dagsorden</w:t>
            </w:r>
            <w:r w:rsidR="00365DA1">
              <w:rPr>
                <w:noProof/>
                <w:webHidden/>
              </w:rPr>
              <w:tab/>
            </w:r>
            <w:r w:rsidR="00365DA1">
              <w:rPr>
                <w:noProof/>
                <w:webHidden/>
              </w:rPr>
              <w:fldChar w:fldCharType="begin"/>
            </w:r>
            <w:r w:rsidR="00365DA1">
              <w:rPr>
                <w:noProof/>
                <w:webHidden/>
              </w:rPr>
              <w:instrText xml:space="preserve"> PAGEREF _Toc151455085 \h </w:instrText>
            </w:r>
            <w:r w:rsidR="00365DA1">
              <w:rPr>
                <w:noProof/>
                <w:webHidden/>
              </w:rPr>
            </w:r>
            <w:r w:rsidR="00365DA1">
              <w:rPr>
                <w:noProof/>
                <w:webHidden/>
              </w:rPr>
              <w:fldChar w:fldCharType="separate"/>
            </w:r>
            <w:r w:rsidR="00365DA1">
              <w:rPr>
                <w:noProof/>
                <w:webHidden/>
              </w:rPr>
              <w:t>3</w:t>
            </w:r>
            <w:r w:rsidR="00365DA1">
              <w:rPr>
                <w:noProof/>
                <w:webHidden/>
              </w:rPr>
              <w:fldChar w:fldCharType="end"/>
            </w:r>
          </w:hyperlink>
        </w:p>
        <w:p w14:paraId="20043CF1" w14:textId="25A891B9" w:rsidR="00365DA1" w:rsidRDefault="00365DA1">
          <w:pPr>
            <w:pStyle w:val="Indholdsfortegnelse1"/>
            <w:rPr>
              <w:rFonts w:asciiTheme="minorHAnsi" w:eastAsiaTheme="minorEastAsia" w:hAnsiTheme="minorHAnsi" w:cstheme="minorBidi"/>
              <w:noProof/>
              <w:kern w:val="2"/>
              <w:sz w:val="22"/>
              <w:szCs w:val="22"/>
              <w:lang w:eastAsia="da-DK"/>
              <w14:ligatures w14:val="standardContextual"/>
            </w:rPr>
          </w:pPr>
          <w:hyperlink w:anchor="_Toc151455086" w:history="1">
            <w:r w:rsidRPr="00F34FE4">
              <w:rPr>
                <w:rStyle w:val="Hyperlink"/>
                <w:noProof/>
              </w:rPr>
              <w:t>2. Sager til orientering</w:t>
            </w:r>
            <w:r>
              <w:rPr>
                <w:noProof/>
                <w:webHidden/>
              </w:rPr>
              <w:tab/>
            </w:r>
            <w:r>
              <w:rPr>
                <w:noProof/>
                <w:webHidden/>
              </w:rPr>
              <w:fldChar w:fldCharType="begin"/>
            </w:r>
            <w:r>
              <w:rPr>
                <w:noProof/>
                <w:webHidden/>
              </w:rPr>
              <w:instrText xml:space="preserve"> PAGEREF _Toc151455086 \h </w:instrText>
            </w:r>
            <w:r>
              <w:rPr>
                <w:noProof/>
                <w:webHidden/>
              </w:rPr>
            </w:r>
            <w:r>
              <w:rPr>
                <w:noProof/>
                <w:webHidden/>
              </w:rPr>
              <w:fldChar w:fldCharType="separate"/>
            </w:r>
            <w:r>
              <w:rPr>
                <w:noProof/>
                <w:webHidden/>
              </w:rPr>
              <w:t>3</w:t>
            </w:r>
            <w:r>
              <w:rPr>
                <w:noProof/>
                <w:webHidden/>
              </w:rPr>
              <w:fldChar w:fldCharType="end"/>
            </w:r>
          </w:hyperlink>
        </w:p>
        <w:p w14:paraId="5DA2B9CC" w14:textId="7A12061A" w:rsidR="00365DA1" w:rsidRDefault="00365DA1">
          <w:pPr>
            <w:pStyle w:val="Indholdsfortegnelse2"/>
            <w:rPr>
              <w:rFonts w:asciiTheme="minorHAnsi" w:eastAsiaTheme="minorEastAsia" w:hAnsiTheme="minorHAnsi" w:cstheme="minorBidi"/>
              <w:noProof/>
              <w:kern w:val="2"/>
              <w:sz w:val="22"/>
              <w:lang w:eastAsia="da-DK"/>
              <w14:ligatures w14:val="standardContextual"/>
            </w:rPr>
          </w:pPr>
          <w:hyperlink w:anchor="_Toc151455087" w:history="1">
            <w:r w:rsidRPr="00F34FE4">
              <w:rPr>
                <w:rStyle w:val="Hyperlink"/>
                <w:b/>
                <w:noProof/>
              </w:rPr>
              <w:t>2.1 Fra formanden</w:t>
            </w:r>
            <w:r>
              <w:rPr>
                <w:noProof/>
                <w:webHidden/>
              </w:rPr>
              <w:tab/>
            </w:r>
            <w:r>
              <w:rPr>
                <w:noProof/>
                <w:webHidden/>
              </w:rPr>
              <w:fldChar w:fldCharType="begin"/>
            </w:r>
            <w:r>
              <w:rPr>
                <w:noProof/>
                <w:webHidden/>
              </w:rPr>
              <w:instrText xml:space="preserve"> PAGEREF _Toc151455087 \h </w:instrText>
            </w:r>
            <w:r>
              <w:rPr>
                <w:noProof/>
                <w:webHidden/>
              </w:rPr>
            </w:r>
            <w:r>
              <w:rPr>
                <w:noProof/>
                <w:webHidden/>
              </w:rPr>
              <w:fldChar w:fldCharType="separate"/>
            </w:r>
            <w:r>
              <w:rPr>
                <w:noProof/>
                <w:webHidden/>
              </w:rPr>
              <w:t>3</w:t>
            </w:r>
            <w:r>
              <w:rPr>
                <w:noProof/>
                <w:webHidden/>
              </w:rPr>
              <w:fldChar w:fldCharType="end"/>
            </w:r>
          </w:hyperlink>
        </w:p>
        <w:p w14:paraId="46BEB58E" w14:textId="3932D638" w:rsidR="00365DA1" w:rsidRDefault="00365DA1">
          <w:pPr>
            <w:pStyle w:val="Indholdsfortegnelse2"/>
            <w:rPr>
              <w:rFonts w:asciiTheme="minorHAnsi" w:eastAsiaTheme="minorEastAsia" w:hAnsiTheme="minorHAnsi" w:cstheme="minorBidi"/>
              <w:noProof/>
              <w:kern w:val="2"/>
              <w:sz w:val="22"/>
              <w:lang w:eastAsia="da-DK"/>
              <w14:ligatures w14:val="standardContextual"/>
            </w:rPr>
          </w:pPr>
          <w:hyperlink w:anchor="_Toc151455088" w:history="1">
            <w:r w:rsidRPr="00F34FE4">
              <w:rPr>
                <w:rStyle w:val="Hyperlink"/>
                <w:b/>
                <w:noProof/>
              </w:rPr>
              <w:t>2.2 Fra øvrige medlemmer</w:t>
            </w:r>
            <w:r>
              <w:rPr>
                <w:noProof/>
                <w:webHidden/>
              </w:rPr>
              <w:tab/>
            </w:r>
            <w:r>
              <w:rPr>
                <w:noProof/>
                <w:webHidden/>
              </w:rPr>
              <w:fldChar w:fldCharType="begin"/>
            </w:r>
            <w:r>
              <w:rPr>
                <w:noProof/>
                <w:webHidden/>
              </w:rPr>
              <w:instrText xml:space="preserve"> PAGEREF _Toc151455088 \h </w:instrText>
            </w:r>
            <w:r>
              <w:rPr>
                <w:noProof/>
                <w:webHidden/>
              </w:rPr>
            </w:r>
            <w:r>
              <w:rPr>
                <w:noProof/>
                <w:webHidden/>
              </w:rPr>
              <w:fldChar w:fldCharType="separate"/>
            </w:r>
            <w:r>
              <w:rPr>
                <w:noProof/>
                <w:webHidden/>
              </w:rPr>
              <w:t>4</w:t>
            </w:r>
            <w:r>
              <w:rPr>
                <w:noProof/>
                <w:webHidden/>
              </w:rPr>
              <w:fldChar w:fldCharType="end"/>
            </w:r>
          </w:hyperlink>
        </w:p>
        <w:p w14:paraId="1D47D863" w14:textId="7F0339CD" w:rsidR="00365DA1" w:rsidRDefault="00365DA1">
          <w:pPr>
            <w:pStyle w:val="Indholdsfortegnelse2"/>
            <w:rPr>
              <w:rFonts w:asciiTheme="minorHAnsi" w:eastAsiaTheme="minorEastAsia" w:hAnsiTheme="minorHAnsi" w:cstheme="minorBidi"/>
              <w:noProof/>
              <w:kern w:val="2"/>
              <w:sz w:val="22"/>
              <w:lang w:eastAsia="da-DK"/>
              <w14:ligatures w14:val="standardContextual"/>
            </w:rPr>
          </w:pPr>
          <w:hyperlink w:anchor="_Toc151455089" w:history="1">
            <w:r w:rsidRPr="00F34FE4">
              <w:rPr>
                <w:rStyle w:val="Hyperlink"/>
                <w:b/>
                <w:noProof/>
              </w:rPr>
              <w:t>2.3 Fra administrationen</w:t>
            </w:r>
            <w:r>
              <w:rPr>
                <w:noProof/>
                <w:webHidden/>
              </w:rPr>
              <w:tab/>
            </w:r>
            <w:r>
              <w:rPr>
                <w:noProof/>
                <w:webHidden/>
              </w:rPr>
              <w:fldChar w:fldCharType="begin"/>
            </w:r>
            <w:r>
              <w:rPr>
                <w:noProof/>
                <w:webHidden/>
              </w:rPr>
              <w:instrText xml:space="preserve"> PAGEREF _Toc151455089 \h </w:instrText>
            </w:r>
            <w:r>
              <w:rPr>
                <w:noProof/>
                <w:webHidden/>
              </w:rPr>
            </w:r>
            <w:r>
              <w:rPr>
                <w:noProof/>
                <w:webHidden/>
              </w:rPr>
              <w:fldChar w:fldCharType="separate"/>
            </w:r>
            <w:r>
              <w:rPr>
                <w:noProof/>
                <w:webHidden/>
              </w:rPr>
              <w:t>4</w:t>
            </w:r>
            <w:r>
              <w:rPr>
                <w:noProof/>
                <w:webHidden/>
              </w:rPr>
              <w:fldChar w:fldCharType="end"/>
            </w:r>
          </w:hyperlink>
        </w:p>
        <w:p w14:paraId="68451299" w14:textId="4C1FAA90" w:rsidR="00365DA1" w:rsidRDefault="00365DA1">
          <w:pPr>
            <w:pStyle w:val="Indholdsfortegnelse3"/>
            <w:rPr>
              <w:rFonts w:asciiTheme="minorHAnsi" w:eastAsiaTheme="minorEastAsia" w:hAnsiTheme="minorHAnsi" w:cstheme="minorBidi"/>
              <w:noProof/>
              <w:kern w:val="2"/>
              <w:sz w:val="22"/>
              <w:lang w:eastAsia="da-DK"/>
              <w14:ligatures w14:val="standardContextual"/>
            </w:rPr>
          </w:pPr>
          <w:hyperlink w:anchor="_Toc151455090" w:history="1">
            <w:r w:rsidRPr="00F34FE4">
              <w:rPr>
                <w:rStyle w:val="Hyperlink"/>
                <w:noProof/>
              </w:rPr>
              <w:t>2.3.1 Besøg af centerchef</w:t>
            </w:r>
            <w:r>
              <w:rPr>
                <w:noProof/>
                <w:webHidden/>
              </w:rPr>
              <w:tab/>
            </w:r>
            <w:r>
              <w:rPr>
                <w:noProof/>
                <w:webHidden/>
              </w:rPr>
              <w:fldChar w:fldCharType="begin"/>
            </w:r>
            <w:r>
              <w:rPr>
                <w:noProof/>
                <w:webHidden/>
              </w:rPr>
              <w:instrText xml:space="preserve"> PAGEREF _Toc151455090 \h </w:instrText>
            </w:r>
            <w:r>
              <w:rPr>
                <w:noProof/>
                <w:webHidden/>
              </w:rPr>
            </w:r>
            <w:r>
              <w:rPr>
                <w:noProof/>
                <w:webHidden/>
              </w:rPr>
              <w:fldChar w:fldCharType="separate"/>
            </w:r>
            <w:r>
              <w:rPr>
                <w:noProof/>
                <w:webHidden/>
              </w:rPr>
              <w:t>4</w:t>
            </w:r>
            <w:r>
              <w:rPr>
                <w:noProof/>
                <w:webHidden/>
              </w:rPr>
              <w:fldChar w:fldCharType="end"/>
            </w:r>
          </w:hyperlink>
        </w:p>
        <w:p w14:paraId="3CE7601C" w14:textId="2DA86A06" w:rsidR="00365DA1" w:rsidRDefault="00365DA1">
          <w:pPr>
            <w:pStyle w:val="Indholdsfortegnelse1"/>
            <w:rPr>
              <w:rFonts w:asciiTheme="minorHAnsi" w:eastAsiaTheme="minorEastAsia" w:hAnsiTheme="minorHAnsi" w:cstheme="minorBidi"/>
              <w:noProof/>
              <w:kern w:val="2"/>
              <w:sz w:val="22"/>
              <w:szCs w:val="22"/>
              <w:lang w:eastAsia="da-DK"/>
              <w14:ligatures w14:val="standardContextual"/>
            </w:rPr>
          </w:pPr>
          <w:hyperlink w:anchor="_Toc151455091" w:history="1">
            <w:r w:rsidRPr="00F34FE4">
              <w:rPr>
                <w:rStyle w:val="Hyperlink"/>
                <w:noProof/>
              </w:rPr>
              <w:t>3. Sager til høring</w:t>
            </w:r>
            <w:r>
              <w:rPr>
                <w:noProof/>
                <w:webHidden/>
              </w:rPr>
              <w:tab/>
            </w:r>
            <w:r>
              <w:rPr>
                <w:noProof/>
                <w:webHidden/>
              </w:rPr>
              <w:fldChar w:fldCharType="begin"/>
            </w:r>
            <w:r>
              <w:rPr>
                <w:noProof/>
                <w:webHidden/>
              </w:rPr>
              <w:instrText xml:space="preserve"> PAGEREF _Toc151455091 \h </w:instrText>
            </w:r>
            <w:r>
              <w:rPr>
                <w:noProof/>
                <w:webHidden/>
              </w:rPr>
            </w:r>
            <w:r>
              <w:rPr>
                <w:noProof/>
                <w:webHidden/>
              </w:rPr>
              <w:fldChar w:fldCharType="separate"/>
            </w:r>
            <w:r>
              <w:rPr>
                <w:noProof/>
                <w:webHidden/>
              </w:rPr>
              <w:t>6</w:t>
            </w:r>
            <w:r>
              <w:rPr>
                <w:noProof/>
                <w:webHidden/>
              </w:rPr>
              <w:fldChar w:fldCharType="end"/>
            </w:r>
          </w:hyperlink>
        </w:p>
        <w:p w14:paraId="135ED490" w14:textId="5D211065" w:rsidR="00365DA1" w:rsidRDefault="00365DA1">
          <w:pPr>
            <w:pStyle w:val="Indholdsfortegnelse2"/>
            <w:rPr>
              <w:rFonts w:asciiTheme="minorHAnsi" w:eastAsiaTheme="minorEastAsia" w:hAnsiTheme="minorHAnsi" w:cstheme="minorBidi"/>
              <w:noProof/>
              <w:kern w:val="2"/>
              <w:sz w:val="22"/>
              <w:lang w:eastAsia="da-DK"/>
              <w14:ligatures w14:val="standardContextual"/>
            </w:rPr>
          </w:pPr>
          <w:hyperlink w:anchor="_Toc151455092" w:history="1">
            <w:r w:rsidRPr="00F34FE4">
              <w:rPr>
                <w:rStyle w:val="Hyperlink"/>
                <w:b/>
                <w:noProof/>
              </w:rPr>
              <w:t>3.1 Reviderede kvalitetsstandarder 2024-2025</w:t>
            </w:r>
            <w:r>
              <w:rPr>
                <w:noProof/>
                <w:webHidden/>
              </w:rPr>
              <w:tab/>
            </w:r>
            <w:r>
              <w:rPr>
                <w:noProof/>
                <w:webHidden/>
              </w:rPr>
              <w:fldChar w:fldCharType="begin"/>
            </w:r>
            <w:r>
              <w:rPr>
                <w:noProof/>
                <w:webHidden/>
              </w:rPr>
              <w:instrText xml:space="preserve"> PAGEREF _Toc151455092 \h </w:instrText>
            </w:r>
            <w:r>
              <w:rPr>
                <w:noProof/>
                <w:webHidden/>
              </w:rPr>
            </w:r>
            <w:r>
              <w:rPr>
                <w:noProof/>
                <w:webHidden/>
              </w:rPr>
              <w:fldChar w:fldCharType="separate"/>
            </w:r>
            <w:r>
              <w:rPr>
                <w:noProof/>
                <w:webHidden/>
              </w:rPr>
              <w:t>6</w:t>
            </w:r>
            <w:r>
              <w:rPr>
                <w:noProof/>
                <w:webHidden/>
              </w:rPr>
              <w:fldChar w:fldCharType="end"/>
            </w:r>
          </w:hyperlink>
        </w:p>
        <w:p w14:paraId="380D493E" w14:textId="53107DA9" w:rsidR="00365DA1" w:rsidRDefault="00365DA1">
          <w:pPr>
            <w:pStyle w:val="Indholdsfortegnelse2"/>
            <w:rPr>
              <w:rFonts w:asciiTheme="minorHAnsi" w:eastAsiaTheme="minorEastAsia" w:hAnsiTheme="minorHAnsi" w:cstheme="minorBidi"/>
              <w:noProof/>
              <w:kern w:val="2"/>
              <w:sz w:val="22"/>
              <w:lang w:eastAsia="da-DK"/>
              <w14:ligatures w14:val="standardContextual"/>
            </w:rPr>
          </w:pPr>
          <w:hyperlink w:anchor="_Toc151455093" w:history="1">
            <w:r w:rsidRPr="00F34FE4">
              <w:rPr>
                <w:rStyle w:val="Hyperlink"/>
                <w:b/>
                <w:noProof/>
              </w:rPr>
              <w:t>3.2 Reviderede leverandørkontrakter 2024-2025</w:t>
            </w:r>
            <w:r>
              <w:rPr>
                <w:noProof/>
                <w:webHidden/>
              </w:rPr>
              <w:tab/>
            </w:r>
            <w:r>
              <w:rPr>
                <w:noProof/>
                <w:webHidden/>
              </w:rPr>
              <w:fldChar w:fldCharType="begin"/>
            </w:r>
            <w:r>
              <w:rPr>
                <w:noProof/>
                <w:webHidden/>
              </w:rPr>
              <w:instrText xml:space="preserve"> PAGEREF _Toc151455093 \h </w:instrText>
            </w:r>
            <w:r>
              <w:rPr>
                <w:noProof/>
                <w:webHidden/>
              </w:rPr>
            </w:r>
            <w:r>
              <w:rPr>
                <w:noProof/>
                <w:webHidden/>
              </w:rPr>
              <w:fldChar w:fldCharType="separate"/>
            </w:r>
            <w:r>
              <w:rPr>
                <w:noProof/>
                <w:webHidden/>
              </w:rPr>
              <w:t>6</w:t>
            </w:r>
            <w:r>
              <w:rPr>
                <w:noProof/>
                <w:webHidden/>
              </w:rPr>
              <w:fldChar w:fldCharType="end"/>
            </w:r>
          </w:hyperlink>
        </w:p>
        <w:p w14:paraId="70BF9A73" w14:textId="2884A2F0" w:rsidR="00365DA1" w:rsidRDefault="00365DA1">
          <w:pPr>
            <w:pStyle w:val="Indholdsfortegnelse1"/>
            <w:rPr>
              <w:rFonts w:asciiTheme="minorHAnsi" w:eastAsiaTheme="minorEastAsia" w:hAnsiTheme="minorHAnsi" w:cstheme="minorBidi"/>
              <w:noProof/>
              <w:kern w:val="2"/>
              <w:sz w:val="22"/>
              <w:szCs w:val="22"/>
              <w:lang w:eastAsia="da-DK"/>
              <w14:ligatures w14:val="standardContextual"/>
            </w:rPr>
          </w:pPr>
          <w:hyperlink w:anchor="_Toc151455094" w:history="1">
            <w:r w:rsidRPr="00F34FE4">
              <w:rPr>
                <w:rStyle w:val="Hyperlink"/>
                <w:noProof/>
              </w:rPr>
              <w:t>4. Sager til behandling</w:t>
            </w:r>
            <w:r>
              <w:rPr>
                <w:noProof/>
                <w:webHidden/>
              </w:rPr>
              <w:tab/>
            </w:r>
            <w:r>
              <w:rPr>
                <w:noProof/>
                <w:webHidden/>
              </w:rPr>
              <w:fldChar w:fldCharType="begin"/>
            </w:r>
            <w:r>
              <w:rPr>
                <w:noProof/>
                <w:webHidden/>
              </w:rPr>
              <w:instrText xml:space="preserve"> PAGEREF _Toc151455094 \h </w:instrText>
            </w:r>
            <w:r>
              <w:rPr>
                <w:noProof/>
                <w:webHidden/>
              </w:rPr>
            </w:r>
            <w:r>
              <w:rPr>
                <w:noProof/>
                <w:webHidden/>
              </w:rPr>
              <w:fldChar w:fldCharType="separate"/>
            </w:r>
            <w:r>
              <w:rPr>
                <w:noProof/>
                <w:webHidden/>
              </w:rPr>
              <w:t>7</w:t>
            </w:r>
            <w:r>
              <w:rPr>
                <w:noProof/>
                <w:webHidden/>
              </w:rPr>
              <w:fldChar w:fldCharType="end"/>
            </w:r>
          </w:hyperlink>
        </w:p>
        <w:p w14:paraId="01952032" w14:textId="54170C14" w:rsidR="00365DA1" w:rsidRDefault="00365DA1">
          <w:pPr>
            <w:pStyle w:val="Indholdsfortegnelse2"/>
            <w:rPr>
              <w:rFonts w:asciiTheme="minorHAnsi" w:eastAsiaTheme="minorEastAsia" w:hAnsiTheme="minorHAnsi" w:cstheme="minorBidi"/>
              <w:noProof/>
              <w:kern w:val="2"/>
              <w:sz w:val="22"/>
              <w:lang w:eastAsia="da-DK"/>
              <w14:ligatures w14:val="standardContextual"/>
            </w:rPr>
          </w:pPr>
          <w:hyperlink w:anchor="_Toc151455095" w:history="1">
            <w:r w:rsidRPr="00F34FE4">
              <w:rPr>
                <w:rStyle w:val="Hyperlink"/>
                <w:b/>
                <w:noProof/>
              </w:rPr>
              <w:t>4.1 Seniorrådets budget</w:t>
            </w:r>
            <w:r>
              <w:rPr>
                <w:noProof/>
                <w:webHidden/>
              </w:rPr>
              <w:tab/>
            </w:r>
            <w:r>
              <w:rPr>
                <w:noProof/>
                <w:webHidden/>
              </w:rPr>
              <w:fldChar w:fldCharType="begin"/>
            </w:r>
            <w:r>
              <w:rPr>
                <w:noProof/>
                <w:webHidden/>
              </w:rPr>
              <w:instrText xml:space="preserve"> PAGEREF _Toc151455095 \h </w:instrText>
            </w:r>
            <w:r>
              <w:rPr>
                <w:noProof/>
                <w:webHidden/>
              </w:rPr>
            </w:r>
            <w:r>
              <w:rPr>
                <w:noProof/>
                <w:webHidden/>
              </w:rPr>
              <w:fldChar w:fldCharType="separate"/>
            </w:r>
            <w:r>
              <w:rPr>
                <w:noProof/>
                <w:webHidden/>
              </w:rPr>
              <w:t>7</w:t>
            </w:r>
            <w:r>
              <w:rPr>
                <w:noProof/>
                <w:webHidden/>
              </w:rPr>
              <w:fldChar w:fldCharType="end"/>
            </w:r>
          </w:hyperlink>
        </w:p>
        <w:p w14:paraId="5100DFBA" w14:textId="1B8CA39F" w:rsidR="00365DA1" w:rsidRDefault="00365DA1">
          <w:pPr>
            <w:pStyle w:val="Indholdsfortegnelse2"/>
            <w:rPr>
              <w:rFonts w:asciiTheme="minorHAnsi" w:eastAsiaTheme="minorEastAsia" w:hAnsiTheme="minorHAnsi" w:cstheme="minorBidi"/>
              <w:noProof/>
              <w:kern w:val="2"/>
              <w:sz w:val="22"/>
              <w:lang w:eastAsia="da-DK"/>
              <w14:ligatures w14:val="standardContextual"/>
            </w:rPr>
          </w:pPr>
          <w:hyperlink w:anchor="_Toc151455096" w:history="1">
            <w:r w:rsidRPr="00F34FE4">
              <w:rPr>
                <w:rStyle w:val="Hyperlink"/>
                <w:b/>
                <w:noProof/>
              </w:rPr>
              <w:t>4.2 Årshjul</w:t>
            </w:r>
            <w:r>
              <w:rPr>
                <w:noProof/>
                <w:webHidden/>
              </w:rPr>
              <w:tab/>
            </w:r>
            <w:r>
              <w:rPr>
                <w:noProof/>
                <w:webHidden/>
              </w:rPr>
              <w:fldChar w:fldCharType="begin"/>
            </w:r>
            <w:r>
              <w:rPr>
                <w:noProof/>
                <w:webHidden/>
              </w:rPr>
              <w:instrText xml:space="preserve"> PAGEREF _Toc151455096 \h </w:instrText>
            </w:r>
            <w:r>
              <w:rPr>
                <w:noProof/>
                <w:webHidden/>
              </w:rPr>
            </w:r>
            <w:r>
              <w:rPr>
                <w:noProof/>
                <w:webHidden/>
              </w:rPr>
              <w:fldChar w:fldCharType="separate"/>
            </w:r>
            <w:r>
              <w:rPr>
                <w:noProof/>
                <w:webHidden/>
              </w:rPr>
              <w:t>7</w:t>
            </w:r>
            <w:r>
              <w:rPr>
                <w:noProof/>
                <w:webHidden/>
              </w:rPr>
              <w:fldChar w:fldCharType="end"/>
            </w:r>
          </w:hyperlink>
        </w:p>
        <w:p w14:paraId="2993B9F1" w14:textId="2241EA9C" w:rsidR="00365DA1" w:rsidRDefault="00365DA1">
          <w:pPr>
            <w:pStyle w:val="Indholdsfortegnelse1"/>
            <w:rPr>
              <w:rFonts w:asciiTheme="minorHAnsi" w:eastAsiaTheme="minorEastAsia" w:hAnsiTheme="minorHAnsi" w:cstheme="minorBidi"/>
              <w:noProof/>
              <w:kern w:val="2"/>
              <w:sz w:val="22"/>
              <w:szCs w:val="22"/>
              <w:lang w:eastAsia="da-DK"/>
              <w14:ligatures w14:val="standardContextual"/>
            </w:rPr>
          </w:pPr>
          <w:hyperlink w:anchor="_Toc151455097" w:history="1">
            <w:r w:rsidRPr="00F34FE4">
              <w:rPr>
                <w:rStyle w:val="Hyperlink"/>
                <w:noProof/>
              </w:rPr>
              <w:t>5. Punkter til fremtidige møder</w:t>
            </w:r>
            <w:r>
              <w:rPr>
                <w:noProof/>
                <w:webHidden/>
              </w:rPr>
              <w:tab/>
            </w:r>
            <w:r>
              <w:rPr>
                <w:noProof/>
                <w:webHidden/>
              </w:rPr>
              <w:fldChar w:fldCharType="begin"/>
            </w:r>
            <w:r>
              <w:rPr>
                <w:noProof/>
                <w:webHidden/>
              </w:rPr>
              <w:instrText xml:space="preserve"> PAGEREF _Toc151455097 \h </w:instrText>
            </w:r>
            <w:r>
              <w:rPr>
                <w:noProof/>
                <w:webHidden/>
              </w:rPr>
            </w:r>
            <w:r>
              <w:rPr>
                <w:noProof/>
                <w:webHidden/>
              </w:rPr>
              <w:fldChar w:fldCharType="separate"/>
            </w:r>
            <w:r>
              <w:rPr>
                <w:noProof/>
                <w:webHidden/>
              </w:rPr>
              <w:t>8</w:t>
            </w:r>
            <w:r>
              <w:rPr>
                <w:noProof/>
                <w:webHidden/>
              </w:rPr>
              <w:fldChar w:fldCharType="end"/>
            </w:r>
          </w:hyperlink>
        </w:p>
        <w:p w14:paraId="2351098D" w14:textId="37CA0CA7" w:rsidR="00365DA1" w:rsidRDefault="00365DA1">
          <w:pPr>
            <w:pStyle w:val="Indholdsfortegnelse1"/>
            <w:rPr>
              <w:rFonts w:asciiTheme="minorHAnsi" w:eastAsiaTheme="minorEastAsia" w:hAnsiTheme="minorHAnsi" w:cstheme="minorBidi"/>
              <w:noProof/>
              <w:kern w:val="2"/>
              <w:sz w:val="22"/>
              <w:szCs w:val="22"/>
              <w:lang w:eastAsia="da-DK"/>
              <w14:ligatures w14:val="standardContextual"/>
            </w:rPr>
          </w:pPr>
          <w:hyperlink w:anchor="_Toc151455098" w:history="1">
            <w:r w:rsidRPr="00F34FE4">
              <w:rPr>
                <w:rStyle w:val="Hyperlink"/>
                <w:noProof/>
              </w:rPr>
              <w:t>6. Eventuelt</w:t>
            </w:r>
            <w:r>
              <w:rPr>
                <w:noProof/>
                <w:webHidden/>
              </w:rPr>
              <w:tab/>
            </w:r>
            <w:r>
              <w:rPr>
                <w:noProof/>
                <w:webHidden/>
              </w:rPr>
              <w:fldChar w:fldCharType="begin"/>
            </w:r>
            <w:r>
              <w:rPr>
                <w:noProof/>
                <w:webHidden/>
              </w:rPr>
              <w:instrText xml:space="preserve"> PAGEREF _Toc151455098 \h </w:instrText>
            </w:r>
            <w:r>
              <w:rPr>
                <w:noProof/>
                <w:webHidden/>
              </w:rPr>
            </w:r>
            <w:r>
              <w:rPr>
                <w:noProof/>
                <w:webHidden/>
              </w:rPr>
              <w:fldChar w:fldCharType="separate"/>
            </w:r>
            <w:r>
              <w:rPr>
                <w:noProof/>
                <w:webHidden/>
              </w:rPr>
              <w:t>8</w:t>
            </w:r>
            <w:r>
              <w:rPr>
                <w:noProof/>
                <w:webHidden/>
              </w:rPr>
              <w:fldChar w:fldCharType="end"/>
            </w:r>
          </w:hyperlink>
        </w:p>
        <w:p w14:paraId="5F39BD25" w14:textId="76E82622" w:rsidR="00DF193F" w:rsidRPr="00D56B8F" w:rsidRDefault="00DF193F">
          <w:pPr>
            <w:rPr>
              <w:rFonts w:asciiTheme="minorHAnsi" w:hAnsiTheme="minorHAnsi" w:cstheme="minorHAnsi"/>
              <w:sz w:val="22"/>
              <w:szCs w:val="24"/>
            </w:rPr>
          </w:pPr>
          <w:r w:rsidRPr="00D56B8F">
            <w:rPr>
              <w:rFonts w:asciiTheme="minorHAnsi" w:hAnsiTheme="minorHAnsi" w:cstheme="minorHAnsi"/>
              <w:b/>
              <w:bCs/>
              <w:sz w:val="22"/>
              <w:szCs w:val="24"/>
            </w:rPr>
            <w:fldChar w:fldCharType="end"/>
          </w:r>
        </w:p>
      </w:sdtContent>
    </w:sdt>
    <w:p w14:paraId="2AF4FFA3" w14:textId="77777777" w:rsidR="00DF193F" w:rsidRDefault="00DF193F">
      <w:pPr>
        <w:rPr>
          <w:rFonts w:cs="Arial"/>
          <w:b/>
          <w:bCs/>
          <w:sz w:val="24"/>
          <w:szCs w:val="24"/>
        </w:rPr>
      </w:pPr>
      <w:r>
        <w:br w:type="page"/>
      </w:r>
    </w:p>
    <w:p w14:paraId="5A0BDD5D" w14:textId="60FB64B3" w:rsidR="00013A50" w:rsidRPr="007C0FF8" w:rsidRDefault="00A74C61" w:rsidP="007C0FF8">
      <w:pPr>
        <w:pStyle w:val="Overskrift1"/>
        <w:divId w:val="160436700"/>
      </w:pPr>
      <w:bookmarkStart w:id="3" w:name="_Toc151455085"/>
      <w:r>
        <w:lastRenderedPageBreak/>
        <w:t xml:space="preserve">1. </w:t>
      </w:r>
      <w:r w:rsidR="002C4763" w:rsidRPr="00A74C61">
        <w:t>Godkendelse af Dagsorden</w:t>
      </w:r>
      <w:bookmarkEnd w:id="3"/>
    </w:p>
    <w:p w14:paraId="6AAEA40A" w14:textId="77777777" w:rsidR="00A74C61" w:rsidRPr="001B7E0B" w:rsidRDefault="00A74C61" w:rsidP="00013A50">
      <w:pPr>
        <w:divId w:val="160436700"/>
        <w:rPr>
          <w:rFonts w:asciiTheme="minorHAnsi" w:hAnsiTheme="minorHAnsi" w:cstheme="minorHAnsi"/>
          <w:sz w:val="22"/>
          <w:szCs w:val="24"/>
        </w:rPr>
      </w:pPr>
    </w:p>
    <w:p w14:paraId="159AFACA" w14:textId="3AE4ED5A" w:rsidR="00036D1A" w:rsidRPr="00547059" w:rsidRDefault="00036D1A"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Sagsfremstilling</w:t>
      </w:r>
    </w:p>
    <w:p w14:paraId="406B830E" w14:textId="1C867791" w:rsidR="002C4763" w:rsidRPr="00A74C61" w:rsidRDefault="003F0724" w:rsidP="002C4763">
      <w:pPr>
        <w:divId w:val="160436700"/>
        <w:rPr>
          <w:rFonts w:asciiTheme="minorHAnsi" w:hAnsiTheme="minorHAnsi" w:cstheme="minorHAnsi"/>
          <w:sz w:val="22"/>
        </w:rPr>
      </w:pPr>
      <w:r w:rsidRPr="00A74C61">
        <w:rPr>
          <w:rFonts w:asciiTheme="minorHAnsi" w:hAnsiTheme="minorHAnsi" w:cstheme="minorHAnsi"/>
          <w:sz w:val="22"/>
        </w:rPr>
        <w:t xml:space="preserve">Dagsorden er </w:t>
      </w:r>
      <w:r w:rsidR="00DC4131" w:rsidRPr="00A74C61">
        <w:rPr>
          <w:rFonts w:asciiTheme="minorHAnsi" w:hAnsiTheme="minorHAnsi" w:cstheme="minorHAnsi"/>
          <w:sz w:val="22"/>
        </w:rPr>
        <w:t xml:space="preserve">godkendt af formanden og </w:t>
      </w:r>
      <w:r w:rsidRPr="00A74C61">
        <w:rPr>
          <w:rFonts w:asciiTheme="minorHAnsi" w:hAnsiTheme="minorHAnsi" w:cstheme="minorHAnsi"/>
          <w:sz w:val="22"/>
        </w:rPr>
        <w:t>offentliggjort på Seniorrådets hjemmeside som beskrevet i Forretningsorden</w:t>
      </w:r>
      <w:r w:rsidR="00DC4131" w:rsidRPr="00A74C61">
        <w:rPr>
          <w:rFonts w:asciiTheme="minorHAnsi" w:hAnsiTheme="minorHAnsi" w:cstheme="minorHAnsi"/>
          <w:sz w:val="22"/>
        </w:rPr>
        <w:t>en</w:t>
      </w:r>
      <w:r w:rsidRPr="00A74C61">
        <w:rPr>
          <w:rFonts w:asciiTheme="minorHAnsi" w:hAnsiTheme="minorHAnsi" w:cstheme="minorHAnsi"/>
          <w:sz w:val="22"/>
        </w:rPr>
        <w:t>.</w:t>
      </w:r>
    </w:p>
    <w:p w14:paraId="57128BAD" w14:textId="7D856275" w:rsidR="002C4763" w:rsidRPr="00A74C61" w:rsidRDefault="002C4763" w:rsidP="002C4763">
      <w:pPr>
        <w:divId w:val="160436700"/>
        <w:rPr>
          <w:rFonts w:asciiTheme="minorHAnsi" w:hAnsiTheme="minorHAnsi" w:cstheme="minorHAnsi"/>
          <w:sz w:val="22"/>
        </w:rPr>
      </w:pPr>
    </w:p>
    <w:p w14:paraId="011F10F4" w14:textId="1B57643D" w:rsidR="002C4763" w:rsidRPr="00547059" w:rsidRDefault="002C4763"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Indstilling</w:t>
      </w:r>
    </w:p>
    <w:p w14:paraId="02AD3AC7" w14:textId="72E0583B" w:rsidR="002C4763" w:rsidRPr="00A74C61" w:rsidRDefault="002C4763" w:rsidP="002C4763">
      <w:pPr>
        <w:divId w:val="160436700"/>
        <w:rPr>
          <w:rFonts w:asciiTheme="minorHAnsi" w:hAnsiTheme="minorHAnsi" w:cstheme="minorHAnsi"/>
          <w:sz w:val="22"/>
        </w:rPr>
      </w:pPr>
      <w:r w:rsidRPr="00A74C61">
        <w:rPr>
          <w:rFonts w:asciiTheme="minorHAnsi" w:hAnsiTheme="minorHAnsi" w:cstheme="minorHAnsi"/>
          <w:sz w:val="22"/>
        </w:rPr>
        <w:t>Administrationen indstiller, at det udsendte forslag til dagsorden godkendes</w:t>
      </w:r>
      <w:r w:rsidR="00036D1A" w:rsidRPr="00A74C61">
        <w:rPr>
          <w:rFonts w:asciiTheme="minorHAnsi" w:hAnsiTheme="minorHAnsi" w:cstheme="minorHAnsi"/>
          <w:sz w:val="22"/>
        </w:rPr>
        <w:t>, og der vælges ordstyrer til dagens møde</w:t>
      </w:r>
      <w:r w:rsidRPr="00A74C61">
        <w:rPr>
          <w:rFonts w:asciiTheme="minorHAnsi" w:hAnsiTheme="minorHAnsi" w:cstheme="minorHAnsi"/>
          <w:sz w:val="22"/>
        </w:rPr>
        <w:t>.</w:t>
      </w:r>
    </w:p>
    <w:p w14:paraId="4096F944" w14:textId="7AE569CF" w:rsidR="002C4763" w:rsidRPr="00A74C61" w:rsidRDefault="002C4763" w:rsidP="002C4763">
      <w:pPr>
        <w:divId w:val="160436700"/>
        <w:rPr>
          <w:rFonts w:asciiTheme="minorHAnsi" w:hAnsiTheme="minorHAnsi" w:cstheme="minorHAnsi"/>
          <w:sz w:val="22"/>
        </w:rPr>
      </w:pPr>
    </w:p>
    <w:p w14:paraId="3B55C44A" w14:textId="3A44EDE5" w:rsidR="00A70079" w:rsidRPr="00547059" w:rsidRDefault="002C4763"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Beslutning</w:t>
      </w:r>
    </w:p>
    <w:p w14:paraId="3BB302A5" w14:textId="086DCD77" w:rsidR="00D34E86" w:rsidRDefault="00C2712A" w:rsidP="002C4763">
      <w:pPr>
        <w:divId w:val="160436700"/>
        <w:rPr>
          <w:rFonts w:asciiTheme="minorHAnsi" w:hAnsiTheme="minorHAnsi" w:cstheme="minorHAnsi"/>
          <w:sz w:val="22"/>
        </w:rPr>
      </w:pPr>
      <w:r>
        <w:rPr>
          <w:rFonts w:asciiTheme="minorHAnsi" w:hAnsiTheme="minorHAnsi" w:cstheme="minorHAnsi"/>
          <w:sz w:val="22"/>
        </w:rPr>
        <w:t xml:space="preserve">Dagsorden blev godkendt, og Flemming Bo Hansen blev valgt som ordstyrer. </w:t>
      </w:r>
    </w:p>
    <w:p w14:paraId="6770524D" w14:textId="77777777" w:rsidR="00780B24" w:rsidRDefault="00780B24" w:rsidP="002C4763">
      <w:pPr>
        <w:divId w:val="160436700"/>
        <w:rPr>
          <w:rFonts w:asciiTheme="minorHAnsi" w:hAnsiTheme="minorHAnsi" w:cstheme="minorHAnsi"/>
          <w:sz w:val="22"/>
        </w:rPr>
      </w:pPr>
    </w:p>
    <w:p w14:paraId="0EEA90BB" w14:textId="77777777" w:rsidR="007C0FF8" w:rsidRPr="00A74C61" w:rsidRDefault="007C0FF8" w:rsidP="002C4763">
      <w:pPr>
        <w:divId w:val="160436700"/>
        <w:rPr>
          <w:rFonts w:asciiTheme="minorHAnsi" w:hAnsiTheme="minorHAnsi" w:cstheme="minorHAnsi"/>
          <w:sz w:val="22"/>
        </w:rPr>
      </w:pPr>
    </w:p>
    <w:p w14:paraId="2609C627" w14:textId="77777777" w:rsidR="00FB4FDC" w:rsidRPr="00A74C61" w:rsidRDefault="00FB4FDC" w:rsidP="002C4763">
      <w:pPr>
        <w:divId w:val="160436700"/>
        <w:rPr>
          <w:rFonts w:asciiTheme="minorHAnsi" w:hAnsiTheme="minorHAnsi" w:cstheme="minorHAnsi"/>
          <w:sz w:val="22"/>
        </w:rPr>
      </w:pPr>
    </w:p>
    <w:p w14:paraId="6B2A7D70" w14:textId="7F9888D7" w:rsidR="00AF1EA0" w:rsidRPr="00A74C61" w:rsidRDefault="001B7E0B" w:rsidP="001B7E0B">
      <w:pPr>
        <w:pStyle w:val="Overskrift1"/>
        <w:divId w:val="160436700"/>
      </w:pPr>
      <w:bookmarkStart w:id="4" w:name="_Toc151455086"/>
      <w:r>
        <w:t xml:space="preserve">2. </w:t>
      </w:r>
      <w:r w:rsidR="00AF1EA0" w:rsidRPr="00A74C61">
        <w:t>Sager til orientering</w:t>
      </w:r>
      <w:bookmarkEnd w:id="4"/>
    </w:p>
    <w:p w14:paraId="2CDB9372" w14:textId="77777777" w:rsidR="00244B1A" w:rsidRPr="00A74C61" w:rsidRDefault="00244B1A" w:rsidP="00D463C7">
      <w:pPr>
        <w:pBdr>
          <w:top w:val="nil"/>
          <w:left w:val="nil"/>
          <w:bottom w:val="nil"/>
          <w:right w:val="nil"/>
          <w:between w:val="nil"/>
          <w:bar w:val="nil"/>
        </w:pBdr>
        <w:divId w:val="160436700"/>
        <w:rPr>
          <w:rFonts w:asciiTheme="minorHAnsi" w:hAnsiTheme="minorHAnsi" w:cstheme="minorHAnsi"/>
          <w:sz w:val="22"/>
        </w:rPr>
      </w:pPr>
    </w:p>
    <w:p w14:paraId="74AFBF8E" w14:textId="18346F8F" w:rsidR="00AF1EA0" w:rsidRPr="00CE3456" w:rsidRDefault="001B7E0B" w:rsidP="00CE3456">
      <w:pPr>
        <w:pStyle w:val="Overskrift2"/>
        <w:divId w:val="160436700"/>
        <w:rPr>
          <w:b/>
          <w:bCs w:val="0"/>
        </w:rPr>
      </w:pPr>
      <w:bookmarkStart w:id="5" w:name="_Toc95738004"/>
      <w:bookmarkStart w:id="6" w:name="_Toc151455087"/>
      <w:r w:rsidRPr="00CE3456">
        <w:rPr>
          <w:b/>
          <w:bCs w:val="0"/>
        </w:rPr>
        <w:t xml:space="preserve">2.1 </w:t>
      </w:r>
      <w:r w:rsidR="00AF1EA0" w:rsidRPr="00CE3456">
        <w:rPr>
          <w:b/>
          <w:bCs w:val="0"/>
        </w:rPr>
        <w:t>Fra formanden</w:t>
      </w:r>
      <w:bookmarkEnd w:id="5"/>
      <w:bookmarkEnd w:id="6"/>
    </w:p>
    <w:p w14:paraId="7314BEF9" w14:textId="77777777" w:rsidR="001B7E0B" w:rsidRPr="001B7E0B" w:rsidRDefault="001B7E0B" w:rsidP="001B7E0B">
      <w:pPr>
        <w:divId w:val="160436700"/>
        <w:rPr>
          <w:rFonts w:asciiTheme="minorHAnsi" w:hAnsiTheme="minorHAnsi" w:cstheme="minorHAnsi"/>
          <w:sz w:val="22"/>
        </w:rPr>
      </w:pPr>
      <w:bookmarkStart w:id="7" w:name="_Toc95738005"/>
    </w:p>
    <w:p w14:paraId="7C27B310" w14:textId="77777777" w:rsidR="00AF1EA0" w:rsidRPr="00547059" w:rsidRDefault="00AF1EA0"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Sagsfremstilling</w:t>
      </w:r>
    </w:p>
    <w:p w14:paraId="51F7318E" w14:textId="15D71F81" w:rsidR="00D463C7" w:rsidRDefault="00AF1EA0" w:rsidP="00AF1EA0">
      <w:pPr>
        <w:pBdr>
          <w:top w:val="nil"/>
          <w:left w:val="nil"/>
          <w:bottom w:val="nil"/>
          <w:right w:val="nil"/>
          <w:between w:val="nil"/>
          <w:bar w:val="nil"/>
        </w:pBdr>
        <w:divId w:val="160436700"/>
        <w:rPr>
          <w:rFonts w:asciiTheme="minorHAnsi" w:hAnsiTheme="minorHAnsi" w:cstheme="minorHAnsi"/>
          <w:sz w:val="22"/>
        </w:rPr>
      </w:pPr>
      <w:r w:rsidRPr="00A74C61">
        <w:rPr>
          <w:rFonts w:asciiTheme="minorHAnsi" w:hAnsiTheme="minorHAnsi" w:cstheme="minorHAnsi"/>
          <w:sz w:val="22"/>
        </w:rPr>
        <w:t>Formanden orientere</w:t>
      </w:r>
      <w:r w:rsidR="001650EE">
        <w:rPr>
          <w:rFonts w:asciiTheme="minorHAnsi" w:hAnsiTheme="minorHAnsi" w:cstheme="minorHAnsi"/>
          <w:sz w:val="22"/>
        </w:rPr>
        <w:t>de</w:t>
      </w:r>
      <w:r w:rsidRPr="00A74C61">
        <w:rPr>
          <w:rFonts w:asciiTheme="minorHAnsi" w:hAnsiTheme="minorHAnsi" w:cstheme="minorHAnsi"/>
          <w:sz w:val="22"/>
        </w:rPr>
        <w:t xml:space="preserve"> om aktiviteter, mails mv. siden sidste møde</w:t>
      </w:r>
      <w:r w:rsidR="00FA3816">
        <w:rPr>
          <w:rFonts w:asciiTheme="minorHAnsi" w:hAnsiTheme="minorHAnsi" w:cstheme="minorHAnsi"/>
          <w:sz w:val="22"/>
        </w:rPr>
        <w:t>:</w:t>
      </w:r>
    </w:p>
    <w:p w14:paraId="0899B0E9" w14:textId="34C4F99F" w:rsidR="00FA3816" w:rsidRDefault="00FA3816" w:rsidP="005B1DF8">
      <w:pPr>
        <w:pStyle w:val="Listeafsnit"/>
        <w:numPr>
          <w:ilvl w:val="0"/>
          <w:numId w:val="1"/>
        </w:num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Møde i Regionsældrerådet</w:t>
      </w:r>
      <w:r w:rsidR="00D404F2">
        <w:rPr>
          <w:rFonts w:asciiTheme="minorHAnsi" w:hAnsiTheme="minorHAnsi" w:cstheme="minorHAnsi"/>
          <w:sz w:val="22"/>
        </w:rPr>
        <w:t>. FBH, BB</w:t>
      </w:r>
      <w:r w:rsidR="001650EE">
        <w:rPr>
          <w:rFonts w:asciiTheme="minorHAnsi" w:hAnsiTheme="minorHAnsi" w:cstheme="minorHAnsi"/>
          <w:sz w:val="22"/>
        </w:rPr>
        <w:t>H</w:t>
      </w:r>
      <w:r w:rsidR="00D404F2">
        <w:rPr>
          <w:rFonts w:asciiTheme="minorHAnsi" w:hAnsiTheme="minorHAnsi" w:cstheme="minorHAnsi"/>
          <w:sz w:val="22"/>
        </w:rPr>
        <w:t xml:space="preserve">, FT og formanden deltog. </w:t>
      </w:r>
      <w:r w:rsidR="001650EE">
        <w:rPr>
          <w:rFonts w:asciiTheme="minorHAnsi" w:hAnsiTheme="minorHAnsi" w:cstheme="minorHAnsi"/>
          <w:sz w:val="22"/>
        </w:rPr>
        <w:t>Under mødet var der b</w:t>
      </w:r>
      <w:r w:rsidR="00D404F2">
        <w:rPr>
          <w:rFonts w:asciiTheme="minorHAnsi" w:hAnsiTheme="minorHAnsi" w:cstheme="minorHAnsi"/>
          <w:sz w:val="22"/>
        </w:rPr>
        <w:t xml:space="preserve">esøg af Ældreministeren, som </w:t>
      </w:r>
      <w:r w:rsidR="001650EE">
        <w:rPr>
          <w:rFonts w:asciiTheme="minorHAnsi" w:hAnsiTheme="minorHAnsi" w:cstheme="minorHAnsi"/>
          <w:sz w:val="22"/>
        </w:rPr>
        <w:t>overordnede redegjorde for</w:t>
      </w:r>
      <w:r w:rsidR="00D404F2">
        <w:rPr>
          <w:rFonts w:asciiTheme="minorHAnsi" w:hAnsiTheme="minorHAnsi" w:cstheme="minorHAnsi"/>
          <w:sz w:val="22"/>
        </w:rPr>
        <w:t>, hvad den kommende ældrelov vil indeholde. Frisættelse er et nøgleord</w:t>
      </w:r>
      <w:r w:rsidR="001650EE">
        <w:rPr>
          <w:rFonts w:asciiTheme="minorHAnsi" w:hAnsiTheme="minorHAnsi" w:cstheme="minorHAnsi"/>
          <w:sz w:val="22"/>
        </w:rPr>
        <w:t xml:space="preserve"> på en række områder</w:t>
      </w:r>
      <w:r w:rsidR="00D404F2">
        <w:rPr>
          <w:rFonts w:asciiTheme="minorHAnsi" w:hAnsiTheme="minorHAnsi" w:cstheme="minorHAnsi"/>
          <w:sz w:val="22"/>
        </w:rPr>
        <w:t xml:space="preserve">. </w:t>
      </w:r>
      <w:r w:rsidR="001650EE">
        <w:rPr>
          <w:rFonts w:asciiTheme="minorHAnsi" w:hAnsiTheme="minorHAnsi" w:cstheme="minorHAnsi"/>
          <w:sz w:val="22"/>
        </w:rPr>
        <w:t>Redegørelsen indeholdt o</w:t>
      </w:r>
      <w:r w:rsidR="00D404F2">
        <w:rPr>
          <w:rFonts w:asciiTheme="minorHAnsi" w:hAnsiTheme="minorHAnsi" w:cstheme="minorHAnsi"/>
          <w:sz w:val="22"/>
        </w:rPr>
        <w:t xml:space="preserve">gså </w:t>
      </w:r>
      <w:r w:rsidR="001650EE">
        <w:rPr>
          <w:rFonts w:asciiTheme="minorHAnsi" w:hAnsiTheme="minorHAnsi" w:cstheme="minorHAnsi"/>
          <w:sz w:val="22"/>
        </w:rPr>
        <w:t xml:space="preserve">et </w:t>
      </w:r>
      <w:r w:rsidR="00D404F2">
        <w:rPr>
          <w:rFonts w:asciiTheme="minorHAnsi" w:hAnsiTheme="minorHAnsi" w:cstheme="minorHAnsi"/>
          <w:sz w:val="22"/>
        </w:rPr>
        <w:t xml:space="preserve">oplæg til plejehjemsbestyrelser frem for </w:t>
      </w:r>
      <w:r w:rsidR="001650EE">
        <w:rPr>
          <w:rFonts w:asciiTheme="minorHAnsi" w:hAnsiTheme="minorHAnsi" w:cstheme="minorHAnsi"/>
          <w:sz w:val="22"/>
        </w:rPr>
        <w:t>de plejehjems</w:t>
      </w:r>
      <w:r w:rsidR="00D404F2">
        <w:rPr>
          <w:rFonts w:asciiTheme="minorHAnsi" w:hAnsiTheme="minorHAnsi" w:cstheme="minorHAnsi"/>
          <w:sz w:val="22"/>
        </w:rPr>
        <w:t>råd</w:t>
      </w:r>
      <w:r w:rsidR="001650EE">
        <w:rPr>
          <w:rFonts w:asciiTheme="minorHAnsi" w:hAnsiTheme="minorHAnsi" w:cstheme="minorHAnsi"/>
          <w:sz w:val="22"/>
        </w:rPr>
        <w:t>, som tidligere har været på tale</w:t>
      </w:r>
      <w:r w:rsidR="00D404F2">
        <w:rPr>
          <w:rFonts w:asciiTheme="minorHAnsi" w:hAnsiTheme="minorHAnsi" w:cstheme="minorHAnsi"/>
          <w:sz w:val="22"/>
        </w:rPr>
        <w:t xml:space="preserve">. </w:t>
      </w:r>
    </w:p>
    <w:p w14:paraId="213C2E97" w14:textId="77777777" w:rsidR="00D404F2" w:rsidRDefault="00D404F2" w:rsidP="00D404F2">
      <w:pPr>
        <w:pStyle w:val="Listeafsnit"/>
        <w:pBdr>
          <w:top w:val="nil"/>
          <w:left w:val="nil"/>
          <w:bottom w:val="nil"/>
          <w:right w:val="nil"/>
          <w:between w:val="nil"/>
          <w:bar w:val="nil"/>
        </w:pBdr>
        <w:divId w:val="160436700"/>
        <w:rPr>
          <w:rFonts w:asciiTheme="minorHAnsi" w:hAnsiTheme="minorHAnsi" w:cstheme="minorHAnsi"/>
          <w:sz w:val="22"/>
        </w:rPr>
      </w:pPr>
    </w:p>
    <w:p w14:paraId="67D0EF21" w14:textId="3C125C56" w:rsidR="00F2523A" w:rsidRDefault="00F2523A" w:rsidP="005B1DF8">
      <w:pPr>
        <w:pStyle w:val="Listeafsnit"/>
        <w:numPr>
          <w:ilvl w:val="0"/>
          <w:numId w:val="1"/>
        </w:num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Sundhedsaftalen</w:t>
      </w:r>
      <w:r w:rsidR="00CE193F">
        <w:rPr>
          <w:rFonts w:asciiTheme="minorHAnsi" w:hAnsiTheme="minorHAnsi" w:cstheme="minorHAnsi"/>
          <w:sz w:val="22"/>
        </w:rPr>
        <w:t xml:space="preserve">: </w:t>
      </w:r>
      <w:r w:rsidR="00427B19">
        <w:rPr>
          <w:rFonts w:asciiTheme="minorHAnsi" w:hAnsiTheme="minorHAnsi" w:cstheme="minorHAnsi"/>
          <w:sz w:val="22"/>
        </w:rPr>
        <w:t>Aftalen h</w:t>
      </w:r>
      <w:r w:rsidR="00CE193F">
        <w:rPr>
          <w:rFonts w:asciiTheme="minorHAnsi" w:hAnsiTheme="minorHAnsi" w:cstheme="minorHAnsi"/>
          <w:sz w:val="22"/>
        </w:rPr>
        <w:t xml:space="preserve">ar været i høring. Deadline </w:t>
      </w:r>
      <w:r w:rsidR="00427B19">
        <w:rPr>
          <w:rFonts w:asciiTheme="minorHAnsi" w:hAnsiTheme="minorHAnsi" w:cstheme="minorHAnsi"/>
          <w:sz w:val="22"/>
        </w:rPr>
        <w:t xml:space="preserve">var </w:t>
      </w:r>
      <w:r w:rsidR="00CE193F">
        <w:rPr>
          <w:rFonts w:asciiTheme="minorHAnsi" w:hAnsiTheme="minorHAnsi" w:cstheme="minorHAnsi"/>
          <w:sz w:val="22"/>
        </w:rPr>
        <w:t>d. 15. nov</w:t>
      </w:r>
      <w:r w:rsidR="00427B19">
        <w:rPr>
          <w:rFonts w:asciiTheme="minorHAnsi" w:hAnsiTheme="minorHAnsi" w:cstheme="minorHAnsi"/>
          <w:sz w:val="22"/>
        </w:rPr>
        <w:t>ember, F</w:t>
      </w:r>
      <w:r w:rsidR="00CE193F">
        <w:rPr>
          <w:rFonts w:asciiTheme="minorHAnsi" w:hAnsiTheme="minorHAnsi" w:cstheme="minorHAnsi"/>
          <w:sz w:val="22"/>
        </w:rPr>
        <w:t>ormand</w:t>
      </w:r>
      <w:r w:rsidR="00427B19">
        <w:rPr>
          <w:rFonts w:asciiTheme="minorHAnsi" w:hAnsiTheme="minorHAnsi" w:cstheme="minorHAnsi"/>
          <w:sz w:val="22"/>
        </w:rPr>
        <w:t xml:space="preserve">en har udarbejdet </w:t>
      </w:r>
      <w:r w:rsidR="00CE193F">
        <w:rPr>
          <w:rFonts w:asciiTheme="minorHAnsi" w:hAnsiTheme="minorHAnsi" w:cstheme="minorHAnsi"/>
          <w:sz w:val="22"/>
        </w:rPr>
        <w:t xml:space="preserve">har udarbejdet et høringssvar, som </w:t>
      </w:r>
      <w:r w:rsidR="00427B19">
        <w:rPr>
          <w:rFonts w:asciiTheme="minorHAnsi" w:hAnsiTheme="minorHAnsi" w:cstheme="minorHAnsi"/>
          <w:sz w:val="22"/>
        </w:rPr>
        <w:t>har været runds</w:t>
      </w:r>
      <w:r w:rsidR="00CE193F">
        <w:rPr>
          <w:rFonts w:asciiTheme="minorHAnsi" w:hAnsiTheme="minorHAnsi" w:cstheme="minorHAnsi"/>
          <w:sz w:val="22"/>
        </w:rPr>
        <w:t xml:space="preserve">endt til gennemsyn </w:t>
      </w:r>
      <w:r w:rsidR="00427B19">
        <w:rPr>
          <w:rFonts w:asciiTheme="minorHAnsi" w:hAnsiTheme="minorHAnsi" w:cstheme="minorHAnsi"/>
          <w:sz w:val="22"/>
        </w:rPr>
        <w:t xml:space="preserve">i Seniorrådet </w:t>
      </w:r>
      <w:r w:rsidR="00CE193F">
        <w:rPr>
          <w:rFonts w:asciiTheme="minorHAnsi" w:hAnsiTheme="minorHAnsi" w:cstheme="minorHAnsi"/>
          <w:sz w:val="22"/>
        </w:rPr>
        <w:t xml:space="preserve">og siden </w:t>
      </w:r>
      <w:r w:rsidR="00427B19">
        <w:rPr>
          <w:rFonts w:asciiTheme="minorHAnsi" w:hAnsiTheme="minorHAnsi" w:cstheme="minorHAnsi"/>
          <w:sz w:val="22"/>
        </w:rPr>
        <w:t xml:space="preserve">er sendt </w:t>
      </w:r>
      <w:r w:rsidR="00CE193F">
        <w:rPr>
          <w:rFonts w:asciiTheme="minorHAnsi" w:hAnsiTheme="minorHAnsi" w:cstheme="minorHAnsi"/>
          <w:sz w:val="22"/>
        </w:rPr>
        <w:t xml:space="preserve">afsted. </w:t>
      </w:r>
    </w:p>
    <w:p w14:paraId="1708F874" w14:textId="77777777" w:rsidR="00CE193F" w:rsidRPr="00CE193F" w:rsidRDefault="00CE193F" w:rsidP="00CE193F">
      <w:pPr>
        <w:pStyle w:val="Listeafsnit"/>
        <w:divId w:val="160436700"/>
        <w:rPr>
          <w:rFonts w:asciiTheme="minorHAnsi" w:hAnsiTheme="minorHAnsi" w:cstheme="minorHAnsi"/>
          <w:sz w:val="22"/>
        </w:rPr>
      </w:pPr>
    </w:p>
    <w:p w14:paraId="20D6187D" w14:textId="6352F5FD" w:rsidR="00FA3816" w:rsidRDefault="00FA3816" w:rsidP="005B1DF8">
      <w:pPr>
        <w:pStyle w:val="Listeafsnit"/>
        <w:numPr>
          <w:ilvl w:val="0"/>
          <w:numId w:val="1"/>
        </w:num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Punkter til dialog med borgmester</w:t>
      </w:r>
      <w:r w:rsidR="00CE193F">
        <w:rPr>
          <w:rFonts w:asciiTheme="minorHAnsi" w:hAnsiTheme="minorHAnsi" w:cstheme="minorHAnsi"/>
          <w:sz w:val="22"/>
        </w:rPr>
        <w:t xml:space="preserve">: </w:t>
      </w:r>
      <w:r w:rsidR="001F28B0">
        <w:rPr>
          <w:rFonts w:asciiTheme="minorHAnsi" w:hAnsiTheme="minorHAnsi" w:cstheme="minorHAnsi"/>
          <w:sz w:val="22"/>
        </w:rPr>
        <w:t>Besøget er udsat</w:t>
      </w:r>
      <w:r w:rsidR="00CE193F">
        <w:rPr>
          <w:rFonts w:asciiTheme="minorHAnsi" w:hAnsiTheme="minorHAnsi" w:cstheme="minorHAnsi"/>
          <w:sz w:val="22"/>
        </w:rPr>
        <w:t>, da borgmesteren er blevet forhindret</w:t>
      </w:r>
      <w:r w:rsidR="001F28B0">
        <w:rPr>
          <w:rFonts w:asciiTheme="minorHAnsi" w:hAnsiTheme="minorHAnsi" w:cstheme="minorHAnsi"/>
          <w:sz w:val="22"/>
        </w:rPr>
        <w:t xml:space="preserve"> i december</w:t>
      </w:r>
      <w:r w:rsidR="00CE193F">
        <w:rPr>
          <w:rFonts w:asciiTheme="minorHAnsi" w:hAnsiTheme="minorHAnsi" w:cstheme="minorHAnsi"/>
          <w:sz w:val="22"/>
        </w:rPr>
        <w:t>.</w:t>
      </w:r>
    </w:p>
    <w:p w14:paraId="00DF889F" w14:textId="77777777" w:rsidR="00CE193F" w:rsidRPr="00CE193F" w:rsidRDefault="00CE193F" w:rsidP="00CE193F">
      <w:pPr>
        <w:pStyle w:val="Listeafsnit"/>
        <w:divId w:val="160436700"/>
        <w:rPr>
          <w:rFonts w:asciiTheme="minorHAnsi" w:hAnsiTheme="minorHAnsi" w:cstheme="minorHAnsi"/>
          <w:sz w:val="22"/>
        </w:rPr>
      </w:pPr>
    </w:p>
    <w:p w14:paraId="458E8C8A" w14:textId="7286A4F4" w:rsidR="00FA3816" w:rsidRDefault="00FA3816" w:rsidP="005B1DF8">
      <w:pPr>
        <w:pStyle w:val="Listeafsnit"/>
        <w:numPr>
          <w:ilvl w:val="0"/>
          <w:numId w:val="1"/>
        </w:num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Rapport fra BDO</w:t>
      </w:r>
      <w:r w:rsidR="00CE193F">
        <w:rPr>
          <w:rFonts w:asciiTheme="minorHAnsi" w:hAnsiTheme="minorHAnsi" w:cstheme="minorHAnsi"/>
          <w:sz w:val="22"/>
        </w:rPr>
        <w:t xml:space="preserve">: </w:t>
      </w:r>
      <w:r w:rsidR="001F28B0">
        <w:rPr>
          <w:rFonts w:asciiTheme="minorHAnsi" w:hAnsiTheme="minorHAnsi" w:cstheme="minorHAnsi"/>
          <w:sz w:val="22"/>
        </w:rPr>
        <w:t>Rapportens resultater er fremlagt politisk, men p</w:t>
      </w:r>
      <w:r w:rsidR="00CE193F">
        <w:rPr>
          <w:rFonts w:asciiTheme="minorHAnsi" w:hAnsiTheme="minorHAnsi" w:cstheme="minorHAnsi"/>
          <w:sz w:val="22"/>
        </w:rPr>
        <w:t>unkter</w:t>
      </w:r>
      <w:r w:rsidR="001F28B0">
        <w:rPr>
          <w:rFonts w:asciiTheme="minorHAnsi" w:hAnsiTheme="minorHAnsi" w:cstheme="minorHAnsi"/>
          <w:sz w:val="22"/>
        </w:rPr>
        <w:t>ne er endnu</w:t>
      </w:r>
      <w:r w:rsidR="00CE193F">
        <w:rPr>
          <w:rFonts w:asciiTheme="minorHAnsi" w:hAnsiTheme="minorHAnsi" w:cstheme="minorHAnsi"/>
          <w:sz w:val="22"/>
        </w:rPr>
        <w:t xml:space="preserve"> ikke behandlet politisk. </w:t>
      </w:r>
      <w:r w:rsidR="001F28B0">
        <w:rPr>
          <w:rFonts w:asciiTheme="minorHAnsi" w:hAnsiTheme="minorHAnsi" w:cstheme="minorHAnsi"/>
          <w:sz w:val="22"/>
        </w:rPr>
        <w:t>De b</w:t>
      </w:r>
      <w:r w:rsidR="00CE193F">
        <w:rPr>
          <w:rFonts w:asciiTheme="minorHAnsi" w:hAnsiTheme="minorHAnsi" w:cstheme="minorHAnsi"/>
          <w:sz w:val="22"/>
        </w:rPr>
        <w:t>esparelsesforslag</w:t>
      </w:r>
      <w:r w:rsidR="001F28B0">
        <w:rPr>
          <w:rFonts w:asciiTheme="minorHAnsi" w:hAnsiTheme="minorHAnsi" w:cstheme="minorHAnsi"/>
          <w:sz w:val="22"/>
        </w:rPr>
        <w:t>, der måtte komme,</w:t>
      </w:r>
      <w:r w:rsidR="00CE193F">
        <w:rPr>
          <w:rFonts w:asciiTheme="minorHAnsi" w:hAnsiTheme="minorHAnsi" w:cstheme="minorHAnsi"/>
          <w:sz w:val="22"/>
        </w:rPr>
        <w:t xml:space="preserve"> skal i høring.</w:t>
      </w:r>
      <w:r w:rsidR="00954319">
        <w:rPr>
          <w:rFonts w:asciiTheme="minorHAnsi" w:hAnsiTheme="minorHAnsi" w:cstheme="minorHAnsi"/>
          <w:sz w:val="22"/>
        </w:rPr>
        <w:t xml:space="preserve"> Onsdag d. 22. november bliver rapporten offentlig tilgængelig. </w:t>
      </w:r>
    </w:p>
    <w:p w14:paraId="1427D467" w14:textId="77777777" w:rsidR="00CE193F" w:rsidRPr="00CE193F" w:rsidRDefault="00CE193F" w:rsidP="00CE193F">
      <w:pPr>
        <w:pStyle w:val="Listeafsnit"/>
        <w:divId w:val="160436700"/>
        <w:rPr>
          <w:rFonts w:asciiTheme="minorHAnsi" w:hAnsiTheme="minorHAnsi" w:cstheme="minorHAnsi"/>
          <w:sz w:val="22"/>
        </w:rPr>
      </w:pPr>
    </w:p>
    <w:p w14:paraId="24C4098F" w14:textId="656C1E6E" w:rsidR="00FA3816" w:rsidRDefault="00FA3816" w:rsidP="005B1DF8">
      <w:pPr>
        <w:pStyle w:val="Listeafsnit"/>
        <w:numPr>
          <w:ilvl w:val="0"/>
          <w:numId w:val="1"/>
        </w:num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Plejehjemsråd – afventer melding fra Ældreminister</w:t>
      </w:r>
      <w:r w:rsidR="00BA12D2">
        <w:rPr>
          <w:rFonts w:asciiTheme="minorHAnsi" w:hAnsiTheme="minorHAnsi" w:cstheme="minorHAnsi"/>
          <w:sz w:val="22"/>
        </w:rPr>
        <w:t xml:space="preserve"> (jfr. tidligere bemærkning).</w:t>
      </w:r>
      <w:r w:rsidR="008774EA">
        <w:rPr>
          <w:rFonts w:asciiTheme="minorHAnsi" w:hAnsiTheme="minorHAnsi" w:cstheme="minorHAnsi"/>
          <w:sz w:val="22"/>
        </w:rPr>
        <w:t xml:space="preserve"> </w:t>
      </w:r>
      <w:r w:rsidR="001F28B0">
        <w:rPr>
          <w:rFonts w:asciiTheme="minorHAnsi" w:hAnsiTheme="minorHAnsi" w:cstheme="minorHAnsi"/>
          <w:sz w:val="22"/>
        </w:rPr>
        <w:t>Der er g</w:t>
      </w:r>
      <w:r w:rsidR="008774EA">
        <w:rPr>
          <w:rFonts w:asciiTheme="minorHAnsi" w:hAnsiTheme="minorHAnsi" w:cstheme="minorHAnsi"/>
          <w:sz w:val="22"/>
        </w:rPr>
        <w:t xml:space="preserve">enerelt betænkeligheder i Seniorrådet ved oplæg om bestyrelser på plejecentre i stedet for plejehjemsråd. </w:t>
      </w:r>
      <w:r w:rsidR="00AA5782">
        <w:rPr>
          <w:rFonts w:asciiTheme="minorHAnsi" w:hAnsiTheme="minorHAnsi" w:cstheme="minorHAnsi"/>
          <w:sz w:val="22"/>
        </w:rPr>
        <w:t xml:space="preserve">Projekterfaringer </w:t>
      </w:r>
      <w:r w:rsidR="001F28B0">
        <w:rPr>
          <w:rFonts w:asciiTheme="minorHAnsi" w:hAnsiTheme="minorHAnsi" w:cstheme="minorHAnsi"/>
          <w:sz w:val="22"/>
        </w:rPr>
        <w:t xml:space="preserve">med bestyrelser på plejehjem </w:t>
      </w:r>
      <w:r w:rsidR="00AA5782">
        <w:rPr>
          <w:rFonts w:asciiTheme="minorHAnsi" w:hAnsiTheme="minorHAnsi" w:cstheme="minorHAnsi"/>
          <w:sz w:val="22"/>
        </w:rPr>
        <w:t xml:space="preserve">fra andre kommuner kan fx findes her: </w:t>
      </w:r>
      <w:hyperlink r:id="rId12" w:history="1">
        <w:r w:rsidR="00AA5782" w:rsidRPr="00677DCD">
          <w:rPr>
            <w:rStyle w:val="Hyperlink"/>
            <w:rFonts w:asciiTheme="minorHAnsi" w:hAnsiTheme="minorHAnsi" w:cstheme="minorHAnsi"/>
            <w:sz w:val="22"/>
          </w:rPr>
          <w:t>https://padlet.com/Resonans/klynge-3-bestyrelser-p-plejecentre-p-r-rende-se-forberedelse-33tq8fx0wsw5o25y</w:t>
        </w:r>
      </w:hyperlink>
      <w:r w:rsidR="00AA5782">
        <w:rPr>
          <w:rFonts w:asciiTheme="minorHAnsi" w:hAnsiTheme="minorHAnsi" w:cstheme="minorHAnsi"/>
          <w:sz w:val="22"/>
        </w:rPr>
        <w:t xml:space="preserve"> </w:t>
      </w:r>
      <w:r w:rsidR="00BA12D2">
        <w:rPr>
          <w:rFonts w:asciiTheme="minorHAnsi" w:hAnsiTheme="minorHAnsi" w:cstheme="minorHAnsi"/>
          <w:sz w:val="22"/>
        </w:rPr>
        <w:t xml:space="preserve"> </w:t>
      </w:r>
    </w:p>
    <w:p w14:paraId="0A7B161F" w14:textId="77777777" w:rsidR="00FA3816" w:rsidRPr="00A74C61" w:rsidRDefault="00FA3816" w:rsidP="00AF1EA0">
      <w:pPr>
        <w:pBdr>
          <w:top w:val="nil"/>
          <w:left w:val="nil"/>
          <w:bottom w:val="nil"/>
          <w:right w:val="nil"/>
          <w:between w:val="nil"/>
          <w:bar w:val="nil"/>
        </w:pBdr>
        <w:divId w:val="160436700"/>
        <w:rPr>
          <w:rFonts w:asciiTheme="minorHAnsi" w:hAnsiTheme="minorHAnsi" w:cstheme="minorHAnsi"/>
          <w:sz w:val="22"/>
        </w:rPr>
      </w:pPr>
    </w:p>
    <w:p w14:paraId="2F48ECDD" w14:textId="77777777" w:rsidR="00AF1EA0" w:rsidRPr="00547059" w:rsidRDefault="00AF1EA0"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Indstilling</w:t>
      </w:r>
    </w:p>
    <w:p w14:paraId="1BB39B2D" w14:textId="4BC4E180" w:rsidR="00AF1EA0" w:rsidRPr="00A74C61" w:rsidRDefault="00AF1EA0" w:rsidP="00AF1EA0">
      <w:pPr>
        <w:pBdr>
          <w:top w:val="nil"/>
          <w:left w:val="nil"/>
          <w:bottom w:val="nil"/>
          <w:right w:val="nil"/>
          <w:between w:val="nil"/>
          <w:bar w:val="nil"/>
        </w:pBdr>
        <w:divId w:val="160436700"/>
        <w:rPr>
          <w:rFonts w:asciiTheme="minorHAnsi" w:hAnsiTheme="minorHAnsi" w:cstheme="minorHAnsi"/>
          <w:sz w:val="22"/>
        </w:rPr>
      </w:pPr>
      <w:r w:rsidRPr="00A74C61">
        <w:rPr>
          <w:rFonts w:asciiTheme="minorHAnsi" w:hAnsiTheme="minorHAnsi" w:cstheme="minorHAnsi"/>
          <w:sz w:val="22"/>
        </w:rPr>
        <w:t>Administrationen indstiller, at orientering</w:t>
      </w:r>
      <w:r w:rsidR="006D65DF">
        <w:rPr>
          <w:rFonts w:asciiTheme="minorHAnsi" w:hAnsiTheme="minorHAnsi" w:cstheme="minorHAnsi"/>
          <w:sz w:val="22"/>
        </w:rPr>
        <w:t>en</w:t>
      </w:r>
      <w:r w:rsidRPr="00A74C61">
        <w:rPr>
          <w:rFonts w:asciiTheme="minorHAnsi" w:hAnsiTheme="minorHAnsi" w:cstheme="minorHAnsi"/>
          <w:sz w:val="22"/>
        </w:rPr>
        <w:t xml:space="preserve"> tages til efterretning</w:t>
      </w:r>
      <w:r w:rsidR="0019391F">
        <w:rPr>
          <w:rFonts w:asciiTheme="minorHAnsi" w:hAnsiTheme="minorHAnsi" w:cstheme="minorHAnsi"/>
          <w:sz w:val="22"/>
        </w:rPr>
        <w:t>, og der træffes beslutning om eventuelle handlinger</w:t>
      </w:r>
      <w:r w:rsidR="005F5A53" w:rsidRPr="00A74C61">
        <w:rPr>
          <w:rFonts w:asciiTheme="minorHAnsi" w:hAnsiTheme="minorHAnsi" w:cstheme="minorHAnsi"/>
          <w:sz w:val="22"/>
        </w:rPr>
        <w:t>.</w:t>
      </w:r>
      <w:r w:rsidRPr="00A74C61">
        <w:rPr>
          <w:rFonts w:asciiTheme="minorHAnsi" w:hAnsiTheme="minorHAnsi" w:cstheme="minorHAnsi"/>
          <w:sz w:val="22"/>
        </w:rPr>
        <w:t xml:space="preserve"> </w:t>
      </w:r>
    </w:p>
    <w:p w14:paraId="5454CC5D" w14:textId="77777777" w:rsidR="00AF1EA0" w:rsidRPr="00A74C61" w:rsidRDefault="00AF1EA0" w:rsidP="00AF1EA0">
      <w:pPr>
        <w:pBdr>
          <w:top w:val="nil"/>
          <w:left w:val="nil"/>
          <w:bottom w:val="nil"/>
          <w:right w:val="nil"/>
          <w:between w:val="nil"/>
          <w:bar w:val="nil"/>
        </w:pBdr>
        <w:divId w:val="160436700"/>
        <w:rPr>
          <w:rFonts w:asciiTheme="minorHAnsi" w:hAnsiTheme="minorHAnsi" w:cstheme="minorHAnsi"/>
          <w:sz w:val="22"/>
        </w:rPr>
      </w:pPr>
    </w:p>
    <w:p w14:paraId="5430DC68" w14:textId="53711123" w:rsidR="00AF1EA0" w:rsidRPr="00547059" w:rsidRDefault="00AF1EA0"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Beslutning</w:t>
      </w:r>
    </w:p>
    <w:p w14:paraId="7302F60A" w14:textId="2591F81D" w:rsidR="00C25463" w:rsidRPr="00A74C61" w:rsidRDefault="00C25463" w:rsidP="00C25463">
      <w:p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 xml:space="preserve">Orienteringen blev taget til efterretning. </w:t>
      </w:r>
    </w:p>
    <w:p w14:paraId="052FAD65" w14:textId="77777777" w:rsidR="009B769D" w:rsidRDefault="009B769D">
      <w:pPr>
        <w:rPr>
          <w:rFonts w:cs="Arial"/>
          <w:b/>
          <w:iCs/>
          <w:sz w:val="24"/>
        </w:rPr>
      </w:pPr>
      <w:r>
        <w:rPr>
          <w:b/>
          <w:bCs/>
        </w:rPr>
        <w:br w:type="page"/>
      </w:r>
    </w:p>
    <w:p w14:paraId="5D616BAD" w14:textId="30353B46" w:rsidR="00AF1EA0" w:rsidRPr="00CE3456" w:rsidRDefault="001B7E0B" w:rsidP="00CE3456">
      <w:pPr>
        <w:pStyle w:val="Overskrift2"/>
        <w:divId w:val="160436700"/>
        <w:rPr>
          <w:b/>
          <w:bCs w:val="0"/>
        </w:rPr>
      </w:pPr>
      <w:bookmarkStart w:id="8" w:name="_Toc151455088"/>
      <w:r w:rsidRPr="00CE3456">
        <w:rPr>
          <w:b/>
          <w:bCs w:val="0"/>
        </w:rPr>
        <w:lastRenderedPageBreak/>
        <w:t xml:space="preserve">2.2 </w:t>
      </w:r>
      <w:r w:rsidR="00AF1EA0" w:rsidRPr="00CE3456">
        <w:rPr>
          <w:b/>
          <w:bCs w:val="0"/>
        </w:rPr>
        <w:t>Fra øvrige medlemmer</w:t>
      </w:r>
      <w:bookmarkEnd w:id="7"/>
      <w:bookmarkEnd w:id="8"/>
    </w:p>
    <w:p w14:paraId="0C2A02BE" w14:textId="77777777" w:rsidR="00A0165B" w:rsidRDefault="00A0165B" w:rsidP="00AF1EA0">
      <w:pPr>
        <w:divId w:val="160436700"/>
        <w:rPr>
          <w:rFonts w:asciiTheme="minorHAnsi" w:hAnsiTheme="minorHAnsi" w:cstheme="minorHAnsi"/>
          <w:sz w:val="22"/>
        </w:rPr>
      </w:pPr>
    </w:p>
    <w:p w14:paraId="553DACB5" w14:textId="77777777" w:rsidR="00A0165B" w:rsidRPr="00547059" w:rsidRDefault="00A0165B"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Sagsfremstilling</w:t>
      </w:r>
    </w:p>
    <w:p w14:paraId="61F0ED8E" w14:textId="78F185A2" w:rsidR="006D65DF" w:rsidRDefault="00D463C7" w:rsidP="00230D1D">
      <w:pPr>
        <w:divId w:val="160436700"/>
        <w:rPr>
          <w:rFonts w:asciiTheme="minorHAnsi" w:hAnsiTheme="minorHAnsi" w:cstheme="minorHAnsi"/>
          <w:sz w:val="22"/>
        </w:rPr>
      </w:pPr>
      <w:r w:rsidRPr="00A74C61">
        <w:rPr>
          <w:rFonts w:asciiTheme="minorHAnsi" w:hAnsiTheme="minorHAnsi" w:cstheme="minorHAnsi"/>
          <w:sz w:val="22"/>
        </w:rPr>
        <w:t>S</w:t>
      </w:r>
      <w:r w:rsidR="00AF1EA0" w:rsidRPr="00A74C61">
        <w:rPr>
          <w:rFonts w:asciiTheme="minorHAnsi" w:hAnsiTheme="minorHAnsi" w:cstheme="minorHAnsi"/>
          <w:sz w:val="22"/>
        </w:rPr>
        <w:t>eniorrådets medlemmer følger de politisk</w:t>
      </w:r>
      <w:r w:rsidR="00366D30">
        <w:rPr>
          <w:rFonts w:asciiTheme="minorHAnsi" w:hAnsiTheme="minorHAnsi" w:cstheme="minorHAnsi"/>
          <w:sz w:val="22"/>
        </w:rPr>
        <w:t>e</w:t>
      </w:r>
      <w:r w:rsidR="00AF1EA0" w:rsidRPr="00A74C61">
        <w:rPr>
          <w:rFonts w:asciiTheme="minorHAnsi" w:hAnsiTheme="minorHAnsi" w:cstheme="minorHAnsi"/>
          <w:sz w:val="22"/>
        </w:rPr>
        <w:t xml:space="preserve"> udvalg. Eventuelle principielle spørgsmål og temaer af betydning for + 60-årige drøftes ved førstkommende møde i seniorrådet. </w:t>
      </w:r>
      <w:r w:rsidR="00AF1EA0" w:rsidRPr="007D7A46">
        <w:rPr>
          <w:rFonts w:asciiTheme="minorHAnsi" w:hAnsiTheme="minorHAnsi" w:cstheme="minorHAnsi"/>
          <w:sz w:val="22"/>
        </w:rPr>
        <w:t>De enkelte udvalgsobservatører giver tilbagemeldinger</w:t>
      </w:r>
      <w:r w:rsidR="00F33B07">
        <w:rPr>
          <w:rFonts w:asciiTheme="minorHAnsi" w:hAnsiTheme="minorHAnsi" w:cstheme="minorHAnsi"/>
          <w:sz w:val="22"/>
        </w:rPr>
        <w:t>.</w:t>
      </w:r>
      <w:r w:rsidR="008540F8">
        <w:rPr>
          <w:rFonts w:asciiTheme="minorHAnsi" w:hAnsiTheme="minorHAnsi" w:cstheme="minorHAnsi"/>
          <w:sz w:val="22"/>
        </w:rPr>
        <w:t xml:space="preserve"> </w:t>
      </w:r>
    </w:p>
    <w:p w14:paraId="70E1D659" w14:textId="77777777" w:rsidR="009B769D" w:rsidRDefault="009B769D" w:rsidP="00230D1D">
      <w:pPr>
        <w:divId w:val="160436700"/>
        <w:rPr>
          <w:rFonts w:asciiTheme="minorHAnsi" w:hAnsiTheme="minorHAnsi" w:cstheme="minorHAnsi"/>
          <w:sz w:val="22"/>
        </w:rPr>
      </w:pPr>
    </w:p>
    <w:p w14:paraId="5C367998" w14:textId="526A9D49" w:rsidR="009B769D" w:rsidRDefault="009B769D" w:rsidP="00230D1D">
      <w:pPr>
        <w:divId w:val="160436700"/>
        <w:rPr>
          <w:rFonts w:asciiTheme="minorHAnsi" w:hAnsiTheme="minorHAnsi" w:cstheme="minorHAnsi"/>
          <w:sz w:val="22"/>
        </w:rPr>
      </w:pPr>
      <w:r>
        <w:rPr>
          <w:rFonts w:asciiTheme="minorHAnsi" w:hAnsiTheme="minorHAnsi" w:cstheme="minorHAnsi"/>
          <w:sz w:val="22"/>
        </w:rPr>
        <w:t xml:space="preserve">FT og FBH har været til boligkonference. Bl.a. information om nye </w:t>
      </w:r>
      <w:r w:rsidR="00180E88">
        <w:rPr>
          <w:rFonts w:asciiTheme="minorHAnsi" w:hAnsiTheme="minorHAnsi" w:cstheme="minorHAnsi"/>
          <w:sz w:val="22"/>
        </w:rPr>
        <w:t>tilgængelige</w:t>
      </w:r>
      <w:r>
        <w:rPr>
          <w:rFonts w:asciiTheme="minorHAnsi" w:hAnsiTheme="minorHAnsi" w:cstheme="minorHAnsi"/>
          <w:sz w:val="22"/>
        </w:rPr>
        <w:t xml:space="preserve"> data på landsplan</w:t>
      </w:r>
      <w:r w:rsidR="00E40F66">
        <w:rPr>
          <w:rFonts w:asciiTheme="minorHAnsi" w:hAnsiTheme="minorHAnsi" w:cstheme="minorHAnsi"/>
          <w:sz w:val="22"/>
        </w:rPr>
        <w:t xml:space="preserve"> fra Boligøkonomisk Videnscenter</w:t>
      </w:r>
      <w:r w:rsidR="00ED56E6">
        <w:rPr>
          <w:rFonts w:asciiTheme="minorHAnsi" w:hAnsiTheme="minorHAnsi" w:cstheme="minorHAnsi"/>
          <w:sz w:val="22"/>
        </w:rPr>
        <w:t xml:space="preserve"> (</w:t>
      </w:r>
      <w:hyperlink r:id="rId13" w:history="1">
        <w:r w:rsidR="00ED56E6" w:rsidRPr="00677DCD">
          <w:rPr>
            <w:rStyle w:val="Hyperlink"/>
            <w:rFonts w:asciiTheme="minorHAnsi" w:hAnsiTheme="minorHAnsi" w:cstheme="minorHAnsi"/>
            <w:sz w:val="22"/>
          </w:rPr>
          <w:t>https://bvc.dk/</w:t>
        </w:r>
      </w:hyperlink>
      <w:r w:rsidR="00ED56E6">
        <w:rPr>
          <w:rFonts w:asciiTheme="minorHAnsi" w:hAnsiTheme="minorHAnsi" w:cstheme="minorHAnsi"/>
          <w:sz w:val="22"/>
        </w:rPr>
        <w:t>)</w:t>
      </w:r>
      <w:r>
        <w:rPr>
          <w:rFonts w:asciiTheme="minorHAnsi" w:hAnsiTheme="minorHAnsi" w:cstheme="minorHAnsi"/>
          <w:sz w:val="22"/>
        </w:rPr>
        <w:t xml:space="preserve">, som potentielt giver nye muligheder for at se på </w:t>
      </w:r>
      <w:r w:rsidR="00ED56E6">
        <w:rPr>
          <w:rFonts w:asciiTheme="minorHAnsi" w:hAnsiTheme="minorHAnsi" w:cstheme="minorHAnsi"/>
          <w:sz w:val="22"/>
        </w:rPr>
        <w:t>socioøkonomiske</w:t>
      </w:r>
      <w:r>
        <w:rPr>
          <w:rFonts w:asciiTheme="minorHAnsi" w:hAnsiTheme="minorHAnsi" w:cstheme="minorHAnsi"/>
          <w:sz w:val="22"/>
        </w:rPr>
        <w:t xml:space="preserve"> parametre. </w:t>
      </w:r>
      <w:r w:rsidR="00C02130">
        <w:rPr>
          <w:rFonts w:asciiTheme="minorHAnsi" w:hAnsiTheme="minorHAnsi" w:cstheme="minorHAnsi"/>
          <w:sz w:val="22"/>
        </w:rPr>
        <w:t>FT har lavet lidt indledende analyse og har på den baggrund forslag til, hvad Seniorrådet evt. kunne tage op i det nye år.</w:t>
      </w:r>
    </w:p>
    <w:p w14:paraId="6E0783F5" w14:textId="77777777" w:rsidR="005F7231" w:rsidRDefault="005F7231" w:rsidP="00230D1D">
      <w:pPr>
        <w:divId w:val="160436700"/>
        <w:rPr>
          <w:rFonts w:asciiTheme="minorHAnsi" w:hAnsiTheme="minorHAnsi" w:cstheme="minorHAnsi"/>
          <w:sz w:val="22"/>
        </w:rPr>
      </w:pPr>
    </w:p>
    <w:p w14:paraId="09D6F9D6" w14:textId="652FEB67" w:rsidR="005F7231" w:rsidRPr="00365DA1" w:rsidRDefault="004F3E1C" w:rsidP="00230D1D">
      <w:pPr>
        <w:divId w:val="160436700"/>
        <w:rPr>
          <w:rFonts w:asciiTheme="minorHAnsi" w:hAnsiTheme="minorHAnsi" w:cstheme="minorHAnsi"/>
          <w:sz w:val="22"/>
        </w:rPr>
      </w:pPr>
      <w:r>
        <w:rPr>
          <w:rFonts w:asciiTheme="minorHAnsi" w:hAnsiTheme="minorHAnsi" w:cstheme="minorHAnsi"/>
          <w:sz w:val="22"/>
        </w:rPr>
        <w:t>Der er k</w:t>
      </w:r>
      <w:r w:rsidR="005F7231">
        <w:rPr>
          <w:rFonts w:asciiTheme="minorHAnsi" w:hAnsiTheme="minorHAnsi" w:cstheme="minorHAnsi"/>
          <w:sz w:val="22"/>
        </w:rPr>
        <w:t xml:space="preserve">ommet en </w:t>
      </w:r>
      <w:r>
        <w:rPr>
          <w:rFonts w:asciiTheme="minorHAnsi" w:hAnsiTheme="minorHAnsi" w:cstheme="minorHAnsi"/>
          <w:sz w:val="22"/>
        </w:rPr>
        <w:t xml:space="preserve">del </w:t>
      </w:r>
      <w:r w:rsidR="005F7231">
        <w:rPr>
          <w:rFonts w:asciiTheme="minorHAnsi" w:hAnsiTheme="minorHAnsi" w:cstheme="minorHAnsi"/>
          <w:sz w:val="22"/>
        </w:rPr>
        <w:t xml:space="preserve">forslag til ændringer </w:t>
      </w:r>
      <w:r>
        <w:rPr>
          <w:rFonts w:asciiTheme="minorHAnsi" w:hAnsiTheme="minorHAnsi" w:cstheme="minorHAnsi"/>
          <w:sz w:val="22"/>
        </w:rPr>
        <w:t xml:space="preserve">vedr. transport for ældre, </w:t>
      </w:r>
      <w:r w:rsidR="005F7231">
        <w:rPr>
          <w:rFonts w:asciiTheme="minorHAnsi" w:hAnsiTheme="minorHAnsi" w:cstheme="minorHAnsi"/>
          <w:sz w:val="22"/>
        </w:rPr>
        <w:t xml:space="preserve">men </w:t>
      </w:r>
      <w:r>
        <w:rPr>
          <w:rFonts w:asciiTheme="minorHAnsi" w:hAnsiTheme="minorHAnsi" w:cstheme="minorHAnsi"/>
          <w:sz w:val="22"/>
        </w:rPr>
        <w:t>det er vanskeligt at se, hvad der reelt er besluttet</w:t>
      </w:r>
      <w:r w:rsidR="005F7231">
        <w:rPr>
          <w:rFonts w:asciiTheme="minorHAnsi" w:hAnsiTheme="minorHAnsi" w:cstheme="minorHAnsi"/>
          <w:sz w:val="22"/>
        </w:rPr>
        <w:t xml:space="preserve">. </w:t>
      </w:r>
      <w:r w:rsidR="00AE20F5">
        <w:rPr>
          <w:rFonts w:asciiTheme="minorHAnsi" w:hAnsiTheme="minorHAnsi" w:cstheme="minorHAnsi"/>
          <w:sz w:val="22"/>
        </w:rPr>
        <w:t xml:space="preserve">Prisen </w:t>
      </w:r>
      <w:r>
        <w:rPr>
          <w:rFonts w:asciiTheme="minorHAnsi" w:hAnsiTheme="minorHAnsi" w:cstheme="minorHAnsi"/>
          <w:sz w:val="22"/>
        </w:rPr>
        <w:t xml:space="preserve">på Flextur </w:t>
      </w:r>
      <w:r w:rsidR="00AE20F5">
        <w:rPr>
          <w:rFonts w:asciiTheme="minorHAnsi" w:hAnsiTheme="minorHAnsi" w:cstheme="minorHAnsi"/>
          <w:sz w:val="22"/>
        </w:rPr>
        <w:t>er sat op. Det er ekskluderende for nogen, men alternativet er måske, at vi slet ikke har Flextur, og behovet er der</w:t>
      </w:r>
      <w:r>
        <w:rPr>
          <w:rFonts w:asciiTheme="minorHAnsi" w:hAnsiTheme="minorHAnsi" w:cstheme="minorHAnsi"/>
          <w:sz w:val="22"/>
        </w:rPr>
        <w:t xml:space="preserve"> uden tvivl</w:t>
      </w:r>
      <w:r w:rsidR="00AE20F5">
        <w:rPr>
          <w:rFonts w:asciiTheme="minorHAnsi" w:hAnsiTheme="minorHAnsi" w:cstheme="minorHAnsi"/>
          <w:sz w:val="22"/>
        </w:rPr>
        <w:t xml:space="preserve">. </w:t>
      </w:r>
      <w:r w:rsidR="00601158">
        <w:rPr>
          <w:rFonts w:asciiTheme="minorHAnsi" w:hAnsiTheme="minorHAnsi" w:cstheme="minorHAnsi"/>
          <w:sz w:val="22"/>
        </w:rPr>
        <w:t xml:space="preserve">Højere priser er ærgerligt men </w:t>
      </w:r>
      <w:r w:rsidRPr="00365DA1">
        <w:rPr>
          <w:rFonts w:asciiTheme="minorHAnsi" w:hAnsiTheme="minorHAnsi" w:cstheme="minorHAnsi"/>
          <w:sz w:val="22"/>
        </w:rPr>
        <w:t xml:space="preserve">måske </w:t>
      </w:r>
      <w:r w:rsidR="00601158" w:rsidRPr="00365DA1">
        <w:rPr>
          <w:rFonts w:asciiTheme="minorHAnsi" w:hAnsiTheme="minorHAnsi" w:cstheme="minorHAnsi"/>
          <w:sz w:val="22"/>
        </w:rPr>
        <w:t xml:space="preserve">også </w:t>
      </w:r>
      <w:r w:rsidRPr="00365DA1">
        <w:rPr>
          <w:rFonts w:asciiTheme="minorHAnsi" w:hAnsiTheme="minorHAnsi" w:cstheme="minorHAnsi"/>
          <w:sz w:val="22"/>
        </w:rPr>
        <w:t xml:space="preserve">et </w:t>
      </w:r>
      <w:r w:rsidR="00601158" w:rsidRPr="00365DA1">
        <w:rPr>
          <w:rFonts w:asciiTheme="minorHAnsi" w:hAnsiTheme="minorHAnsi" w:cstheme="minorHAnsi"/>
          <w:sz w:val="22"/>
        </w:rPr>
        <w:t xml:space="preserve">nødvendigt </w:t>
      </w:r>
      <w:r w:rsidRPr="00365DA1">
        <w:rPr>
          <w:rFonts w:asciiTheme="minorHAnsi" w:hAnsiTheme="minorHAnsi" w:cstheme="minorHAnsi"/>
          <w:sz w:val="22"/>
        </w:rPr>
        <w:t xml:space="preserve">onde </w:t>
      </w:r>
      <w:r w:rsidR="00601158" w:rsidRPr="00365DA1">
        <w:rPr>
          <w:rFonts w:asciiTheme="minorHAnsi" w:hAnsiTheme="minorHAnsi" w:cstheme="minorHAnsi"/>
          <w:sz w:val="22"/>
        </w:rPr>
        <w:t xml:space="preserve">med det underskud, der har været. </w:t>
      </w:r>
      <w:r w:rsidR="005B0A3C" w:rsidRPr="00365DA1">
        <w:rPr>
          <w:rFonts w:asciiTheme="minorHAnsi" w:hAnsiTheme="minorHAnsi" w:cstheme="minorHAnsi"/>
          <w:sz w:val="22"/>
        </w:rPr>
        <w:t>De offentlige transportmuligheder i kommunen er begrænse</w:t>
      </w:r>
      <w:r w:rsidR="00365DA1" w:rsidRPr="00365DA1">
        <w:rPr>
          <w:rFonts w:asciiTheme="minorHAnsi" w:hAnsiTheme="minorHAnsi" w:cstheme="minorHAnsi"/>
          <w:sz w:val="22"/>
        </w:rPr>
        <w:t>de</w:t>
      </w:r>
      <w:r w:rsidR="00601158" w:rsidRPr="00365DA1">
        <w:rPr>
          <w:rFonts w:asciiTheme="minorHAnsi" w:hAnsiTheme="minorHAnsi" w:cstheme="minorHAnsi"/>
          <w:sz w:val="22"/>
        </w:rPr>
        <w:t xml:space="preserve"> og tilslutningen er så lav, at det i sig selv fordyrer den. </w:t>
      </w:r>
      <w:r w:rsidR="005B0A3C" w:rsidRPr="00365DA1">
        <w:rPr>
          <w:rFonts w:asciiTheme="minorHAnsi" w:hAnsiTheme="minorHAnsi" w:cstheme="minorHAnsi"/>
          <w:sz w:val="22"/>
        </w:rPr>
        <w:t xml:space="preserve"> </w:t>
      </w:r>
      <w:r w:rsidRPr="00365DA1">
        <w:rPr>
          <w:rFonts w:asciiTheme="minorHAnsi" w:hAnsiTheme="minorHAnsi" w:cstheme="minorHAnsi"/>
          <w:sz w:val="22"/>
        </w:rPr>
        <w:t xml:space="preserve">Seniorrådet er fortsat </w:t>
      </w:r>
      <w:r w:rsidR="00083C5C" w:rsidRPr="00365DA1">
        <w:rPr>
          <w:rFonts w:asciiTheme="minorHAnsi" w:hAnsiTheme="minorHAnsi" w:cstheme="minorHAnsi"/>
          <w:sz w:val="22"/>
        </w:rPr>
        <w:t>bekymr</w:t>
      </w:r>
      <w:r w:rsidRPr="00365DA1">
        <w:rPr>
          <w:rFonts w:asciiTheme="minorHAnsi" w:hAnsiTheme="minorHAnsi" w:cstheme="minorHAnsi"/>
          <w:sz w:val="22"/>
        </w:rPr>
        <w:t>et</w:t>
      </w:r>
      <w:r w:rsidR="00083C5C" w:rsidRPr="00365DA1">
        <w:rPr>
          <w:rFonts w:asciiTheme="minorHAnsi" w:hAnsiTheme="minorHAnsi" w:cstheme="minorHAnsi"/>
          <w:sz w:val="22"/>
        </w:rPr>
        <w:t xml:space="preserve"> for</w:t>
      </w:r>
      <w:r w:rsidR="005B0A3C" w:rsidRPr="00365DA1">
        <w:rPr>
          <w:rFonts w:asciiTheme="minorHAnsi" w:hAnsiTheme="minorHAnsi" w:cstheme="minorHAnsi"/>
          <w:sz w:val="22"/>
        </w:rPr>
        <w:t xml:space="preserve"> mulighederne på</w:t>
      </w:r>
      <w:r w:rsidR="00083C5C" w:rsidRPr="00365DA1">
        <w:rPr>
          <w:rFonts w:asciiTheme="minorHAnsi" w:hAnsiTheme="minorHAnsi" w:cstheme="minorHAnsi"/>
          <w:sz w:val="22"/>
        </w:rPr>
        <w:t xml:space="preserve"> længere sigt. </w:t>
      </w:r>
    </w:p>
    <w:p w14:paraId="19E6C02D" w14:textId="77777777" w:rsidR="005F7231" w:rsidRPr="00365DA1" w:rsidRDefault="005F7231" w:rsidP="00230D1D">
      <w:pPr>
        <w:divId w:val="160436700"/>
        <w:rPr>
          <w:rFonts w:asciiTheme="minorHAnsi" w:hAnsiTheme="minorHAnsi" w:cstheme="minorHAnsi"/>
          <w:sz w:val="22"/>
        </w:rPr>
      </w:pPr>
    </w:p>
    <w:p w14:paraId="4A5BCA5F" w14:textId="781FEDA0" w:rsidR="005F7231" w:rsidRPr="00365DA1" w:rsidRDefault="005F7231" w:rsidP="00230D1D">
      <w:pPr>
        <w:divId w:val="160436700"/>
        <w:rPr>
          <w:rFonts w:asciiTheme="minorHAnsi" w:hAnsiTheme="minorHAnsi" w:cstheme="minorHAnsi"/>
          <w:sz w:val="22"/>
        </w:rPr>
      </w:pPr>
      <w:r w:rsidRPr="00365DA1">
        <w:rPr>
          <w:rFonts w:asciiTheme="minorHAnsi" w:hAnsiTheme="minorHAnsi" w:cstheme="minorHAnsi"/>
          <w:sz w:val="22"/>
        </w:rPr>
        <w:t>S</w:t>
      </w:r>
      <w:r w:rsidR="00683C3B" w:rsidRPr="00365DA1">
        <w:rPr>
          <w:rFonts w:asciiTheme="minorHAnsi" w:hAnsiTheme="minorHAnsi" w:cstheme="minorHAnsi"/>
          <w:sz w:val="22"/>
        </w:rPr>
        <w:t>ocial- og Sundhedsudvalget har b</w:t>
      </w:r>
      <w:r w:rsidRPr="00365DA1">
        <w:rPr>
          <w:rFonts w:asciiTheme="minorHAnsi" w:hAnsiTheme="minorHAnsi" w:cstheme="minorHAnsi"/>
          <w:sz w:val="22"/>
        </w:rPr>
        <w:t xml:space="preserve">emærkning </w:t>
      </w:r>
      <w:r w:rsidR="00683C3B" w:rsidRPr="00365DA1">
        <w:rPr>
          <w:rFonts w:asciiTheme="minorHAnsi" w:hAnsiTheme="minorHAnsi" w:cstheme="minorHAnsi"/>
          <w:sz w:val="22"/>
        </w:rPr>
        <w:t xml:space="preserve">til </w:t>
      </w:r>
      <w:r w:rsidRPr="00365DA1">
        <w:rPr>
          <w:rFonts w:asciiTheme="minorHAnsi" w:hAnsiTheme="minorHAnsi" w:cstheme="minorHAnsi"/>
          <w:sz w:val="22"/>
        </w:rPr>
        <w:t>vikarforbrug</w:t>
      </w:r>
      <w:r w:rsidR="00683C3B" w:rsidRPr="00365DA1">
        <w:rPr>
          <w:rFonts w:asciiTheme="minorHAnsi" w:hAnsiTheme="minorHAnsi" w:cstheme="minorHAnsi"/>
          <w:sz w:val="22"/>
        </w:rPr>
        <w:t>et, som er bragt ned på et lavere niveau. Spørgsmålet er, hvad en stigning i sygefraværet evt. vil betyde?</w:t>
      </w:r>
      <w:r w:rsidRPr="00365DA1">
        <w:rPr>
          <w:rFonts w:asciiTheme="minorHAnsi" w:hAnsiTheme="minorHAnsi" w:cstheme="minorHAnsi"/>
          <w:sz w:val="22"/>
        </w:rPr>
        <w:t xml:space="preserve"> </w:t>
      </w:r>
      <w:r w:rsidR="007C53CC" w:rsidRPr="00365DA1">
        <w:rPr>
          <w:rFonts w:asciiTheme="minorHAnsi" w:hAnsiTheme="minorHAnsi" w:cstheme="minorHAnsi"/>
          <w:sz w:val="22"/>
        </w:rPr>
        <w:t xml:space="preserve">En aftale om at aktivisere unge og ældre opleves umiddelbart at stå i modsætning til konkrete besparelser i det såkaldte Handlekatalog. Det undrer. Sekretæren deler til orientering en politisk godkendt aftale mellem kommunen og DGI Storstrøm, der taler ind i dette. </w:t>
      </w:r>
    </w:p>
    <w:p w14:paraId="6ED2E822" w14:textId="77777777" w:rsidR="00F37F45" w:rsidRPr="00365DA1" w:rsidRDefault="00F37F45" w:rsidP="00230D1D">
      <w:pPr>
        <w:divId w:val="160436700"/>
        <w:rPr>
          <w:rFonts w:asciiTheme="minorHAnsi" w:hAnsiTheme="minorHAnsi" w:cstheme="minorHAnsi"/>
          <w:sz w:val="22"/>
        </w:rPr>
      </w:pPr>
    </w:p>
    <w:p w14:paraId="70C61DAC" w14:textId="2C80C5AC" w:rsidR="00F37F45" w:rsidRDefault="00F37F45" w:rsidP="00230D1D">
      <w:pPr>
        <w:divId w:val="160436700"/>
        <w:rPr>
          <w:rFonts w:asciiTheme="minorHAnsi" w:hAnsiTheme="minorHAnsi" w:cstheme="minorHAnsi"/>
          <w:sz w:val="22"/>
        </w:rPr>
      </w:pPr>
      <w:r w:rsidRPr="00365DA1">
        <w:rPr>
          <w:rFonts w:asciiTheme="minorHAnsi" w:hAnsiTheme="minorHAnsi" w:cstheme="minorHAnsi"/>
          <w:sz w:val="22"/>
        </w:rPr>
        <w:t>Opgaveudvalg</w:t>
      </w:r>
      <w:r w:rsidR="00683C3B" w:rsidRPr="00365DA1">
        <w:rPr>
          <w:rFonts w:asciiTheme="minorHAnsi" w:hAnsiTheme="minorHAnsi" w:cstheme="minorHAnsi"/>
          <w:sz w:val="22"/>
        </w:rPr>
        <w:t>et holdt si</w:t>
      </w:r>
      <w:r w:rsidR="00683C3B">
        <w:rPr>
          <w:rFonts w:asciiTheme="minorHAnsi" w:hAnsiTheme="minorHAnsi" w:cstheme="minorHAnsi"/>
          <w:sz w:val="22"/>
        </w:rPr>
        <w:t>n seneste workshop d. 26. oktober med temaet ”</w:t>
      </w:r>
      <w:r>
        <w:rPr>
          <w:rFonts w:asciiTheme="minorHAnsi" w:hAnsiTheme="minorHAnsi" w:cstheme="minorHAnsi"/>
          <w:sz w:val="22"/>
        </w:rPr>
        <w:t>Borgerrejsen – pårørende og netværk</w:t>
      </w:r>
      <w:r w:rsidR="00683C3B">
        <w:rPr>
          <w:rFonts w:asciiTheme="minorHAnsi" w:hAnsiTheme="minorHAnsi" w:cstheme="minorHAnsi"/>
          <w:sz w:val="22"/>
        </w:rPr>
        <w:t>”</w:t>
      </w:r>
      <w:r>
        <w:rPr>
          <w:rFonts w:asciiTheme="minorHAnsi" w:hAnsiTheme="minorHAnsi" w:cstheme="minorHAnsi"/>
          <w:sz w:val="22"/>
        </w:rPr>
        <w:t xml:space="preserve">. </w:t>
      </w:r>
      <w:r w:rsidR="00683C3B">
        <w:rPr>
          <w:rFonts w:asciiTheme="minorHAnsi" w:hAnsiTheme="minorHAnsi" w:cstheme="minorHAnsi"/>
          <w:sz w:val="22"/>
        </w:rPr>
        <w:t>Her blev b</w:t>
      </w:r>
      <w:r w:rsidR="005A3183">
        <w:rPr>
          <w:rFonts w:asciiTheme="minorHAnsi" w:hAnsiTheme="minorHAnsi" w:cstheme="minorHAnsi"/>
          <w:sz w:val="22"/>
        </w:rPr>
        <w:t>l.a. anbefalet en pårørendevejleder</w:t>
      </w:r>
      <w:r w:rsidR="00683C3B">
        <w:rPr>
          <w:rFonts w:asciiTheme="minorHAnsi" w:hAnsiTheme="minorHAnsi" w:cstheme="minorHAnsi"/>
          <w:sz w:val="22"/>
        </w:rPr>
        <w:t xml:space="preserve"> eller lign, hvilket er i tråd med Seniorrådets tidligere anbefalinger.</w:t>
      </w:r>
      <w:r w:rsidR="005A3183">
        <w:rPr>
          <w:rFonts w:asciiTheme="minorHAnsi" w:hAnsiTheme="minorHAnsi" w:cstheme="minorHAnsi"/>
          <w:sz w:val="22"/>
        </w:rPr>
        <w:t xml:space="preserve"> </w:t>
      </w:r>
      <w:r w:rsidR="00AE20F5">
        <w:rPr>
          <w:rFonts w:asciiTheme="minorHAnsi" w:hAnsiTheme="minorHAnsi" w:cstheme="minorHAnsi"/>
          <w:sz w:val="22"/>
        </w:rPr>
        <w:t>Output af workshop</w:t>
      </w:r>
      <w:r w:rsidR="00683C3B">
        <w:rPr>
          <w:rFonts w:asciiTheme="minorHAnsi" w:hAnsiTheme="minorHAnsi" w:cstheme="minorHAnsi"/>
          <w:sz w:val="22"/>
        </w:rPr>
        <w:t>pen</w:t>
      </w:r>
      <w:r w:rsidR="00AE20F5">
        <w:rPr>
          <w:rFonts w:asciiTheme="minorHAnsi" w:hAnsiTheme="minorHAnsi" w:cstheme="minorHAnsi"/>
          <w:sz w:val="22"/>
        </w:rPr>
        <w:t xml:space="preserve"> udsendes, når det </w:t>
      </w:r>
      <w:r w:rsidR="00683C3B">
        <w:rPr>
          <w:rFonts w:asciiTheme="minorHAnsi" w:hAnsiTheme="minorHAnsi" w:cstheme="minorHAnsi"/>
          <w:sz w:val="22"/>
        </w:rPr>
        <w:t>ligger</w:t>
      </w:r>
      <w:r w:rsidR="00AE20F5">
        <w:rPr>
          <w:rFonts w:asciiTheme="minorHAnsi" w:hAnsiTheme="minorHAnsi" w:cstheme="minorHAnsi"/>
          <w:sz w:val="22"/>
        </w:rPr>
        <w:t xml:space="preserve"> klar.</w:t>
      </w:r>
    </w:p>
    <w:p w14:paraId="11FE224E" w14:textId="77777777" w:rsidR="009B769D" w:rsidRDefault="009B769D" w:rsidP="00230D1D">
      <w:pPr>
        <w:divId w:val="160436700"/>
        <w:rPr>
          <w:rFonts w:asciiTheme="minorHAnsi" w:hAnsiTheme="minorHAnsi" w:cstheme="minorHAnsi"/>
          <w:sz w:val="22"/>
        </w:rPr>
      </w:pPr>
    </w:p>
    <w:p w14:paraId="44CA7D0D" w14:textId="77777777" w:rsidR="00AF1EA0" w:rsidRPr="00547059" w:rsidRDefault="00AF1EA0"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Indstilling</w:t>
      </w:r>
    </w:p>
    <w:p w14:paraId="272C2CDF" w14:textId="70B208D7" w:rsidR="00AF1EA0" w:rsidRPr="00A74C61" w:rsidRDefault="00AF1EA0" w:rsidP="00AF1EA0">
      <w:pPr>
        <w:pBdr>
          <w:top w:val="nil"/>
          <w:left w:val="nil"/>
          <w:bottom w:val="nil"/>
          <w:right w:val="nil"/>
          <w:between w:val="nil"/>
          <w:bar w:val="nil"/>
        </w:pBdr>
        <w:divId w:val="160436700"/>
        <w:rPr>
          <w:rFonts w:asciiTheme="minorHAnsi" w:hAnsiTheme="minorHAnsi" w:cstheme="minorHAnsi"/>
          <w:sz w:val="22"/>
        </w:rPr>
      </w:pPr>
      <w:r w:rsidRPr="00A74C61">
        <w:rPr>
          <w:rFonts w:asciiTheme="minorHAnsi" w:hAnsiTheme="minorHAnsi" w:cstheme="minorHAnsi"/>
          <w:sz w:val="22"/>
        </w:rPr>
        <w:t>Administrationen indstiller, at orientering</w:t>
      </w:r>
      <w:r w:rsidR="006D65DF">
        <w:rPr>
          <w:rFonts w:asciiTheme="minorHAnsi" w:hAnsiTheme="minorHAnsi" w:cstheme="minorHAnsi"/>
          <w:sz w:val="22"/>
        </w:rPr>
        <w:t>en</w:t>
      </w:r>
      <w:r w:rsidRPr="00A74C61">
        <w:rPr>
          <w:rFonts w:asciiTheme="minorHAnsi" w:hAnsiTheme="minorHAnsi" w:cstheme="minorHAnsi"/>
          <w:sz w:val="22"/>
        </w:rPr>
        <w:t xml:space="preserve"> tages til efterretning</w:t>
      </w:r>
      <w:r w:rsidR="00244B1A">
        <w:rPr>
          <w:rFonts w:asciiTheme="minorHAnsi" w:hAnsiTheme="minorHAnsi" w:cstheme="minorHAnsi"/>
          <w:sz w:val="22"/>
        </w:rPr>
        <w:t>,</w:t>
      </w:r>
      <w:r w:rsidRPr="00A74C61">
        <w:rPr>
          <w:rFonts w:asciiTheme="minorHAnsi" w:hAnsiTheme="minorHAnsi" w:cstheme="minorHAnsi"/>
          <w:sz w:val="22"/>
        </w:rPr>
        <w:t xml:space="preserve"> og der træffes beslutning om eventuelle handlinger.</w:t>
      </w:r>
    </w:p>
    <w:p w14:paraId="64C235FC" w14:textId="77777777" w:rsidR="00AF1EA0" w:rsidRPr="00A74C61" w:rsidRDefault="00AF1EA0" w:rsidP="00AF1EA0">
      <w:pPr>
        <w:pBdr>
          <w:top w:val="nil"/>
          <w:left w:val="nil"/>
          <w:bottom w:val="nil"/>
          <w:right w:val="nil"/>
          <w:between w:val="nil"/>
          <w:bar w:val="nil"/>
        </w:pBdr>
        <w:divId w:val="160436700"/>
        <w:rPr>
          <w:rFonts w:asciiTheme="minorHAnsi" w:hAnsiTheme="minorHAnsi" w:cstheme="minorHAnsi"/>
          <w:sz w:val="22"/>
        </w:rPr>
      </w:pPr>
    </w:p>
    <w:p w14:paraId="099DEFA0" w14:textId="77777777" w:rsidR="00AF1EA0" w:rsidRPr="00547059" w:rsidRDefault="00AF1EA0"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Beslutning</w:t>
      </w:r>
    </w:p>
    <w:p w14:paraId="0AFE6FE5" w14:textId="178F102A" w:rsidR="00AF1EA0" w:rsidRPr="00A74C61" w:rsidRDefault="00C25463" w:rsidP="00AF1EA0">
      <w:p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 xml:space="preserve">Orienteringen blev taget til efterretning. </w:t>
      </w:r>
    </w:p>
    <w:p w14:paraId="0E109803" w14:textId="3E9BBB63" w:rsidR="00AF1EA0" w:rsidRDefault="00AF1EA0" w:rsidP="00AF1EA0">
      <w:pPr>
        <w:pBdr>
          <w:top w:val="nil"/>
          <w:left w:val="nil"/>
          <w:bottom w:val="nil"/>
          <w:right w:val="nil"/>
          <w:between w:val="nil"/>
          <w:bar w:val="nil"/>
        </w:pBdr>
        <w:divId w:val="160436700"/>
        <w:rPr>
          <w:rFonts w:asciiTheme="minorHAnsi" w:hAnsiTheme="minorHAnsi" w:cstheme="minorHAnsi"/>
          <w:sz w:val="22"/>
        </w:rPr>
      </w:pPr>
    </w:p>
    <w:p w14:paraId="357D81C8" w14:textId="77777777" w:rsidR="00FA46EA" w:rsidRDefault="00FA46EA" w:rsidP="00AF1EA0">
      <w:pPr>
        <w:pBdr>
          <w:top w:val="nil"/>
          <w:left w:val="nil"/>
          <w:bottom w:val="nil"/>
          <w:right w:val="nil"/>
          <w:between w:val="nil"/>
          <w:bar w:val="nil"/>
        </w:pBdr>
        <w:divId w:val="160436700"/>
        <w:rPr>
          <w:rFonts w:asciiTheme="minorHAnsi" w:hAnsiTheme="minorHAnsi" w:cstheme="minorHAnsi"/>
          <w:sz w:val="22"/>
        </w:rPr>
      </w:pPr>
    </w:p>
    <w:p w14:paraId="5E176275" w14:textId="5D8A3FF1" w:rsidR="00AF1EA0" w:rsidRDefault="00CE3456" w:rsidP="00CE3456">
      <w:pPr>
        <w:pStyle w:val="Overskrift2"/>
        <w:divId w:val="160436700"/>
        <w:rPr>
          <w:b/>
          <w:bCs w:val="0"/>
        </w:rPr>
      </w:pPr>
      <w:bookmarkStart w:id="9" w:name="_Toc95738006"/>
      <w:bookmarkStart w:id="10" w:name="_Toc151455089"/>
      <w:r w:rsidRPr="00CE3456">
        <w:rPr>
          <w:b/>
          <w:bCs w:val="0"/>
        </w:rPr>
        <w:t xml:space="preserve">2.3 </w:t>
      </w:r>
      <w:r w:rsidR="00AF1EA0" w:rsidRPr="00CE3456">
        <w:rPr>
          <w:b/>
          <w:bCs w:val="0"/>
        </w:rPr>
        <w:t>Fra administratione</w:t>
      </w:r>
      <w:bookmarkEnd w:id="9"/>
      <w:r w:rsidR="00244B1A">
        <w:rPr>
          <w:b/>
          <w:bCs w:val="0"/>
        </w:rPr>
        <w:t>n</w:t>
      </w:r>
      <w:bookmarkEnd w:id="10"/>
    </w:p>
    <w:p w14:paraId="7200896B" w14:textId="77777777" w:rsidR="00244B1A" w:rsidRPr="00244B1A" w:rsidRDefault="00244B1A" w:rsidP="00244B1A">
      <w:pPr>
        <w:divId w:val="160436700"/>
      </w:pPr>
    </w:p>
    <w:p w14:paraId="4228FA2C" w14:textId="6FDFC4F8" w:rsidR="00AF1EA0" w:rsidRPr="00244B1A" w:rsidRDefault="00CE3456" w:rsidP="00244B1A">
      <w:pPr>
        <w:pStyle w:val="Overskrift3"/>
        <w:divId w:val="160436700"/>
      </w:pPr>
      <w:bookmarkStart w:id="11" w:name="_Toc151455090"/>
      <w:r w:rsidRPr="00244B1A">
        <w:t xml:space="preserve">2.3.1 </w:t>
      </w:r>
      <w:r w:rsidR="007C65C3">
        <w:t>Besøg af centerchef</w:t>
      </w:r>
      <w:bookmarkEnd w:id="11"/>
    </w:p>
    <w:p w14:paraId="39123164" w14:textId="77777777" w:rsidR="00AF1EA0" w:rsidRPr="00CB6E0D" w:rsidRDefault="00AF1EA0" w:rsidP="00AF1EA0">
      <w:pPr>
        <w:pBdr>
          <w:top w:val="nil"/>
          <w:left w:val="nil"/>
          <w:bottom w:val="nil"/>
          <w:right w:val="nil"/>
          <w:between w:val="nil"/>
          <w:bar w:val="nil"/>
        </w:pBdr>
        <w:divId w:val="160436700"/>
        <w:rPr>
          <w:rFonts w:asciiTheme="minorHAnsi" w:hAnsiTheme="minorHAnsi" w:cstheme="minorHAnsi"/>
          <w:sz w:val="22"/>
        </w:rPr>
      </w:pPr>
    </w:p>
    <w:p w14:paraId="09FDA724" w14:textId="77777777" w:rsidR="00AF1EA0" w:rsidRPr="00CB6E0D" w:rsidRDefault="00AF1EA0" w:rsidP="00AF1EA0">
      <w:pPr>
        <w:pBdr>
          <w:top w:val="nil"/>
          <w:left w:val="nil"/>
          <w:bottom w:val="nil"/>
          <w:right w:val="nil"/>
          <w:between w:val="nil"/>
          <w:bar w:val="nil"/>
        </w:pBdr>
        <w:divId w:val="160436700"/>
        <w:rPr>
          <w:rFonts w:asciiTheme="minorHAnsi" w:hAnsiTheme="minorHAnsi" w:cstheme="minorHAnsi"/>
          <w:b/>
          <w:bCs/>
          <w:sz w:val="22"/>
        </w:rPr>
      </w:pPr>
      <w:bookmarkStart w:id="12" w:name="_Hlk147481871"/>
      <w:r w:rsidRPr="00CB6E0D">
        <w:rPr>
          <w:rFonts w:asciiTheme="minorHAnsi" w:hAnsiTheme="minorHAnsi" w:cstheme="minorHAnsi"/>
          <w:b/>
          <w:bCs/>
          <w:sz w:val="22"/>
        </w:rPr>
        <w:t>Sagsfremstilling</w:t>
      </w:r>
    </w:p>
    <w:p w14:paraId="2925A177" w14:textId="018D5B37" w:rsidR="00097490" w:rsidRDefault="006D65DF" w:rsidP="007D7A46">
      <w:p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Centerchef Barbara H. Lisemose delt</w:t>
      </w:r>
      <w:r w:rsidR="00BE0589">
        <w:rPr>
          <w:rFonts w:asciiTheme="minorHAnsi" w:hAnsiTheme="minorHAnsi" w:cstheme="minorHAnsi"/>
          <w:sz w:val="22"/>
        </w:rPr>
        <w:t>o</w:t>
      </w:r>
      <w:r>
        <w:rPr>
          <w:rFonts w:asciiTheme="minorHAnsi" w:hAnsiTheme="minorHAnsi" w:cstheme="minorHAnsi"/>
          <w:sz w:val="22"/>
        </w:rPr>
        <w:t>g</w:t>
      </w:r>
      <w:r w:rsidR="00BE0589">
        <w:rPr>
          <w:rFonts w:asciiTheme="minorHAnsi" w:hAnsiTheme="minorHAnsi" w:cstheme="minorHAnsi"/>
          <w:sz w:val="22"/>
        </w:rPr>
        <w:t xml:space="preserve"> virtuelt</w:t>
      </w:r>
      <w:r>
        <w:rPr>
          <w:rFonts w:asciiTheme="minorHAnsi" w:hAnsiTheme="minorHAnsi" w:cstheme="minorHAnsi"/>
          <w:sz w:val="22"/>
        </w:rPr>
        <w:t xml:space="preserve"> på dagens møde og st</w:t>
      </w:r>
      <w:r w:rsidR="00BE0589">
        <w:rPr>
          <w:rFonts w:asciiTheme="minorHAnsi" w:hAnsiTheme="minorHAnsi" w:cstheme="minorHAnsi"/>
          <w:sz w:val="22"/>
        </w:rPr>
        <w:t>od</w:t>
      </w:r>
      <w:r>
        <w:rPr>
          <w:rFonts w:asciiTheme="minorHAnsi" w:hAnsiTheme="minorHAnsi" w:cstheme="minorHAnsi"/>
          <w:sz w:val="22"/>
        </w:rPr>
        <w:t xml:space="preserve"> til rådighed for spørgsmål</w:t>
      </w:r>
      <w:r w:rsidR="00BE0589">
        <w:rPr>
          <w:rFonts w:asciiTheme="minorHAnsi" w:hAnsiTheme="minorHAnsi" w:cstheme="minorHAnsi"/>
          <w:sz w:val="22"/>
        </w:rPr>
        <w:t xml:space="preserve">. </w:t>
      </w:r>
    </w:p>
    <w:p w14:paraId="25CD8385" w14:textId="77777777" w:rsidR="00704743" w:rsidRDefault="00704743" w:rsidP="00704743">
      <w:pPr>
        <w:pBdr>
          <w:top w:val="nil"/>
          <w:left w:val="nil"/>
          <w:bottom w:val="nil"/>
          <w:right w:val="nil"/>
          <w:between w:val="nil"/>
          <w:bar w:val="nil"/>
        </w:pBdr>
        <w:divId w:val="160436700"/>
        <w:rPr>
          <w:rFonts w:asciiTheme="minorHAnsi" w:hAnsiTheme="minorHAnsi" w:cstheme="minorHAnsi"/>
          <w:sz w:val="22"/>
        </w:rPr>
      </w:pPr>
    </w:p>
    <w:p w14:paraId="680AB354" w14:textId="13352F7F" w:rsidR="00BE0589" w:rsidRPr="00BE0589" w:rsidRDefault="0058556B" w:rsidP="00BE0589">
      <w:pPr>
        <w:pBdr>
          <w:top w:val="nil"/>
          <w:left w:val="nil"/>
          <w:bottom w:val="nil"/>
          <w:right w:val="nil"/>
          <w:between w:val="nil"/>
          <w:bar w:val="nil"/>
        </w:pBdr>
        <w:divId w:val="160436700"/>
        <w:rPr>
          <w:rFonts w:asciiTheme="minorHAnsi" w:hAnsiTheme="minorHAnsi" w:cstheme="minorHAnsi"/>
          <w:sz w:val="22"/>
        </w:rPr>
      </w:pPr>
      <w:r w:rsidRPr="00BE0589">
        <w:rPr>
          <w:rFonts w:asciiTheme="minorHAnsi" w:hAnsiTheme="minorHAnsi" w:cstheme="minorHAnsi"/>
          <w:sz w:val="22"/>
        </w:rPr>
        <w:t>Merforbrug</w:t>
      </w:r>
      <w:r>
        <w:rPr>
          <w:rFonts w:asciiTheme="minorHAnsi" w:hAnsiTheme="minorHAnsi" w:cstheme="minorHAnsi"/>
          <w:sz w:val="22"/>
        </w:rPr>
        <w:t>:</w:t>
      </w:r>
    </w:p>
    <w:p w14:paraId="7F33E0E2" w14:textId="77777777" w:rsidR="00F211EB" w:rsidRDefault="0058556B" w:rsidP="0058556B">
      <w:pPr>
        <w:pStyle w:val="Listeafsnit"/>
        <w:numPr>
          <w:ilvl w:val="0"/>
          <w:numId w:val="4"/>
        </w:num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Pleje og Omsorg har r</w:t>
      </w:r>
      <w:r w:rsidR="00BE0589" w:rsidRPr="0058556B">
        <w:rPr>
          <w:rFonts w:asciiTheme="minorHAnsi" w:hAnsiTheme="minorHAnsi" w:cstheme="minorHAnsi"/>
          <w:sz w:val="22"/>
        </w:rPr>
        <w:t>educeret merforbrug</w:t>
      </w:r>
      <w:r>
        <w:rPr>
          <w:rFonts w:asciiTheme="minorHAnsi" w:hAnsiTheme="minorHAnsi" w:cstheme="minorHAnsi"/>
          <w:sz w:val="22"/>
        </w:rPr>
        <w:t>et betydeligt</w:t>
      </w:r>
      <w:r w:rsidR="00BE0589" w:rsidRPr="0058556B">
        <w:rPr>
          <w:rFonts w:asciiTheme="minorHAnsi" w:hAnsiTheme="minorHAnsi" w:cstheme="minorHAnsi"/>
          <w:sz w:val="22"/>
        </w:rPr>
        <w:t xml:space="preserve">, jfr. </w:t>
      </w:r>
      <w:r>
        <w:rPr>
          <w:rFonts w:asciiTheme="minorHAnsi" w:hAnsiTheme="minorHAnsi" w:cstheme="minorHAnsi"/>
          <w:sz w:val="22"/>
        </w:rPr>
        <w:t xml:space="preserve">seneste </w:t>
      </w:r>
      <w:r w:rsidR="00BE0589" w:rsidRPr="0058556B">
        <w:rPr>
          <w:rFonts w:asciiTheme="minorHAnsi" w:hAnsiTheme="minorHAnsi" w:cstheme="minorHAnsi"/>
          <w:sz w:val="22"/>
        </w:rPr>
        <w:t>redegørelse til S</w:t>
      </w:r>
      <w:r>
        <w:rPr>
          <w:rFonts w:asciiTheme="minorHAnsi" w:hAnsiTheme="minorHAnsi" w:cstheme="minorHAnsi"/>
          <w:sz w:val="22"/>
        </w:rPr>
        <w:t>ocial- og Sundhedsudvalget</w:t>
      </w:r>
      <w:r w:rsidR="00BE0589" w:rsidRPr="0058556B">
        <w:rPr>
          <w:rFonts w:asciiTheme="minorHAnsi" w:hAnsiTheme="minorHAnsi" w:cstheme="minorHAnsi"/>
          <w:sz w:val="22"/>
        </w:rPr>
        <w:t>. Forventning</w:t>
      </w:r>
      <w:r>
        <w:rPr>
          <w:rFonts w:asciiTheme="minorHAnsi" w:hAnsiTheme="minorHAnsi" w:cstheme="minorHAnsi"/>
          <w:sz w:val="22"/>
        </w:rPr>
        <w:t>en er,</w:t>
      </w:r>
      <w:r w:rsidR="00BE0589" w:rsidRPr="0058556B">
        <w:rPr>
          <w:rFonts w:asciiTheme="minorHAnsi" w:hAnsiTheme="minorHAnsi" w:cstheme="minorHAnsi"/>
          <w:sz w:val="22"/>
        </w:rPr>
        <w:t xml:space="preserve"> at det vil holde eller falde yderligere. </w:t>
      </w:r>
    </w:p>
    <w:p w14:paraId="1E7048E2" w14:textId="77777777" w:rsidR="00F211EB" w:rsidRDefault="0058556B" w:rsidP="0058556B">
      <w:pPr>
        <w:pStyle w:val="Listeafsnit"/>
        <w:numPr>
          <w:ilvl w:val="0"/>
          <w:numId w:val="4"/>
        </w:num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Dette b</w:t>
      </w:r>
      <w:r w:rsidR="00BE0589" w:rsidRPr="0058556B">
        <w:rPr>
          <w:rFonts w:asciiTheme="minorHAnsi" w:hAnsiTheme="minorHAnsi" w:cstheme="minorHAnsi"/>
          <w:sz w:val="22"/>
        </w:rPr>
        <w:t>l.a. gennem tættere sparring med distrikt</w:t>
      </w:r>
      <w:r>
        <w:rPr>
          <w:rFonts w:asciiTheme="minorHAnsi" w:hAnsiTheme="minorHAnsi" w:cstheme="minorHAnsi"/>
          <w:sz w:val="22"/>
        </w:rPr>
        <w:t>sledelsen</w:t>
      </w:r>
      <w:r w:rsidR="00BE0589" w:rsidRPr="0058556B">
        <w:rPr>
          <w:rFonts w:asciiTheme="minorHAnsi" w:hAnsiTheme="minorHAnsi" w:cstheme="minorHAnsi"/>
          <w:sz w:val="22"/>
        </w:rPr>
        <w:t xml:space="preserve"> og ændringer i visitation</w:t>
      </w:r>
      <w:r>
        <w:rPr>
          <w:rFonts w:asciiTheme="minorHAnsi" w:hAnsiTheme="minorHAnsi" w:cstheme="minorHAnsi"/>
          <w:sz w:val="22"/>
        </w:rPr>
        <w:t>spraksis</w:t>
      </w:r>
      <w:r w:rsidR="00BE0589" w:rsidRPr="0058556B">
        <w:rPr>
          <w:rFonts w:asciiTheme="minorHAnsi" w:hAnsiTheme="minorHAnsi" w:cstheme="minorHAnsi"/>
          <w:sz w:val="22"/>
        </w:rPr>
        <w:t xml:space="preserve">. </w:t>
      </w:r>
    </w:p>
    <w:p w14:paraId="7D8E7F85" w14:textId="73076970" w:rsidR="00BE0589" w:rsidRPr="0058556B" w:rsidRDefault="0058556B" w:rsidP="0058556B">
      <w:pPr>
        <w:pStyle w:val="Listeafsnit"/>
        <w:numPr>
          <w:ilvl w:val="0"/>
          <w:numId w:val="4"/>
        </w:num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Der har været en generel o</w:t>
      </w:r>
      <w:r w:rsidR="00BE0589" w:rsidRPr="0058556B">
        <w:rPr>
          <w:rFonts w:asciiTheme="minorHAnsi" w:hAnsiTheme="minorHAnsi" w:cstheme="minorHAnsi"/>
          <w:sz w:val="22"/>
        </w:rPr>
        <w:t>pstramning ift</w:t>
      </w:r>
      <w:r>
        <w:rPr>
          <w:rFonts w:asciiTheme="minorHAnsi" w:hAnsiTheme="minorHAnsi" w:cstheme="minorHAnsi"/>
          <w:sz w:val="22"/>
        </w:rPr>
        <w:t>.</w:t>
      </w:r>
      <w:r w:rsidR="00BE0589" w:rsidRPr="0058556B">
        <w:rPr>
          <w:rFonts w:asciiTheme="minorHAnsi" w:hAnsiTheme="minorHAnsi" w:cstheme="minorHAnsi"/>
          <w:sz w:val="22"/>
        </w:rPr>
        <w:t xml:space="preserve"> rengøring</w:t>
      </w:r>
      <w:r>
        <w:rPr>
          <w:rFonts w:asciiTheme="minorHAnsi" w:hAnsiTheme="minorHAnsi" w:cstheme="minorHAnsi"/>
          <w:sz w:val="22"/>
        </w:rPr>
        <w:t>,</w:t>
      </w:r>
      <w:r w:rsidR="00BE0589" w:rsidRPr="0058556B">
        <w:rPr>
          <w:rFonts w:asciiTheme="minorHAnsi" w:hAnsiTheme="minorHAnsi" w:cstheme="minorHAnsi"/>
          <w:sz w:val="22"/>
        </w:rPr>
        <w:t xml:space="preserve"> hvor visitationskriterier er ændret. </w:t>
      </w:r>
      <w:r>
        <w:rPr>
          <w:rFonts w:asciiTheme="minorHAnsi" w:hAnsiTheme="minorHAnsi" w:cstheme="minorHAnsi"/>
          <w:sz w:val="22"/>
        </w:rPr>
        <w:t>I denne forbindelse har man o</w:t>
      </w:r>
      <w:r w:rsidR="00BE0589" w:rsidRPr="0058556B">
        <w:rPr>
          <w:rFonts w:asciiTheme="minorHAnsi" w:hAnsiTheme="minorHAnsi" w:cstheme="minorHAnsi"/>
          <w:sz w:val="22"/>
        </w:rPr>
        <w:t>gså ændret afregning</w:t>
      </w:r>
      <w:r>
        <w:rPr>
          <w:rFonts w:asciiTheme="minorHAnsi" w:hAnsiTheme="minorHAnsi" w:cstheme="minorHAnsi"/>
          <w:sz w:val="22"/>
        </w:rPr>
        <w:t>en</w:t>
      </w:r>
      <w:r w:rsidR="00BE0589" w:rsidRPr="0058556B">
        <w:rPr>
          <w:rFonts w:asciiTheme="minorHAnsi" w:hAnsiTheme="minorHAnsi" w:cstheme="minorHAnsi"/>
          <w:sz w:val="22"/>
        </w:rPr>
        <w:t xml:space="preserve"> med distrikter</w:t>
      </w:r>
      <w:r>
        <w:rPr>
          <w:rFonts w:asciiTheme="minorHAnsi" w:hAnsiTheme="minorHAnsi" w:cstheme="minorHAnsi"/>
          <w:sz w:val="22"/>
        </w:rPr>
        <w:t>ne</w:t>
      </w:r>
      <w:r w:rsidR="00BE0589" w:rsidRPr="0058556B">
        <w:rPr>
          <w:rFonts w:asciiTheme="minorHAnsi" w:hAnsiTheme="minorHAnsi" w:cstheme="minorHAnsi"/>
          <w:sz w:val="22"/>
        </w:rPr>
        <w:t xml:space="preserve">, så de </w:t>
      </w:r>
      <w:r w:rsidR="0045276E">
        <w:rPr>
          <w:rFonts w:asciiTheme="minorHAnsi" w:hAnsiTheme="minorHAnsi" w:cstheme="minorHAnsi"/>
          <w:sz w:val="22"/>
        </w:rPr>
        <w:t>afregnes for den visiterede tid og ikke den leverede tid.</w:t>
      </w:r>
      <w:r w:rsidR="00BE0589" w:rsidRPr="0058556B">
        <w:rPr>
          <w:rFonts w:asciiTheme="minorHAnsi" w:hAnsiTheme="minorHAnsi" w:cstheme="minorHAnsi"/>
          <w:sz w:val="22"/>
        </w:rPr>
        <w:t xml:space="preserve"> </w:t>
      </w:r>
      <w:r>
        <w:rPr>
          <w:rFonts w:asciiTheme="minorHAnsi" w:hAnsiTheme="minorHAnsi" w:cstheme="minorHAnsi"/>
          <w:sz w:val="22"/>
        </w:rPr>
        <w:t>Det er i</w:t>
      </w:r>
      <w:r w:rsidR="00BE0589" w:rsidRPr="0058556B">
        <w:rPr>
          <w:rFonts w:asciiTheme="minorHAnsi" w:hAnsiTheme="minorHAnsi" w:cstheme="minorHAnsi"/>
          <w:sz w:val="22"/>
        </w:rPr>
        <w:t>kke kun problematisk økonomisk men også ift</w:t>
      </w:r>
      <w:r>
        <w:rPr>
          <w:rFonts w:asciiTheme="minorHAnsi" w:hAnsiTheme="minorHAnsi" w:cstheme="minorHAnsi"/>
          <w:sz w:val="22"/>
        </w:rPr>
        <w:t>.</w:t>
      </w:r>
      <w:r w:rsidR="00BE0589" w:rsidRPr="0058556B">
        <w:rPr>
          <w:rFonts w:asciiTheme="minorHAnsi" w:hAnsiTheme="minorHAnsi" w:cstheme="minorHAnsi"/>
          <w:sz w:val="22"/>
        </w:rPr>
        <w:t xml:space="preserve"> </w:t>
      </w:r>
      <w:r>
        <w:rPr>
          <w:rFonts w:asciiTheme="minorHAnsi" w:hAnsiTheme="minorHAnsi" w:cstheme="minorHAnsi"/>
          <w:sz w:val="22"/>
        </w:rPr>
        <w:lastRenderedPageBreak/>
        <w:t xml:space="preserve">at sikre et </w:t>
      </w:r>
      <w:r w:rsidR="00BE0589" w:rsidRPr="0058556B">
        <w:rPr>
          <w:rFonts w:asciiTheme="minorHAnsi" w:hAnsiTheme="minorHAnsi" w:cstheme="minorHAnsi"/>
          <w:sz w:val="22"/>
        </w:rPr>
        <w:t>ensartet serviceniveau. D</w:t>
      </w:r>
      <w:r w:rsidR="00104487">
        <w:rPr>
          <w:rFonts w:asciiTheme="minorHAnsi" w:hAnsiTheme="minorHAnsi" w:cstheme="minorHAnsi"/>
          <w:sz w:val="22"/>
        </w:rPr>
        <w:t xml:space="preserve">et er </w:t>
      </w:r>
      <w:r w:rsidR="00BE0589" w:rsidRPr="0058556B">
        <w:rPr>
          <w:rFonts w:asciiTheme="minorHAnsi" w:hAnsiTheme="minorHAnsi" w:cstheme="minorHAnsi"/>
          <w:sz w:val="22"/>
        </w:rPr>
        <w:t xml:space="preserve">ikke </w:t>
      </w:r>
      <w:r w:rsidR="00104487">
        <w:rPr>
          <w:rFonts w:asciiTheme="minorHAnsi" w:hAnsiTheme="minorHAnsi" w:cstheme="minorHAnsi"/>
          <w:sz w:val="22"/>
        </w:rPr>
        <w:t xml:space="preserve">på </w:t>
      </w:r>
      <w:proofErr w:type="spellStart"/>
      <w:r w:rsidR="00104487">
        <w:rPr>
          <w:rFonts w:asciiTheme="minorHAnsi" w:hAnsiTheme="minorHAnsi" w:cstheme="minorHAnsi"/>
          <w:sz w:val="22"/>
        </w:rPr>
        <w:t>revis</w:t>
      </w:r>
      <w:r w:rsidR="0045276E">
        <w:rPr>
          <w:rFonts w:asciiTheme="minorHAnsi" w:hAnsiTheme="minorHAnsi" w:cstheme="minorHAnsi"/>
          <w:sz w:val="22"/>
        </w:rPr>
        <w:t>i</w:t>
      </w:r>
      <w:r w:rsidR="00104487">
        <w:rPr>
          <w:rFonts w:asciiTheme="minorHAnsi" w:hAnsiTheme="minorHAnsi" w:cstheme="minorHAnsi"/>
          <w:sz w:val="22"/>
        </w:rPr>
        <w:t>tationen</w:t>
      </w:r>
      <w:proofErr w:type="spellEnd"/>
      <w:r w:rsidR="00104487">
        <w:rPr>
          <w:rFonts w:asciiTheme="minorHAnsi" w:hAnsiTheme="minorHAnsi" w:cstheme="minorHAnsi"/>
          <w:sz w:val="22"/>
        </w:rPr>
        <w:t xml:space="preserve"> af rengøring, at den </w:t>
      </w:r>
      <w:r w:rsidR="00BE0589" w:rsidRPr="0058556B">
        <w:rPr>
          <w:rFonts w:asciiTheme="minorHAnsi" w:hAnsiTheme="minorHAnsi" w:cstheme="minorHAnsi"/>
          <w:sz w:val="22"/>
        </w:rPr>
        <w:t xml:space="preserve">store reduktion er fundet. Pengene </w:t>
      </w:r>
      <w:r w:rsidR="00104487">
        <w:rPr>
          <w:rFonts w:asciiTheme="minorHAnsi" w:hAnsiTheme="minorHAnsi" w:cstheme="minorHAnsi"/>
          <w:sz w:val="22"/>
        </w:rPr>
        <w:t>er o</w:t>
      </w:r>
      <w:r w:rsidR="00BE0589" w:rsidRPr="0058556B">
        <w:rPr>
          <w:rFonts w:asciiTheme="minorHAnsi" w:hAnsiTheme="minorHAnsi" w:cstheme="minorHAnsi"/>
          <w:sz w:val="22"/>
        </w:rPr>
        <w:t xml:space="preserve">vervejende </w:t>
      </w:r>
      <w:r w:rsidR="00104487">
        <w:rPr>
          <w:rFonts w:asciiTheme="minorHAnsi" w:hAnsiTheme="minorHAnsi" w:cstheme="minorHAnsi"/>
          <w:sz w:val="22"/>
        </w:rPr>
        <w:t xml:space="preserve">fundet </w:t>
      </w:r>
      <w:r w:rsidR="00BE0589" w:rsidRPr="0058556B">
        <w:rPr>
          <w:rFonts w:asciiTheme="minorHAnsi" w:hAnsiTheme="minorHAnsi" w:cstheme="minorHAnsi"/>
          <w:sz w:val="22"/>
        </w:rPr>
        <w:t>på at nedbringe merforbrug på løn i distrikterne</w:t>
      </w:r>
      <w:r w:rsidR="00104487">
        <w:rPr>
          <w:rFonts w:asciiTheme="minorHAnsi" w:hAnsiTheme="minorHAnsi" w:cstheme="minorHAnsi"/>
          <w:sz w:val="22"/>
        </w:rPr>
        <w:t xml:space="preserve">, </w:t>
      </w:r>
      <w:r w:rsidR="00BE0589" w:rsidRPr="0058556B">
        <w:rPr>
          <w:rFonts w:asciiTheme="minorHAnsi" w:hAnsiTheme="minorHAnsi" w:cstheme="minorHAnsi"/>
          <w:sz w:val="22"/>
        </w:rPr>
        <w:t xml:space="preserve">men også </w:t>
      </w:r>
      <w:r w:rsidR="00104487">
        <w:rPr>
          <w:rFonts w:asciiTheme="minorHAnsi" w:hAnsiTheme="minorHAnsi" w:cstheme="minorHAnsi"/>
          <w:sz w:val="22"/>
        </w:rPr>
        <w:t xml:space="preserve">ved, </w:t>
      </w:r>
      <w:r w:rsidR="00BE0589" w:rsidRPr="0058556B">
        <w:rPr>
          <w:rFonts w:asciiTheme="minorHAnsi" w:hAnsiTheme="minorHAnsi" w:cstheme="minorHAnsi"/>
          <w:sz w:val="22"/>
        </w:rPr>
        <w:t xml:space="preserve">at der </w:t>
      </w:r>
      <w:r w:rsidR="00104487">
        <w:rPr>
          <w:rFonts w:asciiTheme="minorHAnsi" w:hAnsiTheme="minorHAnsi" w:cstheme="minorHAnsi"/>
          <w:sz w:val="22"/>
        </w:rPr>
        <w:t xml:space="preserve">nu </w:t>
      </w:r>
      <w:r w:rsidR="00BE0589" w:rsidRPr="0058556B">
        <w:rPr>
          <w:rFonts w:asciiTheme="minorHAnsi" w:hAnsiTheme="minorHAnsi" w:cstheme="minorHAnsi"/>
          <w:sz w:val="22"/>
        </w:rPr>
        <w:t xml:space="preserve">ikke bruges mere tid, end der faktisk </w:t>
      </w:r>
      <w:r w:rsidR="00104487">
        <w:rPr>
          <w:rFonts w:asciiTheme="minorHAnsi" w:hAnsiTheme="minorHAnsi" w:cstheme="minorHAnsi"/>
          <w:sz w:val="22"/>
        </w:rPr>
        <w:t xml:space="preserve">er </w:t>
      </w:r>
      <w:r w:rsidR="00BE0589" w:rsidRPr="0058556B">
        <w:rPr>
          <w:rFonts w:asciiTheme="minorHAnsi" w:hAnsiTheme="minorHAnsi" w:cstheme="minorHAnsi"/>
          <w:sz w:val="22"/>
        </w:rPr>
        <w:t>visitere</w:t>
      </w:r>
      <w:r w:rsidR="00104487">
        <w:rPr>
          <w:rFonts w:asciiTheme="minorHAnsi" w:hAnsiTheme="minorHAnsi" w:cstheme="minorHAnsi"/>
          <w:sz w:val="22"/>
        </w:rPr>
        <w:t>t til</w:t>
      </w:r>
      <w:r w:rsidR="00BE0589" w:rsidRPr="0058556B">
        <w:rPr>
          <w:rFonts w:asciiTheme="minorHAnsi" w:hAnsiTheme="minorHAnsi" w:cstheme="minorHAnsi"/>
          <w:sz w:val="22"/>
        </w:rPr>
        <w:t>. </w:t>
      </w:r>
    </w:p>
    <w:p w14:paraId="554B7A1A" w14:textId="16BE84D6" w:rsidR="00BE0589" w:rsidRPr="00104487" w:rsidRDefault="00104487" w:rsidP="00216B08">
      <w:pPr>
        <w:pStyle w:val="Listeafsnit"/>
        <w:numPr>
          <w:ilvl w:val="0"/>
          <w:numId w:val="4"/>
        </w:numPr>
        <w:pBdr>
          <w:top w:val="nil"/>
          <w:left w:val="nil"/>
          <w:bottom w:val="nil"/>
          <w:right w:val="nil"/>
          <w:between w:val="nil"/>
          <w:bar w:val="nil"/>
        </w:pBdr>
        <w:divId w:val="160436700"/>
        <w:rPr>
          <w:rFonts w:asciiTheme="minorHAnsi" w:hAnsiTheme="minorHAnsi" w:cstheme="minorHAnsi"/>
          <w:sz w:val="22"/>
        </w:rPr>
      </w:pPr>
      <w:r w:rsidRPr="00104487">
        <w:rPr>
          <w:rFonts w:asciiTheme="minorHAnsi" w:hAnsiTheme="minorHAnsi" w:cstheme="minorHAnsi"/>
          <w:sz w:val="22"/>
        </w:rPr>
        <w:t>Vi er i</w:t>
      </w:r>
      <w:r w:rsidR="00BE0589" w:rsidRPr="00104487">
        <w:rPr>
          <w:rFonts w:asciiTheme="minorHAnsi" w:hAnsiTheme="minorHAnsi" w:cstheme="minorHAnsi"/>
          <w:sz w:val="22"/>
        </w:rPr>
        <w:t>kke i mål endnu. </w:t>
      </w:r>
      <w:r w:rsidRPr="00104487">
        <w:rPr>
          <w:rFonts w:asciiTheme="minorHAnsi" w:hAnsiTheme="minorHAnsi" w:cstheme="minorHAnsi"/>
          <w:sz w:val="22"/>
        </w:rPr>
        <w:t>Der er flere udfordringer</w:t>
      </w:r>
      <w:r>
        <w:rPr>
          <w:rFonts w:asciiTheme="minorHAnsi" w:hAnsiTheme="minorHAnsi" w:cstheme="minorHAnsi"/>
          <w:sz w:val="22"/>
        </w:rPr>
        <w:t xml:space="preserve">. Omkostninger </w:t>
      </w:r>
      <w:r w:rsidR="00BE0589" w:rsidRPr="00104487">
        <w:rPr>
          <w:rFonts w:asciiTheme="minorHAnsi" w:hAnsiTheme="minorHAnsi" w:cstheme="minorHAnsi"/>
          <w:sz w:val="22"/>
        </w:rPr>
        <w:t>på hospice</w:t>
      </w:r>
      <w:r>
        <w:rPr>
          <w:rFonts w:asciiTheme="minorHAnsi" w:hAnsiTheme="minorHAnsi" w:cstheme="minorHAnsi"/>
          <w:sz w:val="22"/>
        </w:rPr>
        <w:t xml:space="preserve"> er bl.a. højere</w:t>
      </w:r>
      <w:r w:rsidR="00BE0589" w:rsidRPr="00104487">
        <w:rPr>
          <w:rFonts w:asciiTheme="minorHAnsi" w:hAnsiTheme="minorHAnsi" w:cstheme="minorHAnsi"/>
          <w:sz w:val="22"/>
        </w:rPr>
        <w:t xml:space="preserve"> i år</w:t>
      </w:r>
      <w:r>
        <w:rPr>
          <w:rFonts w:asciiTheme="minorHAnsi" w:hAnsiTheme="minorHAnsi" w:cstheme="minorHAnsi"/>
          <w:sz w:val="22"/>
        </w:rPr>
        <w:t xml:space="preserve">, og det </w:t>
      </w:r>
      <w:r w:rsidR="00BE0589" w:rsidRPr="00104487">
        <w:rPr>
          <w:rFonts w:asciiTheme="minorHAnsi" w:hAnsiTheme="minorHAnsi" w:cstheme="minorHAnsi"/>
          <w:sz w:val="22"/>
        </w:rPr>
        <w:t>kan vi ikke styre</w:t>
      </w:r>
      <w:r>
        <w:rPr>
          <w:rFonts w:asciiTheme="minorHAnsi" w:hAnsiTheme="minorHAnsi" w:cstheme="minorHAnsi"/>
          <w:sz w:val="22"/>
        </w:rPr>
        <w:t xml:space="preserve"> fra Pleje og Omsorg</w:t>
      </w:r>
      <w:r w:rsidR="0087392D">
        <w:rPr>
          <w:rFonts w:asciiTheme="minorHAnsi" w:hAnsiTheme="minorHAnsi" w:cstheme="minorHAnsi"/>
          <w:sz w:val="22"/>
        </w:rPr>
        <w:t>s side</w:t>
      </w:r>
      <w:r w:rsidR="00BE0589" w:rsidRPr="00104487">
        <w:rPr>
          <w:rFonts w:asciiTheme="minorHAnsi" w:hAnsiTheme="minorHAnsi" w:cstheme="minorHAnsi"/>
          <w:sz w:val="22"/>
        </w:rPr>
        <w:t>. </w:t>
      </w:r>
    </w:p>
    <w:p w14:paraId="4B981541" w14:textId="77777777" w:rsidR="00BE0589" w:rsidRPr="00BE0589" w:rsidRDefault="00BE0589" w:rsidP="00BE0589">
      <w:pPr>
        <w:pBdr>
          <w:top w:val="nil"/>
          <w:left w:val="nil"/>
          <w:bottom w:val="nil"/>
          <w:right w:val="nil"/>
          <w:between w:val="nil"/>
          <w:bar w:val="nil"/>
        </w:pBdr>
        <w:divId w:val="160436700"/>
        <w:rPr>
          <w:rFonts w:asciiTheme="minorHAnsi" w:hAnsiTheme="minorHAnsi" w:cstheme="minorHAnsi"/>
          <w:sz w:val="22"/>
        </w:rPr>
      </w:pPr>
    </w:p>
    <w:p w14:paraId="24744857" w14:textId="36791B74" w:rsidR="00BE0589" w:rsidRPr="00BE0589" w:rsidRDefault="0058556B" w:rsidP="00BE0589">
      <w:pPr>
        <w:pBdr>
          <w:top w:val="nil"/>
          <w:left w:val="nil"/>
          <w:bottom w:val="nil"/>
          <w:right w:val="nil"/>
          <w:between w:val="nil"/>
          <w:bar w:val="nil"/>
        </w:pBdr>
        <w:divId w:val="160436700"/>
        <w:rPr>
          <w:rFonts w:asciiTheme="minorHAnsi" w:hAnsiTheme="minorHAnsi" w:cstheme="minorHAnsi"/>
          <w:sz w:val="22"/>
        </w:rPr>
      </w:pPr>
      <w:r w:rsidRPr="00BE0589">
        <w:rPr>
          <w:rFonts w:asciiTheme="minorHAnsi" w:hAnsiTheme="minorHAnsi" w:cstheme="minorHAnsi"/>
          <w:sz w:val="22"/>
        </w:rPr>
        <w:t>Sygefravær</w:t>
      </w:r>
      <w:r>
        <w:rPr>
          <w:rFonts w:asciiTheme="minorHAnsi" w:hAnsiTheme="minorHAnsi" w:cstheme="minorHAnsi"/>
          <w:sz w:val="22"/>
        </w:rPr>
        <w:t>:</w:t>
      </w:r>
    </w:p>
    <w:p w14:paraId="1C07F066" w14:textId="1551A46A" w:rsidR="00BE0589" w:rsidRPr="005C3052" w:rsidRDefault="00BE0589" w:rsidP="005C3052">
      <w:pPr>
        <w:pStyle w:val="Listeafsnit"/>
        <w:numPr>
          <w:ilvl w:val="0"/>
          <w:numId w:val="5"/>
        </w:numPr>
        <w:pBdr>
          <w:top w:val="nil"/>
          <w:left w:val="nil"/>
          <w:bottom w:val="nil"/>
          <w:right w:val="nil"/>
          <w:between w:val="nil"/>
          <w:bar w:val="nil"/>
        </w:pBdr>
        <w:divId w:val="160436700"/>
        <w:rPr>
          <w:rFonts w:asciiTheme="minorHAnsi" w:hAnsiTheme="minorHAnsi" w:cstheme="minorHAnsi"/>
          <w:sz w:val="22"/>
        </w:rPr>
      </w:pPr>
      <w:r w:rsidRPr="005C3052">
        <w:rPr>
          <w:rFonts w:asciiTheme="minorHAnsi" w:hAnsiTheme="minorHAnsi" w:cstheme="minorHAnsi"/>
          <w:sz w:val="22"/>
        </w:rPr>
        <w:t xml:space="preserve">Lederskifte har </w:t>
      </w:r>
      <w:r w:rsidR="00D61215">
        <w:rPr>
          <w:rFonts w:asciiTheme="minorHAnsi" w:hAnsiTheme="minorHAnsi" w:cstheme="minorHAnsi"/>
          <w:sz w:val="22"/>
        </w:rPr>
        <w:t xml:space="preserve">i nogen distrikter </w:t>
      </w:r>
      <w:r w:rsidRPr="005C3052">
        <w:rPr>
          <w:rFonts w:asciiTheme="minorHAnsi" w:hAnsiTheme="minorHAnsi" w:cstheme="minorHAnsi"/>
          <w:sz w:val="22"/>
        </w:rPr>
        <w:t xml:space="preserve">betydet </w:t>
      </w:r>
      <w:r w:rsidR="0045276E">
        <w:rPr>
          <w:rFonts w:asciiTheme="minorHAnsi" w:hAnsiTheme="minorHAnsi" w:cstheme="minorHAnsi"/>
          <w:sz w:val="22"/>
        </w:rPr>
        <w:t xml:space="preserve">bedre opfølgning på sygefravær og heraf nogle </w:t>
      </w:r>
      <w:r w:rsidR="005C3052">
        <w:rPr>
          <w:rFonts w:asciiTheme="minorHAnsi" w:hAnsiTheme="minorHAnsi" w:cstheme="minorHAnsi"/>
          <w:sz w:val="22"/>
        </w:rPr>
        <w:t xml:space="preserve">afskedigelser. Disse betyder desværre ofte </w:t>
      </w:r>
      <w:r w:rsidRPr="005C3052">
        <w:rPr>
          <w:rFonts w:asciiTheme="minorHAnsi" w:hAnsiTheme="minorHAnsi" w:cstheme="minorHAnsi"/>
          <w:sz w:val="22"/>
        </w:rPr>
        <w:t>øget sygefravær en periode</w:t>
      </w:r>
      <w:r w:rsidR="00D61215">
        <w:rPr>
          <w:rFonts w:asciiTheme="minorHAnsi" w:hAnsiTheme="minorHAnsi" w:cstheme="minorHAnsi"/>
          <w:sz w:val="22"/>
        </w:rPr>
        <w:t xml:space="preserve">, hvor </w:t>
      </w:r>
      <w:r w:rsidR="00030219">
        <w:rPr>
          <w:rFonts w:asciiTheme="minorHAnsi" w:hAnsiTheme="minorHAnsi" w:cstheme="minorHAnsi"/>
          <w:sz w:val="22"/>
        </w:rPr>
        <w:t xml:space="preserve">fratrædende </w:t>
      </w:r>
      <w:r w:rsidR="00D61215">
        <w:rPr>
          <w:rFonts w:asciiTheme="minorHAnsi" w:hAnsiTheme="minorHAnsi" w:cstheme="minorHAnsi"/>
          <w:sz w:val="22"/>
        </w:rPr>
        <w:t>medarbejdere ikke fremmøder på arbejde</w:t>
      </w:r>
      <w:r w:rsidR="00030219">
        <w:rPr>
          <w:rFonts w:asciiTheme="minorHAnsi" w:hAnsiTheme="minorHAnsi" w:cstheme="minorHAnsi"/>
          <w:sz w:val="22"/>
        </w:rPr>
        <w:t xml:space="preserve"> i opsigelsesperioden</w:t>
      </w:r>
      <w:r w:rsidRPr="005C3052">
        <w:rPr>
          <w:rFonts w:asciiTheme="minorHAnsi" w:hAnsiTheme="minorHAnsi" w:cstheme="minorHAnsi"/>
          <w:sz w:val="22"/>
        </w:rPr>
        <w:t>. </w:t>
      </w:r>
    </w:p>
    <w:p w14:paraId="779E34C5" w14:textId="77777777" w:rsidR="00BE0589" w:rsidRPr="00BE0589" w:rsidRDefault="00BE0589" w:rsidP="00BE0589">
      <w:pPr>
        <w:pBdr>
          <w:top w:val="nil"/>
          <w:left w:val="nil"/>
          <w:bottom w:val="nil"/>
          <w:right w:val="nil"/>
          <w:between w:val="nil"/>
          <w:bar w:val="nil"/>
        </w:pBdr>
        <w:divId w:val="160436700"/>
        <w:rPr>
          <w:rFonts w:asciiTheme="minorHAnsi" w:hAnsiTheme="minorHAnsi" w:cstheme="minorHAnsi"/>
          <w:sz w:val="22"/>
        </w:rPr>
      </w:pPr>
    </w:p>
    <w:p w14:paraId="0B5B60DB" w14:textId="6A153ABD" w:rsidR="00BE0589" w:rsidRPr="005C3052" w:rsidRDefault="00BE0589" w:rsidP="005C3052">
      <w:pPr>
        <w:pStyle w:val="Listeafsnit"/>
        <w:numPr>
          <w:ilvl w:val="0"/>
          <w:numId w:val="5"/>
        </w:numPr>
        <w:pBdr>
          <w:top w:val="nil"/>
          <w:left w:val="nil"/>
          <w:bottom w:val="nil"/>
          <w:right w:val="nil"/>
          <w:between w:val="nil"/>
          <w:bar w:val="nil"/>
        </w:pBdr>
        <w:divId w:val="160436700"/>
        <w:rPr>
          <w:rFonts w:asciiTheme="minorHAnsi" w:hAnsiTheme="minorHAnsi" w:cstheme="minorHAnsi"/>
          <w:sz w:val="22"/>
        </w:rPr>
      </w:pPr>
      <w:r w:rsidRPr="005C3052">
        <w:rPr>
          <w:rFonts w:asciiTheme="minorHAnsi" w:hAnsiTheme="minorHAnsi" w:cstheme="minorHAnsi"/>
          <w:sz w:val="22"/>
        </w:rPr>
        <w:t>Trivsel skal dog også være et fokusområde</w:t>
      </w:r>
      <w:r w:rsidR="00F43135">
        <w:rPr>
          <w:rFonts w:asciiTheme="minorHAnsi" w:hAnsiTheme="minorHAnsi" w:cstheme="minorHAnsi"/>
          <w:sz w:val="22"/>
        </w:rPr>
        <w:t xml:space="preserve"> fremover</w:t>
      </w:r>
      <w:r w:rsidRPr="005C3052">
        <w:rPr>
          <w:rFonts w:asciiTheme="minorHAnsi" w:hAnsiTheme="minorHAnsi" w:cstheme="minorHAnsi"/>
          <w:sz w:val="22"/>
        </w:rPr>
        <w:t xml:space="preserve">. Hvorfor trives nogen og andre ikke? Det er måske 20%, der leverer størstedelen af sygefraværet. Hvorfor? Vi skal blive klogere på det og </w:t>
      </w:r>
      <w:r w:rsidR="00F43135">
        <w:rPr>
          <w:rFonts w:asciiTheme="minorHAnsi" w:hAnsiTheme="minorHAnsi" w:cstheme="minorHAnsi"/>
          <w:sz w:val="22"/>
        </w:rPr>
        <w:t xml:space="preserve">arbejde </w:t>
      </w:r>
      <w:r w:rsidRPr="005C3052">
        <w:rPr>
          <w:rFonts w:asciiTheme="minorHAnsi" w:hAnsiTheme="minorHAnsi" w:cstheme="minorHAnsi"/>
          <w:sz w:val="22"/>
        </w:rPr>
        <w:t>mere proaktiv</w:t>
      </w:r>
      <w:r w:rsidR="00F43135">
        <w:rPr>
          <w:rFonts w:asciiTheme="minorHAnsi" w:hAnsiTheme="minorHAnsi" w:cstheme="minorHAnsi"/>
          <w:sz w:val="22"/>
        </w:rPr>
        <w:t>t og forebyggende</w:t>
      </w:r>
      <w:r w:rsidRPr="005C3052">
        <w:rPr>
          <w:rFonts w:asciiTheme="minorHAnsi" w:hAnsiTheme="minorHAnsi" w:cstheme="minorHAnsi"/>
          <w:sz w:val="22"/>
        </w:rPr>
        <w:t>. </w:t>
      </w:r>
    </w:p>
    <w:p w14:paraId="4B9F6BA1" w14:textId="77777777" w:rsidR="00BE0589" w:rsidRPr="00BE0589" w:rsidRDefault="00BE0589" w:rsidP="00BE0589">
      <w:pPr>
        <w:pBdr>
          <w:top w:val="nil"/>
          <w:left w:val="nil"/>
          <w:bottom w:val="nil"/>
          <w:right w:val="nil"/>
          <w:between w:val="nil"/>
          <w:bar w:val="nil"/>
        </w:pBdr>
        <w:divId w:val="160436700"/>
        <w:rPr>
          <w:rFonts w:asciiTheme="minorHAnsi" w:hAnsiTheme="minorHAnsi" w:cstheme="minorHAnsi"/>
          <w:sz w:val="22"/>
        </w:rPr>
      </w:pPr>
    </w:p>
    <w:p w14:paraId="3DF0D090" w14:textId="744DA1F5" w:rsidR="00BE0589" w:rsidRPr="005C3052" w:rsidRDefault="00BE0589" w:rsidP="005C3052">
      <w:pPr>
        <w:pStyle w:val="Listeafsnit"/>
        <w:numPr>
          <w:ilvl w:val="0"/>
          <w:numId w:val="5"/>
        </w:numPr>
        <w:pBdr>
          <w:top w:val="nil"/>
          <w:left w:val="nil"/>
          <w:bottom w:val="nil"/>
          <w:right w:val="nil"/>
          <w:between w:val="nil"/>
          <w:bar w:val="nil"/>
        </w:pBdr>
        <w:divId w:val="160436700"/>
        <w:rPr>
          <w:rFonts w:asciiTheme="minorHAnsi" w:hAnsiTheme="minorHAnsi" w:cstheme="minorHAnsi"/>
          <w:sz w:val="22"/>
        </w:rPr>
      </w:pPr>
      <w:r w:rsidRPr="005C3052">
        <w:rPr>
          <w:rFonts w:asciiTheme="minorHAnsi" w:hAnsiTheme="minorHAnsi" w:cstheme="minorHAnsi"/>
          <w:sz w:val="22"/>
        </w:rPr>
        <w:t xml:space="preserve">Kunne man nedbringe fravær bare lidt, ville det kunne mærkes meget i driften, men vi skal også blive bedre til at prioritere </w:t>
      </w:r>
      <w:r w:rsidR="00F43135">
        <w:rPr>
          <w:rFonts w:asciiTheme="minorHAnsi" w:hAnsiTheme="minorHAnsi" w:cstheme="minorHAnsi"/>
          <w:sz w:val="22"/>
        </w:rPr>
        <w:t xml:space="preserve">opgaverne </w:t>
      </w:r>
      <w:r w:rsidRPr="005C3052">
        <w:rPr>
          <w:rFonts w:asciiTheme="minorHAnsi" w:hAnsiTheme="minorHAnsi" w:cstheme="minorHAnsi"/>
          <w:sz w:val="22"/>
        </w:rPr>
        <w:t xml:space="preserve">de dage, hvor </w:t>
      </w:r>
      <w:r w:rsidR="00F43135">
        <w:rPr>
          <w:rFonts w:asciiTheme="minorHAnsi" w:hAnsiTheme="minorHAnsi" w:cstheme="minorHAnsi"/>
          <w:sz w:val="22"/>
        </w:rPr>
        <w:t xml:space="preserve">vi </w:t>
      </w:r>
      <w:r w:rsidRPr="005C3052">
        <w:rPr>
          <w:rFonts w:asciiTheme="minorHAnsi" w:hAnsiTheme="minorHAnsi" w:cstheme="minorHAnsi"/>
          <w:sz w:val="22"/>
        </w:rPr>
        <w:t>mangler ressourcer. Vi skal være bedre til at passe på hinanden. </w:t>
      </w:r>
      <w:r w:rsidR="00F43135">
        <w:rPr>
          <w:rFonts w:asciiTheme="minorHAnsi" w:hAnsiTheme="minorHAnsi" w:cstheme="minorHAnsi"/>
          <w:sz w:val="22"/>
        </w:rPr>
        <w:t>Det er ikke aflysninger</w:t>
      </w:r>
      <w:r w:rsidR="0045276E">
        <w:rPr>
          <w:rFonts w:asciiTheme="minorHAnsi" w:hAnsiTheme="minorHAnsi" w:cstheme="minorHAnsi"/>
          <w:sz w:val="22"/>
        </w:rPr>
        <w:t xml:space="preserve"> af ydelser,</w:t>
      </w:r>
      <w:r w:rsidR="00F43135">
        <w:rPr>
          <w:rFonts w:asciiTheme="minorHAnsi" w:hAnsiTheme="minorHAnsi" w:cstheme="minorHAnsi"/>
          <w:sz w:val="22"/>
        </w:rPr>
        <w:t xml:space="preserve"> men udsættelser, vi taler om. </w:t>
      </w:r>
    </w:p>
    <w:p w14:paraId="5A7DEC51" w14:textId="77777777" w:rsidR="00BE0589" w:rsidRPr="00BE0589" w:rsidRDefault="00BE0589" w:rsidP="00BE0589">
      <w:pPr>
        <w:pBdr>
          <w:top w:val="nil"/>
          <w:left w:val="nil"/>
          <w:bottom w:val="nil"/>
          <w:right w:val="nil"/>
          <w:between w:val="nil"/>
          <w:bar w:val="nil"/>
        </w:pBdr>
        <w:divId w:val="160436700"/>
        <w:rPr>
          <w:rFonts w:asciiTheme="minorHAnsi" w:hAnsiTheme="minorHAnsi" w:cstheme="minorHAnsi"/>
          <w:sz w:val="22"/>
        </w:rPr>
      </w:pPr>
    </w:p>
    <w:p w14:paraId="2BDFCE9F" w14:textId="44DC9789" w:rsidR="00BE0589" w:rsidRPr="005024F6" w:rsidRDefault="0058556B" w:rsidP="005024F6">
      <w:pPr>
        <w:pBdr>
          <w:top w:val="nil"/>
          <w:left w:val="nil"/>
          <w:bottom w:val="nil"/>
          <w:right w:val="nil"/>
          <w:between w:val="nil"/>
          <w:bar w:val="nil"/>
        </w:pBdr>
        <w:divId w:val="160436700"/>
        <w:rPr>
          <w:rFonts w:asciiTheme="minorHAnsi" w:hAnsiTheme="minorHAnsi" w:cstheme="minorHAnsi"/>
          <w:sz w:val="22"/>
        </w:rPr>
      </w:pPr>
      <w:r w:rsidRPr="005024F6">
        <w:rPr>
          <w:rFonts w:asciiTheme="minorHAnsi" w:hAnsiTheme="minorHAnsi" w:cstheme="minorHAnsi"/>
          <w:sz w:val="22"/>
        </w:rPr>
        <w:t xml:space="preserve">Redegørelse og plan for sagsbehandlingsfrister i Myndighed: </w:t>
      </w:r>
    </w:p>
    <w:p w14:paraId="44067284" w14:textId="1500699B" w:rsidR="00BE0589" w:rsidRPr="005C3052" w:rsidRDefault="007E08EC" w:rsidP="005C3052">
      <w:pPr>
        <w:pStyle w:val="Listeafsnit"/>
        <w:numPr>
          <w:ilvl w:val="0"/>
          <w:numId w:val="5"/>
        </w:num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 xml:space="preserve">Centerchefen blev </w:t>
      </w:r>
      <w:r w:rsidR="00BE0589" w:rsidRPr="005C3052">
        <w:rPr>
          <w:rFonts w:asciiTheme="minorHAnsi" w:hAnsiTheme="minorHAnsi" w:cstheme="minorHAnsi"/>
          <w:sz w:val="22"/>
        </w:rPr>
        <w:t xml:space="preserve">efter </w:t>
      </w:r>
      <w:r>
        <w:rPr>
          <w:rFonts w:asciiTheme="minorHAnsi" w:hAnsiTheme="minorHAnsi" w:cstheme="minorHAnsi"/>
          <w:sz w:val="22"/>
        </w:rPr>
        <w:t xml:space="preserve">sin </w:t>
      </w:r>
      <w:r w:rsidR="00BE0589" w:rsidRPr="005C3052">
        <w:rPr>
          <w:rFonts w:asciiTheme="minorHAnsi" w:hAnsiTheme="minorHAnsi" w:cstheme="minorHAnsi"/>
          <w:sz w:val="22"/>
        </w:rPr>
        <w:t xml:space="preserve">ansættelse opmærksom på, at vi ikke altid overholder </w:t>
      </w:r>
      <w:r>
        <w:rPr>
          <w:rFonts w:asciiTheme="minorHAnsi" w:hAnsiTheme="minorHAnsi" w:cstheme="minorHAnsi"/>
          <w:sz w:val="22"/>
        </w:rPr>
        <w:t>sagsbehandlings</w:t>
      </w:r>
      <w:r w:rsidR="00BE0589" w:rsidRPr="005C3052">
        <w:rPr>
          <w:rFonts w:asciiTheme="minorHAnsi" w:hAnsiTheme="minorHAnsi" w:cstheme="minorHAnsi"/>
          <w:sz w:val="22"/>
        </w:rPr>
        <w:t>frister</w:t>
      </w:r>
      <w:r>
        <w:rPr>
          <w:rFonts w:asciiTheme="minorHAnsi" w:hAnsiTheme="minorHAnsi" w:cstheme="minorHAnsi"/>
          <w:sz w:val="22"/>
        </w:rPr>
        <w:t>ne i Myndighed</w:t>
      </w:r>
      <w:r w:rsidR="00BE0589" w:rsidRPr="005C3052">
        <w:rPr>
          <w:rFonts w:asciiTheme="minorHAnsi" w:hAnsiTheme="minorHAnsi" w:cstheme="minorHAnsi"/>
          <w:sz w:val="22"/>
        </w:rPr>
        <w:t xml:space="preserve">. Det er </w:t>
      </w:r>
      <w:r>
        <w:rPr>
          <w:rFonts w:asciiTheme="minorHAnsi" w:hAnsiTheme="minorHAnsi" w:cstheme="minorHAnsi"/>
          <w:sz w:val="22"/>
        </w:rPr>
        <w:t xml:space="preserve">selvfølgelig </w:t>
      </w:r>
      <w:r w:rsidR="00BE0589" w:rsidRPr="005C3052">
        <w:rPr>
          <w:rFonts w:asciiTheme="minorHAnsi" w:hAnsiTheme="minorHAnsi" w:cstheme="minorHAnsi"/>
          <w:sz w:val="22"/>
        </w:rPr>
        <w:t xml:space="preserve">ikke </w:t>
      </w:r>
      <w:r w:rsidR="00F43135" w:rsidRPr="005C3052">
        <w:rPr>
          <w:rFonts w:asciiTheme="minorHAnsi" w:hAnsiTheme="minorHAnsi" w:cstheme="minorHAnsi"/>
          <w:sz w:val="22"/>
        </w:rPr>
        <w:t>tilfredsstillende</w:t>
      </w:r>
      <w:r w:rsidR="00BE0589" w:rsidRPr="005C3052">
        <w:rPr>
          <w:rFonts w:asciiTheme="minorHAnsi" w:hAnsiTheme="minorHAnsi" w:cstheme="minorHAnsi"/>
          <w:sz w:val="22"/>
        </w:rPr>
        <w:t xml:space="preserve">. </w:t>
      </w:r>
      <w:r>
        <w:rPr>
          <w:rFonts w:asciiTheme="minorHAnsi" w:hAnsiTheme="minorHAnsi" w:cstheme="minorHAnsi"/>
          <w:sz w:val="22"/>
        </w:rPr>
        <w:t>Centerchefen har derfor i s</w:t>
      </w:r>
      <w:r w:rsidR="00BE0589" w:rsidRPr="005C3052">
        <w:rPr>
          <w:rFonts w:asciiTheme="minorHAnsi" w:hAnsiTheme="minorHAnsi" w:cstheme="minorHAnsi"/>
          <w:sz w:val="22"/>
        </w:rPr>
        <w:t xml:space="preserve">amarbejde med leder fra Myndighed </w:t>
      </w:r>
      <w:r>
        <w:rPr>
          <w:rFonts w:asciiTheme="minorHAnsi" w:hAnsiTheme="minorHAnsi" w:cstheme="minorHAnsi"/>
          <w:sz w:val="22"/>
        </w:rPr>
        <w:t>udarbejdet e</w:t>
      </w:r>
      <w:r w:rsidR="00BE0589" w:rsidRPr="005C3052">
        <w:rPr>
          <w:rFonts w:asciiTheme="minorHAnsi" w:hAnsiTheme="minorHAnsi" w:cstheme="minorHAnsi"/>
          <w:sz w:val="22"/>
        </w:rPr>
        <w:t>n plan</w:t>
      </w:r>
      <w:r>
        <w:rPr>
          <w:rFonts w:asciiTheme="minorHAnsi" w:hAnsiTheme="minorHAnsi" w:cstheme="minorHAnsi"/>
          <w:sz w:val="22"/>
        </w:rPr>
        <w:t xml:space="preserve"> for, hvordan og hvornår det kan bringes i orden</w:t>
      </w:r>
      <w:r w:rsidR="00BE0589" w:rsidRPr="005C3052">
        <w:rPr>
          <w:rFonts w:asciiTheme="minorHAnsi" w:hAnsiTheme="minorHAnsi" w:cstheme="minorHAnsi"/>
          <w:sz w:val="22"/>
        </w:rPr>
        <w:t xml:space="preserve">. </w:t>
      </w:r>
      <w:r>
        <w:rPr>
          <w:rFonts w:asciiTheme="minorHAnsi" w:hAnsiTheme="minorHAnsi" w:cstheme="minorHAnsi"/>
          <w:sz w:val="22"/>
        </w:rPr>
        <w:t xml:space="preserve">Myndighed har </w:t>
      </w:r>
      <w:r w:rsidR="0045276E">
        <w:rPr>
          <w:rFonts w:asciiTheme="minorHAnsi" w:hAnsiTheme="minorHAnsi" w:cstheme="minorHAnsi"/>
          <w:sz w:val="22"/>
        </w:rPr>
        <w:t>umiddelbart de samme</w:t>
      </w:r>
      <w:r w:rsidR="00BE0589" w:rsidRPr="005C3052">
        <w:rPr>
          <w:rFonts w:asciiTheme="minorHAnsi" w:hAnsiTheme="minorHAnsi" w:cstheme="minorHAnsi"/>
          <w:sz w:val="22"/>
        </w:rPr>
        <w:t xml:space="preserve"> ressourcer </w:t>
      </w:r>
      <w:r w:rsidR="0045276E">
        <w:rPr>
          <w:rFonts w:asciiTheme="minorHAnsi" w:hAnsiTheme="minorHAnsi" w:cstheme="minorHAnsi"/>
          <w:sz w:val="22"/>
        </w:rPr>
        <w:t xml:space="preserve">som </w:t>
      </w:r>
      <w:r w:rsidR="00BE0589" w:rsidRPr="005C3052">
        <w:rPr>
          <w:rFonts w:asciiTheme="minorHAnsi" w:hAnsiTheme="minorHAnsi" w:cstheme="minorHAnsi"/>
          <w:sz w:val="22"/>
        </w:rPr>
        <w:t xml:space="preserve">andre </w:t>
      </w:r>
      <w:r w:rsidR="0045276E">
        <w:rPr>
          <w:rFonts w:asciiTheme="minorHAnsi" w:hAnsiTheme="minorHAnsi" w:cstheme="minorHAnsi"/>
          <w:sz w:val="22"/>
        </w:rPr>
        <w:t>kommuner,</w:t>
      </w:r>
      <w:r>
        <w:rPr>
          <w:rFonts w:asciiTheme="minorHAnsi" w:hAnsiTheme="minorHAnsi" w:cstheme="minorHAnsi"/>
          <w:sz w:val="22"/>
        </w:rPr>
        <w:t xml:space="preserve"> så det er mere et spørgsmål om at se på samarbejde og arbejdsgange</w:t>
      </w:r>
      <w:r w:rsidR="0045276E">
        <w:rPr>
          <w:rFonts w:asciiTheme="minorHAnsi" w:hAnsiTheme="minorHAnsi" w:cstheme="minorHAnsi"/>
          <w:sz w:val="22"/>
        </w:rPr>
        <w:t>, samt at få indhentet efterslæb efter Corona.</w:t>
      </w:r>
      <w:r w:rsidR="00BE0589" w:rsidRPr="005C3052">
        <w:rPr>
          <w:rFonts w:asciiTheme="minorHAnsi" w:hAnsiTheme="minorHAnsi" w:cstheme="minorHAnsi"/>
          <w:sz w:val="22"/>
        </w:rPr>
        <w:t xml:space="preserve">  </w:t>
      </w:r>
    </w:p>
    <w:p w14:paraId="46641A1A" w14:textId="77777777" w:rsidR="00BE0589" w:rsidRPr="00BE0589" w:rsidRDefault="00BE0589" w:rsidP="00BE0589">
      <w:pPr>
        <w:pBdr>
          <w:top w:val="nil"/>
          <w:left w:val="nil"/>
          <w:bottom w:val="nil"/>
          <w:right w:val="nil"/>
          <w:between w:val="nil"/>
          <w:bar w:val="nil"/>
        </w:pBdr>
        <w:divId w:val="160436700"/>
        <w:rPr>
          <w:rFonts w:asciiTheme="minorHAnsi" w:hAnsiTheme="minorHAnsi" w:cstheme="minorHAnsi"/>
          <w:sz w:val="22"/>
        </w:rPr>
      </w:pPr>
    </w:p>
    <w:p w14:paraId="1198E54C" w14:textId="47533950" w:rsidR="00BE0589" w:rsidRPr="000E1A85" w:rsidRDefault="00BE0589" w:rsidP="00797CCD">
      <w:pPr>
        <w:pStyle w:val="Listeafsnit"/>
        <w:numPr>
          <w:ilvl w:val="0"/>
          <w:numId w:val="5"/>
        </w:numPr>
        <w:pBdr>
          <w:top w:val="nil"/>
          <w:left w:val="nil"/>
          <w:bottom w:val="nil"/>
          <w:right w:val="nil"/>
          <w:between w:val="nil"/>
          <w:bar w:val="nil"/>
        </w:pBdr>
        <w:divId w:val="160436700"/>
        <w:rPr>
          <w:rFonts w:asciiTheme="minorHAnsi" w:hAnsiTheme="minorHAnsi" w:cstheme="minorHAnsi"/>
          <w:sz w:val="22"/>
        </w:rPr>
      </w:pPr>
      <w:r w:rsidRPr="000E1A85">
        <w:rPr>
          <w:rFonts w:asciiTheme="minorHAnsi" w:hAnsiTheme="minorHAnsi" w:cstheme="minorHAnsi"/>
          <w:sz w:val="22"/>
        </w:rPr>
        <w:t>Seniorrådet bede</w:t>
      </w:r>
      <w:r w:rsidR="000E1A85" w:rsidRPr="000E1A85">
        <w:rPr>
          <w:rFonts w:asciiTheme="minorHAnsi" w:hAnsiTheme="minorHAnsi" w:cstheme="minorHAnsi"/>
          <w:sz w:val="22"/>
        </w:rPr>
        <w:t>r</w:t>
      </w:r>
      <w:r w:rsidRPr="000E1A85">
        <w:rPr>
          <w:rFonts w:asciiTheme="minorHAnsi" w:hAnsiTheme="minorHAnsi" w:cstheme="minorHAnsi"/>
          <w:sz w:val="22"/>
        </w:rPr>
        <w:t xml:space="preserve"> om opdatering efter 1.  januar 2024</w:t>
      </w:r>
      <w:r w:rsidR="000E1A85" w:rsidRPr="000E1A85">
        <w:rPr>
          <w:rFonts w:asciiTheme="minorHAnsi" w:hAnsiTheme="minorHAnsi" w:cstheme="minorHAnsi"/>
          <w:sz w:val="22"/>
        </w:rPr>
        <w:t xml:space="preserve"> og spørger </w:t>
      </w:r>
      <w:r w:rsidR="000E1A85">
        <w:rPr>
          <w:rFonts w:asciiTheme="minorHAnsi" w:hAnsiTheme="minorHAnsi" w:cstheme="minorHAnsi"/>
          <w:sz w:val="22"/>
        </w:rPr>
        <w:t>samtidig</w:t>
      </w:r>
      <w:r w:rsidRPr="000E1A85">
        <w:rPr>
          <w:rFonts w:asciiTheme="minorHAnsi" w:hAnsiTheme="minorHAnsi" w:cstheme="minorHAnsi"/>
          <w:sz w:val="22"/>
        </w:rPr>
        <w:t xml:space="preserve"> til demensområdet</w:t>
      </w:r>
      <w:r w:rsidR="000E1A85">
        <w:rPr>
          <w:rFonts w:asciiTheme="minorHAnsi" w:hAnsiTheme="minorHAnsi" w:cstheme="minorHAnsi"/>
          <w:sz w:val="22"/>
        </w:rPr>
        <w:t xml:space="preserve">. </w:t>
      </w:r>
      <w:r w:rsidRPr="000E1A85">
        <w:rPr>
          <w:rFonts w:asciiTheme="minorHAnsi" w:hAnsiTheme="minorHAnsi" w:cstheme="minorHAnsi"/>
          <w:sz w:val="22"/>
        </w:rPr>
        <w:t>Demenskoordinatorer</w:t>
      </w:r>
      <w:r w:rsidR="000E1A85">
        <w:rPr>
          <w:rFonts w:asciiTheme="minorHAnsi" w:hAnsiTheme="minorHAnsi" w:cstheme="minorHAnsi"/>
          <w:sz w:val="22"/>
        </w:rPr>
        <w:t>ne</w:t>
      </w:r>
      <w:r w:rsidRPr="000E1A85">
        <w:rPr>
          <w:rFonts w:asciiTheme="minorHAnsi" w:hAnsiTheme="minorHAnsi" w:cstheme="minorHAnsi"/>
          <w:sz w:val="22"/>
        </w:rPr>
        <w:t xml:space="preserve"> er der ingen udfordringer med i denne sammenhæng. Heller ikke selvom ventetiden i Hukommelsesklinikken er meget lang. </w:t>
      </w:r>
    </w:p>
    <w:p w14:paraId="31A14BE9" w14:textId="77777777" w:rsidR="00BE0589" w:rsidRPr="00BE0589" w:rsidRDefault="00BE0589" w:rsidP="00BE0589">
      <w:pPr>
        <w:pBdr>
          <w:top w:val="nil"/>
          <w:left w:val="nil"/>
          <w:bottom w:val="nil"/>
          <w:right w:val="nil"/>
          <w:between w:val="nil"/>
          <w:bar w:val="nil"/>
        </w:pBdr>
        <w:divId w:val="160436700"/>
        <w:rPr>
          <w:rFonts w:asciiTheme="minorHAnsi" w:hAnsiTheme="minorHAnsi" w:cstheme="minorHAnsi"/>
          <w:sz w:val="22"/>
        </w:rPr>
      </w:pPr>
    </w:p>
    <w:p w14:paraId="13E9EA93" w14:textId="747B0BC5" w:rsidR="00BE0589" w:rsidRPr="00BE0589" w:rsidRDefault="00EE37CE" w:rsidP="00BE0589">
      <w:p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Seniorr</w:t>
      </w:r>
      <w:r w:rsidRPr="00BE0589">
        <w:rPr>
          <w:rFonts w:asciiTheme="minorHAnsi" w:hAnsiTheme="minorHAnsi" w:cstheme="minorHAnsi"/>
          <w:sz w:val="22"/>
        </w:rPr>
        <w:t>ådets budget og forbrug i 23</w:t>
      </w:r>
      <w:r>
        <w:rPr>
          <w:rFonts w:asciiTheme="minorHAnsi" w:hAnsiTheme="minorHAnsi" w:cstheme="minorHAnsi"/>
          <w:sz w:val="22"/>
        </w:rPr>
        <w:t>:</w:t>
      </w:r>
    </w:p>
    <w:p w14:paraId="7829D9BE" w14:textId="3E93850D" w:rsidR="00EE37CE" w:rsidRPr="00EE37CE" w:rsidRDefault="00EE37CE" w:rsidP="00EE37CE">
      <w:pPr>
        <w:pStyle w:val="Listeafsnit"/>
        <w:numPr>
          <w:ilvl w:val="0"/>
          <w:numId w:val="6"/>
        </w:numPr>
        <w:pBdr>
          <w:top w:val="nil"/>
          <w:left w:val="nil"/>
          <w:bottom w:val="nil"/>
          <w:right w:val="nil"/>
          <w:between w:val="nil"/>
          <w:bar w:val="nil"/>
        </w:pBdr>
        <w:divId w:val="160436700"/>
        <w:rPr>
          <w:rFonts w:asciiTheme="minorHAnsi" w:hAnsiTheme="minorHAnsi" w:cstheme="minorHAnsi"/>
          <w:sz w:val="22"/>
        </w:rPr>
      </w:pPr>
      <w:r w:rsidRPr="00EE37CE">
        <w:rPr>
          <w:rFonts w:asciiTheme="minorHAnsi" w:hAnsiTheme="minorHAnsi" w:cstheme="minorHAnsi"/>
          <w:sz w:val="22"/>
        </w:rPr>
        <w:t xml:space="preserve">Seneste overblik er delt med Seniorrådet. Det viser den aktuelle overskridelse. </w:t>
      </w:r>
      <w:r>
        <w:rPr>
          <w:rFonts w:asciiTheme="minorHAnsi" w:hAnsiTheme="minorHAnsi" w:cstheme="minorHAnsi"/>
          <w:sz w:val="22"/>
        </w:rPr>
        <w:t xml:space="preserve">Pleje og Omsorg vil fremover løbende dele data, så Seniorrådet har overblik over forbrug for restbudget. </w:t>
      </w:r>
    </w:p>
    <w:p w14:paraId="421C47A2" w14:textId="77777777" w:rsidR="00EE37CE" w:rsidRDefault="00EE37CE" w:rsidP="00BE0589">
      <w:pPr>
        <w:pBdr>
          <w:top w:val="nil"/>
          <w:left w:val="nil"/>
          <w:bottom w:val="nil"/>
          <w:right w:val="nil"/>
          <w:between w:val="nil"/>
          <w:bar w:val="nil"/>
        </w:pBdr>
        <w:divId w:val="160436700"/>
        <w:rPr>
          <w:rFonts w:asciiTheme="minorHAnsi" w:hAnsiTheme="minorHAnsi" w:cstheme="minorHAnsi"/>
          <w:sz w:val="22"/>
        </w:rPr>
      </w:pPr>
    </w:p>
    <w:p w14:paraId="7FEF41A3" w14:textId="026E8248" w:rsidR="00D42510" w:rsidRPr="00EE37CE" w:rsidRDefault="00BE0589" w:rsidP="00D42510">
      <w:pPr>
        <w:pStyle w:val="Listeafsnit"/>
        <w:numPr>
          <w:ilvl w:val="0"/>
          <w:numId w:val="6"/>
        </w:numPr>
        <w:pBdr>
          <w:top w:val="nil"/>
          <w:left w:val="nil"/>
          <w:bottom w:val="nil"/>
          <w:right w:val="nil"/>
          <w:between w:val="nil"/>
          <w:bar w:val="nil"/>
        </w:pBdr>
        <w:divId w:val="160436700"/>
        <w:rPr>
          <w:rFonts w:asciiTheme="minorHAnsi" w:hAnsiTheme="minorHAnsi" w:cstheme="minorHAnsi"/>
          <w:sz w:val="22"/>
        </w:rPr>
      </w:pPr>
      <w:r w:rsidRPr="00EE37CE">
        <w:rPr>
          <w:rFonts w:asciiTheme="minorHAnsi" w:hAnsiTheme="minorHAnsi" w:cstheme="minorHAnsi"/>
          <w:sz w:val="22"/>
        </w:rPr>
        <w:t>Det er ikke kun Seniorrådet, der mærker, at der er mindre rum navigationsrum. </w:t>
      </w:r>
      <w:r w:rsidR="00EE37CE" w:rsidRPr="00EE37CE">
        <w:rPr>
          <w:rFonts w:asciiTheme="minorHAnsi" w:hAnsiTheme="minorHAnsi" w:cstheme="minorHAnsi"/>
          <w:sz w:val="22"/>
        </w:rPr>
        <w:t>Ansættelses- og indkøbsstop</w:t>
      </w:r>
      <w:r w:rsidR="00D42510">
        <w:rPr>
          <w:rFonts w:asciiTheme="minorHAnsi" w:hAnsiTheme="minorHAnsi" w:cstheme="minorHAnsi"/>
          <w:sz w:val="22"/>
        </w:rPr>
        <w:t>pet</w:t>
      </w:r>
      <w:r w:rsidR="00EE37CE" w:rsidRPr="00EE37CE">
        <w:rPr>
          <w:rFonts w:asciiTheme="minorHAnsi" w:hAnsiTheme="minorHAnsi" w:cstheme="minorHAnsi"/>
          <w:sz w:val="22"/>
        </w:rPr>
        <w:t xml:space="preserve"> spiller </w:t>
      </w:r>
      <w:r w:rsidR="00D42510">
        <w:rPr>
          <w:rFonts w:asciiTheme="minorHAnsi" w:hAnsiTheme="minorHAnsi" w:cstheme="minorHAnsi"/>
          <w:sz w:val="22"/>
        </w:rPr>
        <w:t xml:space="preserve">overordnet </w:t>
      </w:r>
      <w:r w:rsidR="00EE37CE" w:rsidRPr="00EE37CE">
        <w:rPr>
          <w:rFonts w:asciiTheme="minorHAnsi" w:hAnsiTheme="minorHAnsi" w:cstheme="minorHAnsi"/>
          <w:sz w:val="22"/>
        </w:rPr>
        <w:t>ind.</w:t>
      </w:r>
      <w:r w:rsidR="00D42510">
        <w:rPr>
          <w:rFonts w:asciiTheme="minorHAnsi" w:hAnsiTheme="minorHAnsi" w:cstheme="minorHAnsi"/>
          <w:sz w:val="22"/>
        </w:rPr>
        <w:t xml:space="preserve"> </w:t>
      </w:r>
      <w:r w:rsidR="00D42510" w:rsidRPr="00EE37CE">
        <w:rPr>
          <w:rFonts w:asciiTheme="minorHAnsi" w:hAnsiTheme="minorHAnsi" w:cstheme="minorHAnsi"/>
          <w:sz w:val="22"/>
        </w:rPr>
        <w:t xml:space="preserve">Meldingen </w:t>
      </w:r>
      <w:r w:rsidR="00D42510">
        <w:rPr>
          <w:rFonts w:asciiTheme="minorHAnsi" w:hAnsiTheme="minorHAnsi" w:cstheme="minorHAnsi"/>
          <w:sz w:val="22"/>
        </w:rPr>
        <w:t xml:space="preserve">ovenfra </w:t>
      </w:r>
      <w:r w:rsidR="00D42510" w:rsidRPr="00EE37CE">
        <w:rPr>
          <w:rFonts w:asciiTheme="minorHAnsi" w:hAnsiTheme="minorHAnsi" w:cstheme="minorHAnsi"/>
          <w:sz w:val="22"/>
        </w:rPr>
        <w:t>er, at man skal holde rammen</w:t>
      </w:r>
      <w:r w:rsidR="00D42510">
        <w:rPr>
          <w:rFonts w:asciiTheme="minorHAnsi" w:hAnsiTheme="minorHAnsi" w:cstheme="minorHAnsi"/>
          <w:sz w:val="22"/>
        </w:rPr>
        <w:t xml:space="preserve"> – ligesom alle andre instanser</w:t>
      </w:r>
      <w:r w:rsidR="00D42510" w:rsidRPr="00EE37CE">
        <w:rPr>
          <w:rFonts w:asciiTheme="minorHAnsi" w:hAnsiTheme="minorHAnsi" w:cstheme="minorHAnsi"/>
          <w:sz w:val="22"/>
        </w:rPr>
        <w:t>. </w:t>
      </w:r>
    </w:p>
    <w:p w14:paraId="08334C97" w14:textId="77777777" w:rsidR="00BE0589" w:rsidRPr="00BE0589" w:rsidRDefault="00BE0589" w:rsidP="00BE0589">
      <w:pPr>
        <w:pBdr>
          <w:top w:val="nil"/>
          <w:left w:val="nil"/>
          <w:bottom w:val="nil"/>
          <w:right w:val="nil"/>
          <w:between w:val="nil"/>
          <w:bar w:val="nil"/>
        </w:pBdr>
        <w:divId w:val="160436700"/>
        <w:rPr>
          <w:rFonts w:asciiTheme="minorHAnsi" w:hAnsiTheme="minorHAnsi" w:cstheme="minorHAnsi"/>
          <w:sz w:val="22"/>
        </w:rPr>
      </w:pPr>
    </w:p>
    <w:p w14:paraId="330E019A" w14:textId="0E6E6C2C" w:rsidR="00BE0589" w:rsidRPr="00EE37CE" w:rsidRDefault="00BE0589" w:rsidP="00EE37CE">
      <w:pPr>
        <w:pStyle w:val="Listeafsnit"/>
        <w:numPr>
          <w:ilvl w:val="0"/>
          <w:numId w:val="6"/>
        </w:numPr>
        <w:pBdr>
          <w:top w:val="nil"/>
          <w:left w:val="nil"/>
          <w:bottom w:val="nil"/>
          <w:right w:val="nil"/>
          <w:between w:val="nil"/>
          <w:bar w:val="nil"/>
        </w:pBdr>
        <w:divId w:val="160436700"/>
        <w:rPr>
          <w:rFonts w:asciiTheme="minorHAnsi" w:hAnsiTheme="minorHAnsi" w:cstheme="minorHAnsi"/>
          <w:sz w:val="22"/>
        </w:rPr>
      </w:pPr>
      <w:r w:rsidRPr="00EE37CE">
        <w:rPr>
          <w:rFonts w:asciiTheme="minorHAnsi" w:hAnsiTheme="minorHAnsi" w:cstheme="minorHAnsi"/>
          <w:sz w:val="22"/>
        </w:rPr>
        <w:t xml:space="preserve">Budgettet er </w:t>
      </w:r>
      <w:r w:rsidR="00D42510">
        <w:rPr>
          <w:rFonts w:asciiTheme="minorHAnsi" w:hAnsiTheme="minorHAnsi" w:cstheme="minorHAnsi"/>
          <w:sz w:val="22"/>
        </w:rPr>
        <w:t xml:space="preserve">fastlagt </w:t>
      </w:r>
      <w:r w:rsidRPr="00EE37CE">
        <w:rPr>
          <w:rFonts w:asciiTheme="minorHAnsi" w:hAnsiTheme="minorHAnsi" w:cstheme="minorHAnsi"/>
          <w:sz w:val="22"/>
        </w:rPr>
        <w:t>på politisk niveau (</w:t>
      </w:r>
      <w:r w:rsidR="00D42510">
        <w:rPr>
          <w:rFonts w:asciiTheme="minorHAnsi" w:hAnsiTheme="minorHAnsi" w:cstheme="minorHAnsi"/>
          <w:sz w:val="22"/>
        </w:rPr>
        <w:t xml:space="preserve">Kommunalbestyrelsen) </w:t>
      </w:r>
      <w:r w:rsidRPr="00EE37CE">
        <w:rPr>
          <w:rFonts w:asciiTheme="minorHAnsi" w:hAnsiTheme="minorHAnsi" w:cstheme="minorHAnsi"/>
          <w:sz w:val="22"/>
        </w:rPr>
        <w:t>og er ikke inden for centerchefens beføjelser. </w:t>
      </w:r>
    </w:p>
    <w:p w14:paraId="70E1CA65" w14:textId="77777777" w:rsidR="00BE0589" w:rsidRDefault="00BE0589" w:rsidP="00704743">
      <w:pPr>
        <w:pBdr>
          <w:top w:val="nil"/>
          <w:left w:val="nil"/>
          <w:bottom w:val="nil"/>
          <w:right w:val="nil"/>
          <w:between w:val="nil"/>
          <w:bar w:val="nil"/>
        </w:pBdr>
        <w:divId w:val="160436700"/>
        <w:rPr>
          <w:rFonts w:asciiTheme="minorHAnsi" w:hAnsiTheme="minorHAnsi" w:cstheme="minorHAnsi"/>
          <w:sz w:val="22"/>
        </w:rPr>
      </w:pPr>
    </w:p>
    <w:p w14:paraId="770E8C5C" w14:textId="77777777" w:rsidR="00D42510" w:rsidRDefault="00D42510" w:rsidP="007C65C3">
      <w:pPr>
        <w:pBdr>
          <w:top w:val="nil"/>
          <w:left w:val="nil"/>
          <w:bottom w:val="nil"/>
          <w:right w:val="nil"/>
          <w:between w:val="nil"/>
          <w:bar w:val="nil"/>
        </w:pBdr>
        <w:divId w:val="160436700"/>
        <w:rPr>
          <w:rFonts w:asciiTheme="minorHAnsi" w:hAnsiTheme="minorHAnsi" w:cstheme="minorHAnsi"/>
          <w:sz w:val="22"/>
          <w:u w:val="single"/>
        </w:rPr>
      </w:pPr>
    </w:p>
    <w:p w14:paraId="3A15B01D" w14:textId="00812FAC" w:rsidR="005B1DF8" w:rsidRDefault="00A308AC" w:rsidP="007C65C3">
      <w:pPr>
        <w:pBdr>
          <w:top w:val="nil"/>
          <w:left w:val="nil"/>
          <w:bottom w:val="nil"/>
          <w:right w:val="nil"/>
          <w:between w:val="nil"/>
          <w:bar w:val="nil"/>
        </w:pBdr>
        <w:divId w:val="160436700"/>
        <w:rPr>
          <w:rFonts w:asciiTheme="minorHAnsi" w:hAnsiTheme="minorHAnsi" w:cstheme="minorHAnsi"/>
          <w:sz w:val="22"/>
        </w:rPr>
      </w:pPr>
      <w:r w:rsidRPr="00A308AC">
        <w:rPr>
          <w:rFonts w:asciiTheme="minorHAnsi" w:hAnsiTheme="minorHAnsi" w:cstheme="minorHAnsi"/>
          <w:sz w:val="22"/>
          <w:u w:val="single"/>
        </w:rPr>
        <w:t>Bilag</w:t>
      </w:r>
      <w:r>
        <w:rPr>
          <w:rFonts w:asciiTheme="minorHAnsi" w:hAnsiTheme="minorHAnsi" w:cstheme="minorHAnsi"/>
          <w:sz w:val="22"/>
        </w:rPr>
        <w:t xml:space="preserve">: </w:t>
      </w:r>
    </w:p>
    <w:p w14:paraId="6E9ADA22" w14:textId="29B170EB" w:rsidR="00004342" w:rsidRDefault="00004342" w:rsidP="009D6A19">
      <w:pPr>
        <w:pStyle w:val="Listeafsnit"/>
        <w:numPr>
          <w:ilvl w:val="0"/>
          <w:numId w:val="1"/>
        </w:numPr>
        <w:divId w:val="160436700"/>
        <w:rPr>
          <w:rFonts w:asciiTheme="minorHAnsi" w:hAnsiTheme="minorHAnsi" w:cstheme="minorHAnsi"/>
          <w:sz w:val="22"/>
        </w:rPr>
      </w:pPr>
      <w:r>
        <w:rPr>
          <w:rFonts w:asciiTheme="minorHAnsi" w:hAnsiTheme="minorHAnsi" w:cstheme="minorHAnsi"/>
          <w:sz w:val="22"/>
        </w:rPr>
        <w:t>Overblik over Seniorrådets aktuelle forbrug og restbudget (rundsendt på mail)</w:t>
      </w:r>
    </w:p>
    <w:p w14:paraId="1C70D7D9" w14:textId="4B75506A" w:rsidR="009D6A19" w:rsidRPr="009D6A19" w:rsidRDefault="00704743" w:rsidP="009D6A19">
      <w:pPr>
        <w:pStyle w:val="Listeafsnit"/>
        <w:numPr>
          <w:ilvl w:val="0"/>
          <w:numId w:val="1"/>
        </w:numPr>
        <w:divId w:val="160436700"/>
        <w:rPr>
          <w:rFonts w:asciiTheme="minorHAnsi" w:hAnsiTheme="minorHAnsi" w:cstheme="minorHAnsi"/>
          <w:sz w:val="22"/>
        </w:rPr>
      </w:pPr>
      <w:r w:rsidRPr="009D6A19">
        <w:rPr>
          <w:rFonts w:asciiTheme="minorHAnsi" w:hAnsiTheme="minorHAnsi" w:cstheme="minorHAnsi"/>
          <w:sz w:val="22"/>
        </w:rPr>
        <w:t>Redegørelse og plan</w:t>
      </w:r>
      <w:r w:rsidR="005B1DF8" w:rsidRPr="009D6A19">
        <w:rPr>
          <w:rFonts w:asciiTheme="minorHAnsi" w:hAnsiTheme="minorHAnsi" w:cstheme="minorHAnsi"/>
          <w:sz w:val="22"/>
        </w:rPr>
        <w:t xml:space="preserve"> for overholdelse af sagsbehandlingsfrister i Myndighed (der henvises til </w:t>
      </w:r>
      <w:r w:rsidR="009D6A19" w:rsidRPr="009D6A19">
        <w:rPr>
          <w:rFonts w:asciiTheme="minorHAnsi" w:hAnsiTheme="minorHAnsi" w:cstheme="minorHAnsi"/>
          <w:sz w:val="22"/>
        </w:rPr>
        <w:t>referat af møde i Social- og Sundhedsudvalget d. 31. oktober 2023</w:t>
      </w:r>
      <w:r w:rsidR="009D6A19">
        <w:rPr>
          <w:rFonts w:asciiTheme="minorHAnsi" w:hAnsiTheme="minorHAnsi" w:cstheme="minorHAnsi"/>
          <w:sz w:val="22"/>
        </w:rPr>
        <w:t>)</w:t>
      </w:r>
    </w:p>
    <w:bookmarkEnd w:id="12"/>
    <w:p w14:paraId="3739685C" w14:textId="77777777" w:rsidR="00AF1EA0" w:rsidRDefault="00AF1EA0" w:rsidP="00AF1EA0">
      <w:pPr>
        <w:pBdr>
          <w:top w:val="nil"/>
          <w:left w:val="nil"/>
          <w:bottom w:val="nil"/>
          <w:right w:val="nil"/>
          <w:between w:val="nil"/>
          <w:bar w:val="nil"/>
        </w:pBdr>
        <w:divId w:val="160436700"/>
        <w:rPr>
          <w:rFonts w:asciiTheme="minorHAnsi" w:hAnsiTheme="minorHAnsi" w:cstheme="minorHAnsi"/>
          <w:sz w:val="22"/>
        </w:rPr>
      </w:pPr>
    </w:p>
    <w:p w14:paraId="27C7E98F" w14:textId="52349177" w:rsidR="00E60022" w:rsidRDefault="00A00C02" w:rsidP="00AF1EA0">
      <w:p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lastRenderedPageBreak/>
        <w:t xml:space="preserve">Orienteringen medførte </w:t>
      </w:r>
      <w:r w:rsidR="00A4667C">
        <w:rPr>
          <w:rFonts w:asciiTheme="minorHAnsi" w:hAnsiTheme="minorHAnsi" w:cstheme="minorHAnsi"/>
          <w:sz w:val="22"/>
        </w:rPr>
        <w:t xml:space="preserve">efterfølgende </w:t>
      </w:r>
      <w:r>
        <w:rPr>
          <w:rFonts w:asciiTheme="minorHAnsi" w:hAnsiTheme="minorHAnsi" w:cstheme="minorHAnsi"/>
          <w:sz w:val="22"/>
        </w:rPr>
        <w:t xml:space="preserve">en drøftelse i Seniorrådet om, hvordan redegørelsen </w:t>
      </w:r>
      <w:r w:rsidR="00A4667C">
        <w:rPr>
          <w:rFonts w:asciiTheme="minorHAnsi" w:hAnsiTheme="minorHAnsi" w:cstheme="minorHAnsi"/>
          <w:sz w:val="22"/>
        </w:rPr>
        <w:t xml:space="preserve">fra Myndighed </w:t>
      </w:r>
      <w:r>
        <w:rPr>
          <w:rFonts w:asciiTheme="minorHAnsi" w:hAnsiTheme="minorHAnsi" w:cstheme="minorHAnsi"/>
          <w:sz w:val="22"/>
        </w:rPr>
        <w:t xml:space="preserve">skal modtages, og hvordan den evt. skal følges op. </w:t>
      </w:r>
      <w:r w:rsidR="00C119E6">
        <w:rPr>
          <w:rFonts w:asciiTheme="minorHAnsi" w:hAnsiTheme="minorHAnsi" w:cstheme="minorHAnsi"/>
          <w:sz w:val="22"/>
        </w:rPr>
        <w:t xml:space="preserve">Det frustrerer medlemmer af rådet, at det </w:t>
      </w:r>
      <w:r w:rsidR="00A4667C">
        <w:rPr>
          <w:rFonts w:asciiTheme="minorHAnsi" w:hAnsiTheme="minorHAnsi" w:cstheme="minorHAnsi"/>
          <w:sz w:val="22"/>
        </w:rPr>
        <w:t xml:space="preserve">af Seniorrådet </w:t>
      </w:r>
      <w:r w:rsidR="00C119E6">
        <w:rPr>
          <w:rFonts w:asciiTheme="minorHAnsi" w:hAnsiTheme="minorHAnsi" w:cstheme="minorHAnsi"/>
          <w:sz w:val="22"/>
        </w:rPr>
        <w:t>tidligere blev bragt op som en bekymring, der blot blev affejet</w:t>
      </w:r>
      <w:r w:rsidR="00A4667C">
        <w:rPr>
          <w:rFonts w:asciiTheme="minorHAnsi" w:hAnsiTheme="minorHAnsi" w:cstheme="minorHAnsi"/>
          <w:sz w:val="22"/>
        </w:rPr>
        <w:t xml:space="preserve"> af Social- og Sundhedsudvalget</w:t>
      </w:r>
      <w:r w:rsidR="00C119E6">
        <w:rPr>
          <w:rFonts w:asciiTheme="minorHAnsi" w:hAnsiTheme="minorHAnsi" w:cstheme="minorHAnsi"/>
          <w:sz w:val="22"/>
        </w:rPr>
        <w:t xml:space="preserve">. </w:t>
      </w:r>
      <w:r w:rsidR="009F262D">
        <w:rPr>
          <w:rFonts w:asciiTheme="minorHAnsi" w:hAnsiTheme="minorHAnsi" w:cstheme="minorHAnsi"/>
          <w:sz w:val="22"/>
        </w:rPr>
        <w:t xml:space="preserve">Hvordan kan Seniorrådet gå i dialog med SSU, KB og P&amp;O på en konstruktiv måde, hvor man ikke bare bliver mødt af politikersnak? </w:t>
      </w:r>
      <w:r w:rsidR="00E60022">
        <w:rPr>
          <w:rFonts w:asciiTheme="minorHAnsi" w:hAnsiTheme="minorHAnsi" w:cstheme="minorHAnsi"/>
          <w:sz w:val="22"/>
        </w:rPr>
        <w:t xml:space="preserve">Det aftaltes, at formanden udarbejder en kommentar til sagen. </w:t>
      </w:r>
    </w:p>
    <w:p w14:paraId="58DBBA97" w14:textId="77777777" w:rsidR="00A00C02" w:rsidRPr="00CB6E0D" w:rsidRDefault="00A00C02" w:rsidP="00AF1EA0">
      <w:pPr>
        <w:pBdr>
          <w:top w:val="nil"/>
          <w:left w:val="nil"/>
          <w:bottom w:val="nil"/>
          <w:right w:val="nil"/>
          <w:between w:val="nil"/>
          <w:bar w:val="nil"/>
        </w:pBdr>
        <w:divId w:val="160436700"/>
        <w:rPr>
          <w:rFonts w:asciiTheme="minorHAnsi" w:hAnsiTheme="minorHAnsi" w:cstheme="minorHAnsi"/>
          <w:sz w:val="22"/>
        </w:rPr>
      </w:pPr>
    </w:p>
    <w:p w14:paraId="306571DB" w14:textId="77777777" w:rsidR="00AF1EA0" w:rsidRPr="00CB6E0D" w:rsidRDefault="00AF1EA0" w:rsidP="00AF1EA0">
      <w:pPr>
        <w:pBdr>
          <w:top w:val="nil"/>
          <w:left w:val="nil"/>
          <w:bottom w:val="nil"/>
          <w:right w:val="nil"/>
          <w:between w:val="nil"/>
          <w:bar w:val="nil"/>
        </w:pBdr>
        <w:divId w:val="160436700"/>
        <w:rPr>
          <w:rFonts w:asciiTheme="minorHAnsi" w:hAnsiTheme="minorHAnsi" w:cstheme="minorHAnsi"/>
          <w:b/>
          <w:bCs/>
          <w:sz w:val="22"/>
        </w:rPr>
      </w:pPr>
      <w:r w:rsidRPr="00CB6E0D">
        <w:rPr>
          <w:rFonts w:asciiTheme="minorHAnsi" w:hAnsiTheme="minorHAnsi" w:cstheme="minorHAnsi"/>
          <w:b/>
          <w:bCs/>
          <w:sz w:val="22"/>
        </w:rPr>
        <w:t>Indstilling</w:t>
      </w:r>
    </w:p>
    <w:p w14:paraId="20A73A0D" w14:textId="0B4C014E" w:rsidR="00244B1A" w:rsidRPr="00CB6E0D" w:rsidRDefault="00244B1A" w:rsidP="00244B1A">
      <w:pPr>
        <w:pBdr>
          <w:top w:val="nil"/>
          <w:left w:val="nil"/>
          <w:bottom w:val="nil"/>
          <w:right w:val="nil"/>
          <w:between w:val="nil"/>
          <w:bar w:val="nil"/>
        </w:pBdr>
        <w:divId w:val="160436700"/>
        <w:rPr>
          <w:rFonts w:asciiTheme="minorHAnsi" w:hAnsiTheme="minorHAnsi" w:cstheme="minorHAnsi"/>
          <w:sz w:val="22"/>
        </w:rPr>
      </w:pPr>
      <w:r w:rsidRPr="00CB6E0D">
        <w:rPr>
          <w:rFonts w:asciiTheme="minorHAnsi" w:hAnsiTheme="minorHAnsi" w:cstheme="minorHAnsi"/>
          <w:sz w:val="22"/>
        </w:rPr>
        <w:t>Administrationen indstiller, at orientering</w:t>
      </w:r>
      <w:r w:rsidR="006D65DF">
        <w:rPr>
          <w:rFonts w:asciiTheme="minorHAnsi" w:hAnsiTheme="minorHAnsi" w:cstheme="minorHAnsi"/>
          <w:sz w:val="22"/>
        </w:rPr>
        <w:t>en</w:t>
      </w:r>
      <w:r w:rsidRPr="00CB6E0D">
        <w:rPr>
          <w:rFonts w:asciiTheme="minorHAnsi" w:hAnsiTheme="minorHAnsi" w:cstheme="minorHAnsi"/>
          <w:sz w:val="22"/>
        </w:rPr>
        <w:t xml:space="preserve"> tages til efterretning.</w:t>
      </w:r>
    </w:p>
    <w:p w14:paraId="73D7A1DB" w14:textId="77777777" w:rsidR="00AF1EA0" w:rsidRPr="00CB6E0D" w:rsidRDefault="00AF1EA0" w:rsidP="00AF1EA0">
      <w:pPr>
        <w:pBdr>
          <w:top w:val="nil"/>
          <w:left w:val="nil"/>
          <w:bottom w:val="nil"/>
          <w:right w:val="nil"/>
          <w:between w:val="nil"/>
          <w:bar w:val="nil"/>
        </w:pBdr>
        <w:divId w:val="160436700"/>
        <w:rPr>
          <w:rFonts w:asciiTheme="minorHAnsi" w:hAnsiTheme="minorHAnsi" w:cstheme="minorHAnsi"/>
          <w:sz w:val="22"/>
        </w:rPr>
      </w:pPr>
    </w:p>
    <w:p w14:paraId="15E8977F" w14:textId="26D392E3" w:rsidR="00AF1EA0" w:rsidRDefault="00AF1EA0" w:rsidP="00AF1EA0">
      <w:pPr>
        <w:pBdr>
          <w:top w:val="nil"/>
          <w:left w:val="nil"/>
          <w:bottom w:val="nil"/>
          <w:right w:val="nil"/>
          <w:between w:val="nil"/>
          <w:bar w:val="nil"/>
        </w:pBdr>
        <w:divId w:val="160436700"/>
        <w:rPr>
          <w:rFonts w:asciiTheme="minorHAnsi" w:hAnsiTheme="minorHAnsi" w:cstheme="minorHAnsi"/>
          <w:b/>
          <w:bCs/>
          <w:sz w:val="22"/>
        </w:rPr>
      </w:pPr>
      <w:r w:rsidRPr="00CB6E0D">
        <w:rPr>
          <w:rFonts w:asciiTheme="minorHAnsi" w:hAnsiTheme="minorHAnsi" w:cstheme="minorHAnsi"/>
          <w:b/>
          <w:bCs/>
          <w:sz w:val="22"/>
        </w:rPr>
        <w:t>Beslutning</w:t>
      </w:r>
    </w:p>
    <w:p w14:paraId="0E4511B6" w14:textId="007D1D88" w:rsidR="000B0187" w:rsidRDefault="009C096A" w:rsidP="000B0187">
      <w:pPr>
        <w:pBdr>
          <w:top w:val="nil"/>
          <w:left w:val="nil"/>
          <w:bottom w:val="nil"/>
          <w:right w:val="nil"/>
          <w:between w:val="nil"/>
          <w:bar w:val="nil"/>
        </w:pBdr>
        <w:rPr>
          <w:rFonts w:asciiTheme="minorHAnsi" w:hAnsiTheme="minorHAnsi" w:cstheme="minorHAnsi"/>
          <w:b/>
          <w:bCs/>
          <w:sz w:val="22"/>
        </w:rPr>
      </w:pPr>
      <w:r>
        <w:rPr>
          <w:rFonts w:asciiTheme="minorHAnsi" w:hAnsiTheme="minorHAnsi" w:cstheme="minorHAnsi"/>
          <w:sz w:val="22"/>
        </w:rPr>
        <w:t>Orienteringen blev taget til efterretning.</w:t>
      </w:r>
    </w:p>
    <w:p w14:paraId="1E54E3B6" w14:textId="559DBE6C" w:rsidR="009E1927" w:rsidRDefault="009E1927">
      <w:pPr>
        <w:rPr>
          <w:rFonts w:cs="Arial"/>
          <w:b/>
          <w:bCs/>
          <w:sz w:val="24"/>
          <w:szCs w:val="24"/>
        </w:rPr>
      </w:pPr>
    </w:p>
    <w:p w14:paraId="4B0B5A87" w14:textId="77777777" w:rsidR="00586A47" w:rsidRDefault="00586A47">
      <w:pPr>
        <w:rPr>
          <w:rFonts w:cs="Arial"/>
          <w:b/>
          <w:bCs/>
          <w:sz w:val="24"/>
          <w:szCs w:val="24"/>
        </w:rPr>
      </w:pPr>
    </w:p>
    <w:p w14:paraId="5F96D1F6" w14:textId="77777777" w:rsidR="00841A04" w:rsidRDefault="00841A04">
      <w:pPr>
        <w:rPr>
          <w:rFonts w:cs="Arial"/>
          <w:b/>
          <w:bCs/>
          <w:sz w:val="24"/>
          <w:szCs w:val="24"/>
        </w:rPr>
      </w:pPr>
    </w:p>
    <w:p w14:paraId="3CF2BF47" w14:textId="6F2FF848" w:rsidR="00036D1A" w:rsidRPr="00A74C61" w:rsidRDefault="00093CCD" w:rsidP="00093CCD">
      <w:pPr>
        <w:pStyle w:val="Overskrift1"/>
        <w:divId w:val="160436700"/>
      </w:pPr>
      <w:bookmarkStart w:id="13" w:name="_Hlk145065323"/>
      <w:bookmarkStart w:id="14" w:name="_Toc151455091"/>
      <w:r>
        <w:t xml:space="preserve">3. </w:t>
      </w:r>
      <w:r w:rsidR="002C65B8" w:rsidRPr="00A74C61">
        <w:t>Sager til høring</w:t>
      </w:r>
      <w:bookmarkEnd w:id="14"/>
    </w:p>
    <w:p w14:paraId="046A5858" w14:textId="77777777" w:rsidR="00035F47" w:rsidRDefault="00035F47" w:rsidP="00036D1A">
      <w:pPr>
        <w:divId w:val="160436700"/>
        <w:rPr>
          <w:rFonts w:asciiTheme="minorHAnsi" w:hAnsiTheme="minorHAnsi" w:cstheme="minorHAnsi"/>
          <w:sz w:val="22"/>
        </w:rPr>
      </w:pPr>
      <w:bookmarkStart w:id="15" w:name="_Hlk110859791"/>
    </w:p>
    <w:p w14:paraId="62ABB965" w14:textId="11C84D96" w:rsidR="002B1C0C" w:rsidRPr="002B1C0C" w:rsidRDefault="002B1C0C" w:rsidP="002B1C0C">
      <w:pPr>
        <w:pStyle w:val="Overskrift2"/>
        <w:divId w:val="160436700"/>
        <w:rPr>
          <w:b/>
          <w:bCs w:val="0"/>
        </w:rPr>
      </w:pPr>
      <w:bookmarkStart w:id="16" w:name="_Toc151455092"/>
      <w:r w:rsidRPr="002B1C0C">
        <w:rPr>
          <w:b/>
          <w:bCs w:val="0"/>
        </w:rPr>
        <w:t>3.1 Reviderede kvalitetsstandarder</w:t>
      </w:r>
      <w:r w:rsidR="00E368B9">
        <w:rPr>
          <w:b/>
          <w:bCs w:val="0"/>
        </w:rPr>
        <w:t xml:space="preserve"> 2024-2025</w:t>
      </w:r>
      <w:bookmarkEnd w:id="16"/>
    </w:p>
    <w:p w14:paraId="21AEFF02" w14:textId="77777777" w:rsidR="00D86650" w:rsidRPr="00CB6E0D" w:rsidRDefault="00D86650" w:rsidP="00D86650">
      <w:pPr>
        <w:pBdr>
          <w:top w:val="nil"/>
          <w:left w:val="nil"/>
          <w:bottom w:val="nil"/>
          <w:right w:val="nil"/>
          <w:between w:val="nil"/>
          <w:bar w:val="nil"/>
        </w:pBdr>
        <w:divId w:val="160436700"/>
        <w:rPr>
          <w:rFonts w:asciiTheme="minorHAnsi" w:hAnsiTheme="minorHAnsi" w:cstheme="minorHAnsi"/>
          <w:b/>
          <w:bCs/>
          <w:sz w:val="22"/>
        </w:rPr>
      </w:pPr>
      <w:r w:rsidRPr="00CB6E0D">
        <w:rPr>
          <w:rFonts w:asciiTheme="minorHAnsi" w:hAnsiTheme="minorHAnsi" w:cstheme="minorHAnsi"/>
          <w:b/>
          <w:bCs/>
          <w:sz w:val="22"/>
        </w:rPr>
        <w:t>Sagsfremstilling</w:t>
      </w:r>
    </w:p>
    <w:p w14:paraId="55C328D2" w14:textId="172080E5" w:rsidR="00D86650" w:rsidRPr="005B1DF8" w:rsidRDefault="00915931" w:rsidP="00915931">
      <w:pPr>
        <w:divId w:val="160436700"/>
        <w:rPr>
          <w:rFonts w:asciiTheme="minorHAnsi" w:hAnsiTheme="minorHAnsi" w:cstheme="minorHAnsi"/>
          <w:sz w:val="22"/>
        </w:rPr>
      </w:pPr>
      <w:r>
        <w:rPr>
          <w:rFonts w:asciiTheme="minorHAnsi" w:hAnsiTheme="minorHAnsi" w:cstheme="minorHAnsi"/>
          <w:sz w:val="22"/>
        </w:rPr>
        <w:t xml:space="preserve">Seniorrådet oplever, at ændringerne fra sidste år er relativt små. Formanden indsamlede input og udarbejder et høringssvar på denne baggrund. </w:t>
      </w:r>
    </w:p>
    <w:p w14:paraId="6EC7CD2B" w14:textId="77777777" w:rsidR="009D6A19" w:rsidRDefault="009D6A19" w:rsidP="009D6A19">
      <w:pPr>
        <w:divId w:val="160436700"/>
        <w:rPr>
          <w:rFonts w:asciiTheme="minorHAnsi" w:hAnsiTheme="minorHAnsi" w:cstheme="minorHAnsi"/>
          <w:sz w:val="22"/>
          <w:u w:val="single"/>
        </w:rPr>
      </w:pPr>
    </w:p>
    <w:p w14:paraId="1B0972E0" w14:textId="750AFB9D" w:rsidR="00CC717A" w:rsidRDefault="009D6A19" w:rsidP="009D6A19">
      <w:pPr>
        <w:divId w:val="160436700"/>
        <w:rPr>
          <w:rFonts w:asciiTheme="minorHAnsi" w:hAnsiTheme="minorHAnsi" w:cstheme="minorHAnsi"/>
          <w:sz w:val="22"/>
        </w:rPr>
      </w:pPr>
      <w:r w:rsidRPr="005A3F51">
        <w:rPr>
          <w:rFonts w:asciiTheme="minorHAnsi" w:hAnsiTheme="minorHAnsi" w:cstheme="minorHAnsi"/>
          <w:sz w:val="22"/>
          <w:u w:val="single"/>
        </w:rPr>
        <w:t>Bilag</w:t>
      </w:r>
      <w:r>
        <w:rPr>
          <w:rFonts w:asciiTheme="minorHAnsi" w:hAnsiTheme="minorHAnsi" w:cstheme="minorHAnsi"/>
          <w:sz w:val="22"/>
        </w:rPr>
        <w:t>: For adgang til høringsmateriale henvises til referat af møde i Social- og Sundhedsudvalget d. 31. oktober 2023</w:t>
      </w:r>
    </w:p>
    <w:p w14:paraId="3B01DBA1" w14:textId="77777777" w:rsidR="00D86650" w:rsidRPr="00CB6E0D" w:rsidRDefault="00D86650" w:rsidP="00D86650">
      <w:pPr>
        <w:pBdr>
          <w:top w:val="nil"/>
          <w:left w:val="nil"/>
          <w:bottom w:val="nil"/>
          <w:right w:val="nil"/>
          <w:between w:val="nil"/>
          <w:bar w:val="nil"/>
        </w:pBdr>
        <w:divId w:val="160436700"/>
        <w:rPr>
          <w:rFonts w:asciiTheme="minorHAnsi" w:hAnsiTheme="minorHAnsi" w:cstheme="minorHAnsi"/>
          <w:sz w:val="22"/>
        </w:rPr>
      </w:pPr>
    </w:p>
    <w:p w14:paraId="51537313" w14:textId="77777777" w:rsidR="00D86650" w:rsidRPr="00CB6E0D" w:rsidRDefault="00D86650" w:rsidP="00D86650">
      <w:pPr>
        <w:pBdr>
          <w:top w:val="nil"/>
          <w:left w:val="nil"/>
          <w:bottom w:val="nil"/>
          <w:right w:val="nil"/>
          <w:between w:val="nil"/>
          <w:bar w:val="nil"/>
        </w:pBdr>
        <w:divId w:val="160436700"/>
        <w:rPr>
          <w:rFonts w:asciiTheme="minorHAnsi" w:hAnsiTheme="minorHAnsi" w:cstheme="minorHAnsi"/>
          <w:b/>
          <w:bCs/>
          <w:sz w:val="22"/>
        </w:rPr>
      </w:pPr>
      <w:r w:rsidRPr="00CB6E0D">
        <w:rPr>
          <w:rFonts w:asciiTheme="minorHAnsi" w:hAnsiTheme="minorHAnsi" w:cstheme="minorHAnsi"/>
          <w:b/>
          <w:bCs/>
          <w:sz w:val="22"/>
        </w:rPr>
        <w:t>Indstilling</w:t>
      </w:r>
    </w:p>
    <w:p w14:paraId="04A7B5CC" w14:textId="1603689B" w:rsidR="00E368B9" w:rsidRPr="00A74C61" w:rsidRDefault="00E368B9" w:rsidP="00E368B9">
      <w:pPr>
        <w:pBdr>
          <w:top w:val="nil"/>
          <w:left w:val="nil"/>
          <w:bottom w:val="nil"/>
          <w:right w:val="nil"/>
          <w:between w:val="nil"/>
          <w:bar w:val="nil"/>
        </w:pBdr>
        <w:divId w:val="160436700"/>
        <w:rPr>
          <w:rFonts w:asciiTheme="minorHAnsi" w:hAnsiTheme="minorHAnsi" w:cstheme="minorHAnsi"/>
          <w:sz w:val="22"/>
        </w:rPr>
      </w:pPr>
      <w:r w:rsidRPr="00A74C61">
        <w:rPr>
          <w:rFonts w:asciiTheme="minorHAnsi" w:hAnsiTheme="minorHAnsi" w:cstheme="minorHAnsi"/>
          <w:sz w:val="22"/>
        </w:rPr>
        <w:t xml:space="preserve">Administrationen indstiller, at </w:t>
      </w:r>
      <w:r w:rsidR="00915931">
        <w:rPr>
          <w:rFonts w:asciiTheme="minorHAnsi" w:hAnsiTheme="minorHAnsi" w:cstheme="minorHAnsi"/>
          <w:sz w:val="22"/>
        </w:rPr>
        <w:t>sagen drøftes</w:t>
      </w:r>
      <w:r>
        <w:rPr>
          <w:rFonts w:asciiTheme="minorHAnsi" w:hAnsiTheme="minorHAnsi" w:cstheme="minorHAnsi"/>
          <w:sz w:val="22"/>
        </w:rPr>
        <w:t>,</w:t>
      </w:r>
      <w:r w:rsidRPr="00A74C61">
        <w:rPr>
          <w:rFonts w:asciiTheme="minorHAnsi" w:hAnsiTheme="minorHAnsi" w:cstheme="minorHAnsi"/>
          <w:sz w:val="22"/>
        </w:rPr>
        <w:t xml:space="preserve"> og der træffes beslutning om eventuelle handlinger.</w:t>
      </w:r>
    </w:p>
    <w:p w14:paraId="06C98A4E" w14:textId="77777777" w:rsidR="00D86650" w:rsidRPr="00CB6E0D" w:rsidRDefault="00D86650" w:rsidP="00D86650">
      <w:pPr>
        <w:pBdr>
          <w:top w:val="nil"/>
          <w:left w:val="nil"/>
          <w:bottom w:val="nil"/>
          <w:right w:val="nil"/>
          <w:between w:val="nil"/>
          <w:bar w:val="nil"/>
        </w:pBdr>
        <w:divId w:val="160436700"/>
        <w:rPr>
          <w:rFonts w:asciiTheme="minorHAnsi" w:hAnsiTheme="minorHAnsi" w:cstheme="minorHAnsi"/>
          <w:sz w:val="22"/>
        </w:rPr>
      </w:pPr>
    </w:p>
    <w:p w14:paraId="7CCB7E04" w14:textId="77777777" w:rsidR="00D86650" w:rsidRDefault="00D86650" w:rsidP="00D86650">
      <w:pPr>
        <w:pBdr>
          <w:top w:val="nil"/>
          <w:left w:val="nil"/>
          <w:bottom w:val="nil"/>
          <w:right w:val="nil"/>
          <w:between w:val="nil"/>
          <w:bar w:val="nil"/>
        </w:pBdr>
        <w:divId w:val="160436700"/>
        <w:rPr>
          <w:rFonts w:asciiTheme="minorHAnsi" w:hAnsiTheme="minorHAnsi" w:cstheme="minorHAnsi"/>
          <w:b/>
          <w:bCs/>
          <w:sz w:val="22"/>
        </w:rPr>
      </w:pPr>
      <w:r w:rsidRPr="00CB6E0D">
        <w:rPr>
          <w:rFonts w:asciiTheme="minorHAnsi" w:hAnsiTheme="minorHAnsi" w:cstheme="minorHAnsi"/>
          <w:b/>
          <w:bCs/>
          <w:sz w:val="22"/>
        </w:rPr>
        <w:t>Beslutning</w:t>
      </w:r>
    </w:p>
    <w:p w14:paraId="23B062BD" w14:textId="55D860EB" w:rsidR="00232210" w:rsidRDefault="00915931" w:rsidP="00036D1A">
      <w:pPr>
        <w:divId w:val="160436700"/>
        <w:rPr>
          <w:rFonts w:asciiTheme="minorHAnsi" w:hAnsiTheme="minorHAnsi" w:cstheme="minorHAnsi"/>
          <w:sz w:val="22"/>
        </w:rPr>
      </w:pPr>
      <w:r>
        <w:rPr>
          <w:rFonts w:asciiTheme="minorHAnsi" w:hAnsiTheme="minorHAnsi" w:cstheme="minorHAnsi"/>
          <w:sz w:val="22"/>
        </w:rPr>
        <w:t>Sagen blev drøftes og en proces for udarbejdelse af høringssvaret vedtaget.</w:t>
      </w:r>
    </w:p>
    <w:p w14:paraId="64E2AA21" w14:textId="77777777" w:rsidR="00915931" w:rsidRDefault="00915931" w:rsidP="00036D1A">
      <w:pPr>
        <w:divId w:val="160436700"/>
        <w:rPr>
          <w:rFonts w:asciiTheme="minorHAnsi" w:hAnsiTheme="minorHAnsi" w:cstheme="minorHAnsi"/>
          <w:sz w:val="22"/>
        </w:rPr>
      </w:pPr>
    </w:p>
    <w:p w14:paraId="338278C3" w14:textId="77777777" w:rsidR="009D6A19" w:rsidRDefault="009D6A19" w:rsidP="00036D1A">
      <w:pPr>
        <w:divId w:val="160436700"/>
        <w:rPr>
          <w:rFonts w:asciiTheme="minorHAnsi" w:hAnsiTheme="minorHAnsi" w:cstheme="minorHAnsi"/>
          <w:sz w:val="22"/>
        </w:rPr>
      </w:pPr>
    </w:p>
    <w:p w14:paraId="1AD5367F" w14:textId="7A714201" w:rsidR="002B1C0C" w:rsidRPr="002B1C0C" w:rsidRDefault="002B1C0C" w:rsidP="002B1C0C">
      <w:pPr>
        <w:pStyle w:val="Overskrift2"/>
        <w:divId w:val="160436700"/>
        <w:rPr>
          <w:b/>
          <w:bCs w:val="0"/>
        </w:rPr>
      </w:pPr>
      <w:bookmarkStart w:id="17" w:name="_Toc151455093"/>
      <w:r w:rsidRPr="002B1C0C">
        <w:rPr>
          <w:b/>
          <w:bCs w:val="0"/>
        </w:rPr>
        <w:t>3.2 Reviderede leverandørkontrakter</w:t>
      </w:r>
      <w:r w:rsidR="00E368B9">
        <w:rPr>
          <w:b/>
          <w:bCs w:val="0"/>
        </w:rPr>
        <w:t xml:space="preserve"> 2024-2025</w:t>
      </w:r>
      <w:bookmarkEnd w:id="17"/>
    </w:p>
    <w:bookmarkEnd w:id="13"/>
    <w:bookmarkEnd w:id="15"/>
    <w:p w14:paraId="03AC14E4" w14:textId="5CCDC1DA" w:rsidR="00E05C8F" w:rsidRDefault="00E05C8F" w:rsidP="00E368B9">
      <w:p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 xml:space="preserve">Ingen af rådets medlemmer har noget input til høringssvaret. </w:t>
      </w:r>
      <w:r w:rsidR="00E368B9">
        <w:rPr>
          <w:rFonts w:asciiTheme="minorHAnsi" w:hAnsiTheme="minorHAnsi" w:cstheme="minorHAnsi"/>
          <w:sz w:val="22"/>
        </w:rPr>
        <w:t xml:space="preserve">Formanden </w:t>
      </w:r>
      <w:r>
        <w:rPr>
          <w:rFonts w:asciiTheme="minorHAnsi" w:hAnsiTheme="minorHAnsi" w:cstheme="minorHAnsi"/>
          <w:sz w:val="22"/>
        </w:rPr>
        <w:t xml:space="preserve">udarbejder derfor et kort høringssvar, som afspejler dette. </w:t>
      </w:r>
    </w:p>
    <w:p w14:paraId="425005C8" w14:textId="77777777" w:rsidR="00E368B9" w:rsidRDefault="00E368B9" w:rsidP="00E368B9">
      <w:pPr>
        <w:divId w:val="160436700"/>
        <w:rPr>
          <w:rFonts w:asciiTheme="minorHAnsi" w:hAnsiTheme="minorHAnsi" w:cstheme="minorHAnsi"/>
          <w:sz w:val="22"/>
          <w:u w:val="single"/>
        </w:rPr>
      </w:pPr>
    </w:p>
    <w:p w14:paraId="12FAA67F" w14:textId="77777777" w:rsidR="00E368B9" w:rsidRDefault="00E368B9" w:rsidP="00E368B9">
      <w:pPr>
        <w:divId w:val="160436700"/>
        <w:rPr>
          <w:rFonts w:asciiTheme="minorHAnsi" w:hAnsiTheme="minorHAnsi" w:cstheme="minorHAnsi"/>
          <w:sz w:val="22"/>
        </w:rPr>
      </w:pPr>
      <w:r w:rsidRPr="005A3F51">
        <w:rPr>
          <w:rFonts w:asciiTheme="minorHAnsi" w:hAnsiTheme="minorHAnsi" w:cstheme="minorHAnsi"/>
          <w:sz w:val="22"/>
          <w:u w:val="single"/>
        </w:rPr>
        <w:t>Bilag</w:t>
      </w:r>
      <w:r>
        <w:rPr>
          <w:rFonts w:asciiTheme="minorHAnsi" w:hAnsiTheme="minorHAnsi" w:cstheme="minorHAnsi"/>
          <w:sz w:val="22"/>
        </w:rPr>
        <w:t>: For adgang til høringsmateriale henvises til referat af møde i Social- og Sundhedsudvalget d. 31. oktober 2023</w:t>
      </w:r>
    </w:p>
    <w:p w14:paraId="34D20BA3" w14:textId="77777777" w:rsidR="00E368B9" w:rsidRPr="00CB6E0D" w:rsidRDefault="00E368B9" w:rsidP="00E368B9">
      <w:pPr>
        <w:pBdr>
          <w:top w:val="nil"/>
          <w:left w:val="nil"/>
          <w:bottom w:val="nil"/>
          <w:right w:val="nil"/>
          <w:between w:val="nil"/>
          <w:bar w:val="nil"/>
        </w:pBdr>
        <w:divId w:val="160436700"/>
        <w:rPr>
          <w:rFonts w:asciiTheme="minorHAnsi" w:hAnsiTheme="minorHAnsi" w:cstheme="minorHAnsi"/>
          <w:sz w:val="22"/>
        </w:rPr>
      </w:pPr>
    </w:p>
    <w:p w14:paraId="79153A36" w14:textId="77777777" w:rsidR="00E368B9" w:rsidRPr="00CB6E0D" w:rsidRDefault="00E368B9" w:rsidP="00E368B9">
      <w:pPr>
        <w:pBdr>
          <w:top w:val="nil"/>
          <w:left w:val="nil"/>
          <w:bottom w:val="nil"/>
          <w:right w:val="nil"/>
          <w:between w:val="nil"/>
          <w:bar w:val="nil"/>
        </w:pBdr>
        <w:divId w:val="160436700"/>
        <w:rPr>
          <w:rFonts w:asciiTheme="minorHAnsi" w:hAnsiTheme="minorHAnsi" w:cstheme="minorHAnsi"/>
          <w:b/>
          <w:bCs/>
          <w:sz w:val="22"/>
        </w:rPr>
      </w:pPr>
      <w:r w:rsidRPr="00CB6E0D">
        <w:rPr>
          <w:rFonts w:asciiTheme="minorHAnsi" w:hAnsiTheme="minorHAnsi" w:cstheme="minorHAnsi"/>
          <w:b/>
          <w:bCs/>
          <w:sz w:val="22"/>
        </w:rPr>
        <w:t>Indstilling</w:t>
      </w:r>
    </w:p>
    <w:p w14:paraId="7CA463D8" w14:textId="77777777" w:rsidR="00E05C8F" w:rsidRPr="00A74C61" w:rsidRDefault="00E05C8F" w:rsidP="00E05C8F">
      <w:pPr>
        <w:pBdr>
          <w:top w:val="nil"/>
          <w:left w:val="nil"/>
          <w:bottom w:val="nil"/>
          <w:right w:val="nil"/>
          <w:between w:val="nil"/>
          <w:bar w:val="nil"/>
        </w:pBdr>
        <w:divId w:val="160436700"/>
        <w:rPr>
          <w:rFonts w:asciiTheme="minorHAnsi" w:hAnsiTheme="minorHAnsi" w:cstheme="minorHAnsi"/>
          <w:sz w:val="22"/>
        </w:rPr>
      </w:pPr>
      <w:r w:rsidRPr="00A74C61">
        <w:rPr>
          <w:rFonts w:asciiTheme="minorHAnsi" w:hAnsiTheme="minorHAnsi" w:cstheme="minorHAnsi"/>
          <w:sz w:val="22"/>
        </w:rPr>
        <w:t xml:space="preserve">Administrationen indstiller, at </w:t>
      </w:r>
      <w:r>
        <w:rPr>
          <w:rFonts w:asciiTheme="minorHAnsi" w:hAnsiTheme="minorHAnsi" w:cstheme="minorHAnsi"/>
          <w:sz w:val="22"/>
        </w:rPr>
        <w:t>sagen drøftes,</w:t>
      </w:r>
      <w:r w:rsidRPr="00A74C61">
        <w:rPr>
          <w:rFonts w:asciiTheme="minorHAnsi" w:hAnsiTheme="minorHAnsi" w:cstheme="minorHAnsi"/>
          <w:sz w:val="22"/>
        </w:rPr>
        <w:t xml:space="preserve"> og der træffes beslutning om eventuelle handlinger.</w:t>
      </w:r>
    </w:p>
    <w:p w14:paraId="173D8925" w14:textId="77777777" w:rsidR="00E368B9" w:rsidRPr="00CB6E0D" w:rsidRDefault="00E368B9" w:rsidP="00E368B9">
      <w:pPr>
        <w:pBdr>
          <w:top w:val="nil"/>
          <w:left w:val="nil"/>
          <w:bottom w:val="nil"/>
          <w:right w:val="nil"/>
          <w:between w:val="nil"/>
          <w:bar w:val="nil"/>
        </w:pBdr>
        <w:divId w:val="160436700"/>
        <w:rPr>
          <w:rFonts w:asciiTheme="minorHAnsi" w:hAnsiTheme="minorHAnsi" w:cstheme="minorHAnsi"/>
          <w:sz w:val="22"/>
        </w:rPr>
      </w:pPr>
    </w:p>
    <w:p w14:paraId="2EC309D6" w14:textId="77777777" w:rsidR="00E368B9" w:rsidRDefault="00E368B9" w:rsidP="00E368B9">
      <w:pPr>
        <w:pBdr>
          <w:top w:val="nil"/>
          <w:left w:val="nil"/>
          <w:bottom w:val="nil"/>
          <w:right w:val="nil"/>
          <w:between w:val="nil"/>
          <w:bar w:val="nil"/>
        </w:pBdr>
        <w:divId w:val="160436700"/>
        <w:rPr>
          <w:rFonts w:asciiTheme="minorHAnsi" w:hAnsiTheme="minorHAnsi" w:cstheme="minorHAnsi"/>
          <w:b/>
          <w:bCs/>
          <w:sz w:val="22"/>
        </w:rPr>
      </w:pPr>
      <w:r w:rsidRPr="00CB6E0D">
        <w:rPr>
          <w:rFonts w:asciiTheme="minorHAnsi" w:hAnsiTheme="minorHAnsi" w:cstheme="minorHAnsi"/>
          <w:b/>
          <w:bCs/>
          <w:sz w:val="22"/>
        </w:rPr>
        <w:t>Beslutning</w:t>
      </w:r>
    </w:p>
    <w:p w14:paraId="4BA2118B" w14:textId="77777777" w:rsidR="00E05C8F" w:rsidRDefault="00E05C8F" w:rsidP="00E05C8F">
      <w:pPr>
        <w:divId w:val="160436700"/>
        <w:rPr>
          <w:rFonts w:asciiTheme="minorHAnsi" w:hAnsiTheme="minorHAnsi" w:cstheme="minorHAnsi"/>
          <w:sz w:val="22"/>
        </w:rPr>
      </w:pPr>
      <w:r>
        <w:rPr>
          <w:rFonts w:asciiTheme="minorHAnsi" w:hAnsiTheme="minorHAnsi" w:cstheme="minorHAnsi"/>
          <w:sz w:val="22"/>
        </w:rPr>
        <w:t>Sagen blev drøftes og en proces for udarbejdelse af høringssvaret vedtaget.</w:t>
      </w:r>
    </w:p>
    <w:p w14:paraId="5AE364E9" w14:textId="77777777" w:rsidR="009C0ACE" w:rsidRDefault="009C0ACE" w:rsidP="00E368B9">
      <w:pPr>
        <w:divId w:val="160436700"/>
        <w:rPr>
          <w:rFonts w:asciiTheme="minorHAnsi" w:hAnsiTheme="minorHAnsi" w:cstheme="minorHAnsi"/>
          <w:sz w:val="22"/>
        </w:rPr>
      </w:pPr>
    </w:p>
    <w:p w14:paraId="47DA34EC" w14:textId="77777777" w:rsidR="007C0FF8" w:rsidRDefault="007C0FF8" w:rsidP="00E368B9">
      <w:pPr>
        <w:divId w:val="160436700"/>
        <w:rPr>
          <w:rFonts w:asciiTheme="minorHAnsi" w:hAnsiTheme="minorHAnsi" w:cstheme="minorHAnsi"/>
          <w:sz w:val="22"/>
        </w:rPr>
      </w:pPr>
    </w:p>
    <w:p w14:paraId="79314911" w14:textId="77777777" w:rsidR="008F48BE" w:rsidRDefault="008F48BE" w:rsidP="00E46854">
      <w:pPr>
        <w:divId w:val="160436700"/>
        <w:rPr>
          <w:rFonts w:asciiTheme="minorHAnsi" w:hAnsiTheme="minorHAnsi" w:cstheme="minorHAnsi"/>
          <w:sz w:val="22"/>
        </w:rPr>
      </w:pPr>
    </w:p>
    <w:p w14:paraId="3C9E772D" w14:textId="77777777" w:rsidR="007C0FF8" w:rsidRDefault="007C0FF8">
      <w:pPr>
        <w:rPr>
          <w:rFonts w:cs="Arial"/>
          <w:b/>
          <w:bCs/>
          <w:sz w:val="24"/>
          <w:szCs w:val="24"/>
        </w:rPr>
      </w:pPr>
      <w:r>
        <w:br w:type="page"/>
      </w:r>
    </w:p>
    <w:p w14:paraId="475A785D" w14:textId="16184868" w:rsidR="00E46854" w:rsidRPr="00A74C61" w:rsidRDefault="00C47241" w:rsidP="00093CCD">
      <w:pPr>
        <w:pStyle w:val="Overskrift1"/>
        <w:divId w:val="160436700"/>
      </w:pPr>
      <w:bookmarkStart w:id="18" w:name="_Toc151455094"/>
      <w:r>
        <w:lastRenderedPageBreak/>
        <w:t xml:space="preserve">4. </w:t>
      </w:r>
      <w:r w:rsidR="008F794D" w:rsidRPr="00A74C61">
        <w:t xml:space="preserve">Sager til </w:t>
      </w:r>
      <w:r w:rsidR="002C4763" w:rsidRPr="00A74C61">
        <w:t>behandling</w:t>
      </w:r>
      <w:bookmarkEnd w:id="18"/>
      <w:r w:rsidR="005D693B" w:rsidRPr="00A74C61">
        <w:t xml:space="preserve"> </w:t>
      </w:r>
    </w:p>
    <w:p w14:paraId="03C1D886" w14:textId="77777777" w:rsidR="00EB099F" w:rsidRDefault="00EB099F" w:rsidP="006E6602">
      <w:bookmarkStart w:id="19" w:name="_Hlk48909657"/>
    </w:p>
    <w:p w14:paraId="1AD88E3F" w14:textId="6416D840" w:rsidR="007F32BE" w:rsidRPr="007F32BE" w:rsidRDefault="00C47241" w:rsidP="007F32BE">
      <w:pPr>
        <w:pStyle w:val="Overskrift2"/>
        <w:rPr>
          <w:b/>
          <w:bCs w:val="0"/>
        </w:rPr>
      </w:pPr>
      <w:bookmarkStart w:id="20" w:name="_Toc151455095"/>
      <w:r w:rsidRPr="00C47241">
        <w:rPr>
          <w:b/>
          <w:bCs w:val="0"/>
        </w:rPr>
        <w:t>4.</w:t>
      </w:r>
      <w:r w:rsidR="009D5FFE">
        <w:rPr>
          <w:b/>
          <w:bCs w:val="0"/>
        </w:rPr>
        <w:t>1</w:t>
      </w:r>
      <w:r w:rsidR="007F32BE" w:rsidRPr="007F32BE">
        <w:rPr>
          <w:b/>
          <w:bCs w:val="0"/>
        </w:rPr>
        <w:t xml:space="preserve"> Seniorrådets budget</w:t>
      </w:r>
      <w:bookmarkEnd w:id="20"/>
    </w:p>
    <w:p w14:paraId="26C500A2" w14:textId="77777777" w:rsidR="007F32BE" w:rsidRPr="00CB6E0D" w:rsidRDefault="007F32BE" w:rsidP="007F32BE">
      <w:pPr>
        <w:pBdr>
          <w:top w:val="nil"/>
          <w:left w:val="nil"/>
          <w:bottom w:val="nil"/>
          <w:right w:val="nil"/>
          <w:between w:val="nil"/>
          <w:bar w:val="nil"/>
        </w:pBdr>
        <w:rPr>
          <w:rFonts w:asciiTheme="minorHAnsi" w:hAnsiTheme="minorHAnsi" w:cstheme="minorHAnsi"/>
          <w:sz w:val="22"/>
        </w:rPr>
      </w:pPr>
    </w:p>
    <w:p w14:paraId="6EB617EC" w14:textId="77777777" w:rsidR="007F32BE" w:rsidRPr="00CB6E0D" w:rsidRDefault="007F32BE" w:rsidP="007F32BE">
      <w:pPr>
        <w:pBdr>
          <w:top w:val="nil"/>
          <w:left w:val="nil"/>
          <w:bottom w:val="nil"/>
          <w:right w:val="nil"/>
          <w:between w:val="nil"/>
          <w:bar w:val="nil"/>
        </w:pBdr>
        <w:rPr>
          <w:rFonts w:asciiTheme="minorHAnsi" w:hAnsiTheme="minorHAnsi" w:cstheme="minorHAnsi"/>
          <w:b/>
          <w:bCs/>
          <w:sz w:val="22"/>
        </w:rPr>
      </w:pPr>
      <w:r w:rsidRPr="00CB6E0D">
        <w:rPr>
          <w:rFonts w:asciiTheme="minorHAnsi" w:hAnsiTheme="minorHAnsi" w:cstheme="minorHAnsi"/>
          <w:b/>
          <w:bCs/>
          <w:sz w:val="22"/>
        </w:rPr>
        <w:t>Sagsfremstilling</w:t>
      </w:r>
    </w:p>
    <w:p w14:paraId="5AC0B29B" w14:textId="05172538" w:rsidR="007F32BE" w:rsidRDefault="009C0ACE" w:rsidP="007F32BE">
      <w:pPr>
        <w:pBdr>
          <w:top w:val="nil"/>
          <w:left w:val="nil"/>
          <w:bottom w:val="nil"/>
          <w:right w:val="nil"/>
          <w:between w:val="nil"/>
          <w:bar w:val="nil"/>
        </w:pBdr>
        <w:rPr>
          <w:rFonts w:asciiTheme="minorHAnsi" w:hAnsiTheme="minorHAnsi" w:cstheme="minorHAnsi"/>
          <w:sz w:val="22"/>
        </w:rPr>
      </w:pPr>
      <w:r>
        <w:rPr>
          <w:rFonts w:asciiTheme="minorHAnsi" w:hAnsiTheme="minorHAnsi" w:cstheme="minorHAnsi"/>
          <w:sz w:val="22"/>
        </w:rPr>
        <w:t xml:space="preserve">I lyset af de aktuelle vanskeligheder med at overholde budgettet, </w:t>
      </w:r>
      <w:r w:rsidR="007F32BE">
        <w:rPr>
          <w:rFonts w:asciiTheme="minorHAnsi" w:hAnsiTheme="minorHAnsi" w:cstheme="minorHAnsi"/>
          <w:sz w:val="22"/>
        </w:rPr>
        <w:t xml:space="preserve">drøfter </w:t>
      </w:r>
      <w:r>
        <w:rPr>
          <w:rFonts w:asciiTheme="minorHAnsi" w:hAnsiTheme="minorHAnsi" w:cstheme="minorHAnsi"/>
          <w:sz w:val="22"/>
        </w:rPr>
        <w:t xml:space="preserve">Seniorrådet deres </w:t>
      </w:r>
      <w:r w:rsidR="007F32BE">
        <w:rPr>
          <w:rFonts w:asciiTheme="minorHAnsi" w:hAnsiTheme="minorHAnsi" w:cstheme="minorHAnsi"/>
          <w:sz w:val="22"/>
        </w:rPr>
        <w:t>budgetramme og -forbrug samt mulige veje at gå i fremtiden.</w:t>
      </w:r>
    </w:p>
    <w:p w14:paraId="2D3989BC" w14:textId="77777777" w:rsidR="00C5752D" w:rsidRDefault="00C5752D" w:rsidP="007F32BE">
      <w:pPr>
        <w:pBdr>
          <w:top w:val="nil"/>
          <w:left w:val="nil"/>
          <w:bottom w:val="nil"/>
          <w:right w:val="nil"/>
          <w:between w:val="nil"/>
          <w:bar w:val="nil"/>
        </w:pBdr>
        <w:rPr>
          <w:rFonts w:asciiTheme="minorHAnsi" w:hAnsiTheme="minorHAnsi" w:cstheme="minorHAnsi"/>
          <w:sz w:val="22"/>
        </w:rPr>
      </w:pPr>
    </w:p>
    <w:p w14:paraId="40D60A6B" w14:textId="70E3D1EE" w:rsidR="00C5752D" w:rsidRDefault="00C5752D" w:rsidP="007F32BE">
      <w:pPr>
        <w:pBdr>
          <w:top w:val="nil"/>
          <w:left w:val="nil"/>
          <w:bottom w:val="nil"/>
          <w:right w:val="nil"/>
          <w:between w:val="nil"/>
          <w:bar w:val="nil"/>
        </w:pBdr>
        <w:rPr>
          <w:rFonts w:asciiTheme="minorHAnsi" w:hAnsiTheme="minorHAnsi" w:cstheme="minorHAnsi"/>
          <w:sz w:val="22"/>
        </w:rPr>
      </w:pPr>
      <w:r>
        <w:rPr>
          <w:rFonts w:asciiTheme="minorHAnsi" w:hAnsiTheme="minorHAnsi" w:cstheme="minorHAnsi"/>
          <w:sz w:val="22"/>
        </w:rPr>
        <w:t xml:space="preserve">Hvis Seniorrådet gerne vil opretholde det aktivitetsniveau, som rådet har i dag, så er </w:t>
      </w:r>
      <w:r w:rsidR="00B0392F">
        <w:rPr>
          <w:rFonts w:asciiTheme="minorHAnsi" w:hAnsiTheme="minorHAnsi" w:cstheme="minorHAnsi"/>
          <w:sz w:val="22"/>
        </w:rPr>
        <w:t xml:space="preserve">det formandens </w:t>
      </w:r>
      <w:r w:rsidR="00B0392F" w:rsidRPr="00CF48BA">
        <w:rPr>
          <w:rFonts w:asciiTheme="minorHAnsi" w:hAnsiTheme="minorHAnsi" w:cstheme="minorHAnsi"/>
          <w:sz w:val="22"/>
        </w:rPr>
        <w:t xml:space="preserve">holdning, at </w:t>
      </w:r>
      <w:r w:rsidRPr="00CF48BA">
        <w:rPr>
          <w:rFonts w:asciiTheme="minorHAnsi" w:hAnsiTheme="minorHAnsi" w:cstheme="minorHAnsi"/>
          <w:sz w:val="22"/>
        </w:rPr>
        <w:t xml:space="preserve">medlemmerne </w:t>
      </w:r>
      <w:r w:rsidR="00B0392F" w:rsidRPr="00CF48BA">
        <w:rPr>
          <w:rFonts w:asciiTheme="minorHAnsi" w:hAnsiTheme="minorHAnsi" w:cstheme="minorHAnsi"/>
          <w:sz w:val="22"/>
        </w:rPr>
        <w:t xml:space="preserve">er </w:t>
      </w:r>
      <w:r w:rsidRPr="00CF48BA">
        <w:rPr>
          <w:rFonts w:asciiTheme="minorHAnsi" w:hAnsiTheme="minorHAnsi" w:cstheme="minorHAnsi"/>
          <w:sz w:val="22"/>
        </w:rPr>
        <w:t xml:space="preserve">nødt til at se på særligt </w:t>
      </w:r>
      <w:r w:rsidR="00427404" w:rsidRPr="00CF48BA">
        <w:rPr>
          <w:rFonts w:asciiTheme="minorHAnsi" w:hAnsiTheme="minorHAnsi" w:cstheme="minorHAnsi"/>
          <w:sz w:val="22"/>
        </w:rPr>
        <w:t xml:space="preserve">forplejning, </w:t>
      </w:r>
      <w:r w:rsidRPr="00CF48BA">
        <w:rPr>
          <w:rFonts w:asciiTheme="minorHAnsi" w:hAnsiTheme="minorHAnsi" w:cstheme="minorHAnsi"/>
          <w:sz w:val="22"/>
        </w:rPr>
        <w:t xml:space="preserve">diæter og kørsel. </w:t>
      </w:r>
      <w:r w:rsidR="00CF48BA" w:rsidRPr="00CF48BA">
        <w:rPr>
          <w:rFonts w:asciiTheme="minorHAnsi" w:hAnsiTheme="minorHAnsi" w:cstheme="minorHAnsi"/>
          <w:sz w:val="22"/>
        </w:rPr>
        <w:t>Medlemmer kan nemt få over 200 kr. for at køre til dagens møde. Det er mange penge. Kunne vi droppe diæter på møder med forplejning? Kunne vi blive bedre til samkørsel eller at rejse med det offentlige på længere ture?</w:t>
      </w:r>
    </w:p>
    <w:p w14:paraId="52F8474A" w14:textId="77777777" w:rsidR="001A477F" w:rsidRDefault="001A477F" w:rsidP="007F32BE">
      <w:pPr>
        <w:pBdr>
          <w:top w:val="nil"/>
          <w:left w:val="nil"/>
          <w:bottom w:val="nil"/>
          <w:right w:val="nil"/>
          <w:between w:val="nil"/>
          <w:bar w:val="nil"/>
        </w:pBdr>
        <w:rPr>
          <w:rFonts w:asciiTheme="minorHAnsi" w:hAnsiTheme="minorHAnsi" w:cstheme="minorHAnsi"/>
          <w:sz w:val="22"/>
        </w:rPr>
      </w:pPr>
    </w:p>
    <w:p w14:paraId="6B511451" w14:textId="353292FF" w:rsidR="001A477F" w:rsidRDefault="005D1483" w:rsidP="007F32BE">
      <w:pPr>
        <w:pBdr>
          <w:top w:val="nil"/>
          <w:left w:val="nil"/>
          <w:bottom w:val="nil"/>
          <w:right w:val="nil"/>
          <w:between w:val="nil"/>
          <w:bar w:val="nil"/>
        </w:pBdr>
        <w:rPr>
          <w:rFonts w:asciiTheme="minorHAnsi" w:hAnsiTheme="minorHAnsi" w:cstheme="minorHAnsi"/>
          <w:sz w:val="22"/>
        </w:rPr>
      </w:pPr>
      <w:r>
        <w:rPr>
          <w:rFonts w:asciiTheme="minorHAnsi" w:hAnsiTheme="minorHAnsi" w:cstheme="minorHAnsi"/>
          <w:sz w:val="22"/>
        </w:rPr>
        <w:t>E</w:t>
      </w:r>
      <w:r w:rsidR="005B0A3C">
        <w:rPr>
          <w:rFonts w:asciiTheme="minorHAnsi" w:hAnsiTheme="minorHAnsi" w:cstheme="minorHAnsi"/>
          <w:sz w:val="22"/>
        </w:rPr>
        <w:t>t</w:t>
      </w:r>
      <w:r>
        <w:rPr>
          <w:rFonts w:asciiTheme="minorHAnsi" w:hAnsiTheme="minorHAnsi" w:cstheme="minorHAnsi"/>
          <w:sz w:val="22"/>
        </w:rPr>
        <w:t xml:space="preserve"> medlem oplever ikke, at kommunen lever op til den forpligtelse, som ligger i budgettet. Fx hvad angår teknisk understøttelse. Hvorfor skal Seniorrådet så?</w:t>
      </w:r>
    </w:p>
    <w:p w14:paraId="6467CA42" w14:textId="77777777" w:rsidR="005D1483" w:rsidRDefault="005D1483" w:rsidP="007F32BE">
      <w:pPr>
        <w:pBdr>
          <w:top w:val="nil"/>
          <w:left w:val="nil"/>
          <w:bottom w:val="nil"/>
          <w:right w:val="nil"/>
          <w:between w:val="nil"/>
          <w:bar w:val="nil"/>
        </w:pBdr>
        <w:rPr>
          <w:rFonts w:asciiTheme="minorHAnsi" w:hAnsiTheme="minorHAnsi" w:cstheme="minorHAnsi"/>
          <w:sz w:val="22"/>
        </w:rPr>
      </w:pPr>
    </w:p>
    <w:p w14:paraId="0343CB3E" w14:textId="42BF9C8D" w:rsidR="005D1483" w:rsidRDefault="005D1483" w:rsidP="007F32BE">
      <w:pPr>
        <w:pBdr>
          <w:top w:val="nil"/>
          <w:left w:val="nil"/>
          <w:bottom w:val="nil"/>
          <w:right w:val="nil"/>
          <w:between w:val="nil"/>
          <w:bar w:val="nil"/>
        </w:pBdr>
        <w:rPr>
          <w:rFonts w:asciiTheme="minorHAnsi" w:hAnsiTheme="minorHAnsi" w:cstheme="minorHAnsi"/>
          <w:sz w:val="22"/>
        </w:rPr>
      </w:pPr>
      <w:r>
        <w:rPr>
          <w:rFonts w:asciiTheme="minorHAnsi" w:hAnsiTheme="minorHAnsi" w:cstheme="minorHAnsi"/>
          <w:sz w:val="22"/>
        </w:rPr>
        <w:t xml:space="preserve">Et andet medlem mener, at rådet reelt er underfinansieret, og at det er derfor, at man ikke kan overholde budgettet. </w:t>
      </w:r>
      <w:r w:rsidR="00711C0E">
        <w:rPr>
          <w:rFonts w:asciiTheme="minorHAnsi" w:hAnsiTheme="minorHAnsi" w:cstheme="minorHAnsi"/>
          <w:sz w:val="22"/>
        </w:rPr>
        <w:t>Rådet har ifl. vedtægterne ret til, at kommunen afholder nødvendige udgifter</w:t>
      </w:r>
      <w:r w:rsidR="00FB0DD6">
        <w:rPr>
          <w:rFonts w:asciiTheme="minorHAnsi" w:hAnsiTheme="minorHAnsi" w:cstheme="minorHAnsi"/>
          <w:sz w:val="22"/>
        </w:rPr>
        <w:t xml:space="preserve"> </w:t>
      </w:r>
      <w:r w:rsidR="00CF48BA">
        <w:rPr>
          <w:rFonts w:asciiTheme="minorHAnsi" w:hAnsiTheme="minorHAnsi" w:cstheme="minorHAnsi"/>
          <w:sz w:val="22"/>
        </w:rPr>
        <w:t>samt</w:t>
      </w:r>
      <w:r w:rsidR="00FB0DD6">
        <w:rPr>
          <w:rFonts w:asciiTheme="minorHAnsi" w:hAnsiTheme="minorHAnsi" w:cstheme="minorHAnsi"/>
          <w:sz w:val="22"/>
        </w:rPr>
        <w:t xml:space="preserve"> aflønning mm</w:t>
      </w:r>
      <w:r w:rsidR="00711C0E">
        <w:rPr>
          <w:rFonts w:asciiTheme="minorHAnsi" w:hAnsiTheme="minorHAnsi" w:cstheme="minorHAnsi"/>
          <w:sz w:val="22"/>
        </w:rPr>
        <w:t xml:space="preserve">. Seniorrådet har ikke et ekstravagant forbrug. </w:t>
      </w:r>
      <w:r w:rsidR="00DD7EFD">
        <w:rPr>
          <w:rFonts w:asciiTheme="minorHAnsi" w:hAnsiTheme="minorHAnsi" w:cstheme="minorHAnsi"/>
          <w:sz w:val="22"/>
        </w:rPr>
        <w:t xml:space="preserve">En mulighed </w:t>
      </w:r>
      <w:r w:rsidR="00CF48BA">
        <w:rPr>
          <w:rFonts w:asciiTheme="minorHAnsi" w:hAnsiTheme="minorHAnsi" w:cstheme="minorHAnsi"/>
          <w:sz w:val="22"/>
        </w:rPr>
        <w:t xml:space="preserve">er, </w:t>
      </w:r>
      <w:r w:rsidR="00DD7EFD">
        <w:rPr>
          <w:rFonts w:asciiTheme="minorHAnsi" w:hAnsiTheme="minorHAnsi" w:cstheme="minorHAnsi"/>
          <w:sz w:val="22"/>
        </w:rPr>
        <w:t>at V</w:t>
      </w:r>
      <w:r w:rsidR="00CF48BA">
        <w:rPr>
          <w:rFonts w:asciiTheme="minorHAnsi" w:hAnsiTheme="minorHAnsi" w:cstheme="minorHAnsi"/>
          <w:sz w:val="22"/>
        </w:rPr>
        <w:t xml:space="preserve">ordingborg Kommune </w:t>
      </w:r>
      <w:r w:rsidR="00DD7EFD">
        <w:rPr>
          <w:rFonts w:asciiTheme="minorHAnsi" w:hAnsiTheme="minorHAnsi" w:cstheme="minorHAnsi"/>
          <w:sz w:val="22"/>
        </w:rPr>
        <w:t xml:space="preserve">ikke længere </w:t>
      </w:r>
      <w:r w:rsidR="00CF48BA">
        <w:rPr>
          <w:rFonts w:asciiTheme="minorHAnsi" w:hAnsiTheme="minorHAnsi" w:cstheme="minorHAnsi"/>
          <w:sz w:val="22"/>
        </w:rPr>
        <w:t>s</w:t>
      </w:r>
      <w:r w:rsidR="00DD7EFD">
        <w:rPr>
          <w:rFonts w:asciiTheme="minorHAnsi" w:hAnsiTheme="minorHAnsi" w:cstheme="minorHAnsi"/>
          <w:sz w:val="22"/>
        </w:rPr>
        <w:t xml:space="preserve">tiller </w:t>
      </w:r>
      <w:r w:rsidR="00CF48BA">
        <w:rPr>
          <w:rFonts w:asciiTheme="minorHAnsi" w:hAnsiTheme="minorHAnsi" w:cstheme="minorHAnsi"/>
          <w:sz w:val="22"/>
        </w:rPr>
        <w:t xml:space="preserve">med </w:t>
      </w:r>
      <w:r w:rsidR="00DD7EFD">
        <w:rPr>
          <w:rFonts w:asciiTheme="minorHAnsi" w:hAnsiTheme="minorHAnsi" w:cstheme="minorHAnsi"/>
          <w:sz w:val="22"/>
        </w:rPr>
        <w:t>repræsentanter til andre råd og nævn</w:t>
      </w:r>
      <w:r w:rsidR="00CF48BA">
        <w:rPr>
          <w:rFonts w:asciiTheme="minorHAnsi" w:hAnsiTheme="minorHAnsi" w:cstheme="minorHAnsi"/>
          <w:sz w:val="22"/>
        </w:rPr>
        <w:t xml:space="preserve"> fra Seniorrådet</w:t>
      </w:r>
      <w:r w:rsidR="00DD7EFD">
        <w:rPr>
          <w:rFonts w:asciiTheme="minorHAnsi" w:hAnsiTheme="minorHAnsi" w:cstheme="minorHAnsi"/>
          <w:sz w:val="22"/>
        </w:rPr>
        <w:t>, d</w:t>
      </w:r>
      <w:r w:rsidR="00CF48BA">
        <w:rPr>
          <w:rFonts w:asciiTheme="minorHAnsi" w:hAnsiTheme="minorHAnsi" w:cstheme="minorHAnsi"/>
          <w:sz w:val="22"/>
        </w:rPr>
        <w:t xml:space="preserve">a det </w:t>
      </w:r>
      <w:r w:rsidR="009543BE">
        <w:rPr>
          <w:rFonts w:asciiTheme="minorHAnsi" w:hAnsiTheme="minorHAnsi" w:cstheme="minorHAnsi"/>
          <w:sz w:val="22"/>
        </w:rPr>
        <w:t xml:space="preserve">trækker betragteligt </w:t>
      </w:r>
      <w:r w:rsidR="00DD7EFD">
        <w:rPr>
          <w:rFonts w:asciiTheme="minorHAnsi" w:hAnsiTheme="minorHAnsi" w:cstheme="minorHAnsi"/>
          <w:sz w:val="22"/>
        </w:rPr>
        <w:t>på Seniorrådets budget</w:t>
      </w:r>
      <w:r w:rsidR="00CF48BA">
        <w:rPr>
          <w:rFonts w:asciiTheme="minorHAnsi" w:hAnsiTheme="minorHAnsi" w:cstheme="minorHAnsi"/>
          <w:sz w:val="22"/>
        </w:rPr>
        <w:t xml:space="preserve">, men det ville være et stort tab. Man må i stedet </w:t>
      </w:r>
      <w:r w:rsidR="00090FAE">
        <w:rPr>
          <w:rFonts w:asciiTheme="minorHAnsi" w:hAnsiTheme="minorHAnsi" w:cstheme="minorHAnsi"/>
          <w:sz w:val="22"/>
        </w:rPr>
        <w:t xml:space="preserve">tilføre de ekstra midler, det kræver. </w:t>
      </w:r>
    </w:p>
    <w:p w14:paraId="05FDC1EA" w14:textId="77777777" w:rsidR="003A6D46" w:rsidRDefault="003A6D46" w:rsidP="007F32BE">
      <w:pPr>
        <w:pBdr>
          <w:top w:val="nil"/>
          <w:left w:val="nil"/>
          <w:bottom w:val="nil"/>
          <w:right w:val="nil"/>
          <w:between w:val="nil"/>
          <w:bar w:val="nil"/>
        </w:pBdr>
        <w:rPr>
          <w:rFonts w:asciiTheme="minorHAnsi" w:hAnsiTheme="minorHAnsi" w:cstheme="minorHAnsi"/>
          <w:sz w:val="22"/>
        </w:rPr>
      </w:pPr>
    </w:p>
    <w:p w14:paraId="1C5DCD95" w14:textId="0AC138C2" w:rsidR="00331B7D" w:rsidRDefault="00CF48BA" w:rsidP="007F32BE">
      <w:pPr>
        <w:pBdr>
          <w:top w:val="nil"/>
          <w:left w:val="nil"/>
          <w:bottom w:val="nil"/>
          <w:right w:val="nil"/>
          <w:between w:val="nil"/>
          <w:bar w:val="nil"/>
        </w:pBdr>
        <w:rPr>
          <w:rFonts w:asciiTheme="minorHAnsi" w:hAnsiTheme="minorHAnsi" w:cstheme="minorHAnsi"/>
          <w:sz w:val="22"/>
        </w:rPr>
      </w:pPr>
      <w:r>
        <w:rPr>
          <w:rFonts w:asciiTheme="minorHAnsi" w:hAnsiTheme="minorHAnsi" w:cstheme="minorHAnsi"/>
          <w:sz w:val="22"/>
        </w:rPr>
        <w:t>Et medlem påpeger, at der i</w:t>
      </w:r>
      <w:r w:rsidR="00331B7D">
        <w:rPr>
          <w:rFonts w:asciiTheme="minorHAnsi" w:hAnsiTheme="minorHAnsi" w:cstheme="minorHAnsi"/>
          <w:sz w:val="22"/>
        </w:rPr>
        <w:t xml:space="preserve">kke </w:t>
      </w:r>
      <w:r>
        <w:rPr>
          <w:rFonts w:asciiTheme="minorHAnsi" w:hAnsiTheme="minorHAnsi" w:cstheme="minorHAnsi"/>
          <w:sz w:val="22"/>
        </w:rPr>
        <w:t xml:space="preserve">er </w:t>
      </w:r>
      <w:r w:rsidR="00331B7D">
        <w:rPr>
          <w:rFonts w:asciiTheme="minorHAnsi" w:hAnsiTheme="minorHAnsi" w:cstheme="minorHAnsi"/>
          <w:sz w:val="22"/>
        </w:rPr>
        <w:t>afsat penge til fremmødevalg i 2025. Det er en fejl</w:t>
      </w:r>
      <w:r w:rsidR="004304F4">
        <w:rPr>
          <w:rFonts w:asciiTheme="minorHAnsi" w:hAnsiTheme="minorHAnsi" w:cstheme="minorHAnsi"/>
          <w:sz w:val="22"/>
        </w:rPr>
        <w:t>, som bør påtales, s</w:t>
      </w:r>
      <w:r>
        <w:rPr>
          <w:rFonts w:asciiTheme="minorHAnsi" w:hAnsiTheme="minorHAnsi" w:cstheme="minorHAnsi"/>
          <w:sz w:val="22"/>
        </w:rPr>
        <w:t>å</w:t>
      </w:r>
      <w:r w:rsidR="004304F4">
        <w:rPr>
          <w:rFonts w:asciiTheme="minorHAnsi" w:hAnsiTheme="minorHAnsi" w:cstheme="minorHAnsi"/>
          <w:sz w:val="22"/>
        </w:rPr>
        <w:t xml:space="preserve"> det kan nå at blive ændret. </w:t>
      </w:r>
    </w:p>
    <w:p w14:paraId="6EC71C21" w14:textId="77777777" w:rsidR="00DF1862" w:rsidRDefault="00DF1862" w:rsidP="007F32BE">
      <w:pPr>
        <w:pBdr>
          <w:top w:val="nil"/>
          <w:left w:val="nil"/>
          <w:bottom w:val="nil"/>
          <w:right w:val="nil"/>
          <w:between w:val="nil"/>
          <w:bar w:val="nil"/>
        </w:pBdr>
        <w:rPr>
          <w:rFonts w:asciiTheme="minorHAnsi" w:hAnsiTheme="minorHAnsi" w:cstheme="minorHAnsi"/>
          <w:sz w:val="22"/>
        </w:rPr>
      </w:pPr>
    </w:p>
    <w:p w14:paraId="73A0C7EE" w14:textId="71011E98" w:rsidR="00DF1862" w:rsidRDefault="00CF48BA" w:rsidP="007F32BE">
      <w:pPr>
        <w:pBdr>
          <w:top w:val="nil"/>
          <w:left w:val="nil"/>
          <w:bottom w:val="nil"/>
          <w:right w:val="nil"/>
          <w:between w:val="nil"/>
          <w:bar w:val="nil"/>
        </w:pBdr>
        <w:rPr>
          <w:rFonts w:asciiTheme="minorHAnsi" w:hAnsiTheme="minorHAnsi" w:cstheme="minorHAnsi"/>
          <w:sz w:val="22"/>
        </w:rPr>
      </w:pPr>
      <w:r>
        <w:rPr>
          <w:rFonts w:asciiTheme="minorHAnsi" w:hAnsiTheme="minorHAnsi" w:cstheme="minorHAnsi"/>
          <w:sz w:val="22"/>
        </w:rPr>
        <w:t>Der var enighed om at indstille til administrationen, at budge</w:t>
      </w:r>
      <w:r w:rsidR="005B0A3C">
        <w:rPr>
          <w:rFonts w:asciiTheme="minorHAnsi" w:hAnsiTheme="minorHAnsi" w:cstheme="minorHAnsi"/>
          <w:sz w:val="22"/>
        </w:rPr>
        <w:t>t</w:t>
      </w:r>
      <w:r>
        <w:rPr>
          <w:rFonts w:asciiTheme="minorHAnsi" w:hAnsiTheme="minorHAnsi" w:cstheme="minorHAnsi"/>
          <w:sz w:val="22"/>
        </w:rPr>
        <w:t>t</w:t>
      </w:r>
      <w:r w:rsidR="005B0A3C">
        <w:rPr>
          <w:rFonts w:asciiTheme="minorHAnsi" w:hAnsiTheme="minorHAnsi" w:cstheme="minorHAnsi"/>
          <w:sz w:val="22"/>
        </w:rPr>
        <w:t>et</w:t>
      </w:r>
      <w:r>
        <w:rPr>
          <w:rFonts w:asciiTheme="minorHAnsi" w:hAnsiTheme="minorHAnsi" w:cstheme="minorHAnsi"/>
          <w:sz w:val="22"/>
        </w:rPr>
        <w:t xml:space="preserve"> er for lille, selvom rådet selvfølgelig vil gøre sit for at overholde det. Man anser det desuden for problematisk, at budget</w:t>
      </w:r>
      <w:r w:rsidR="00BF79D6">
        <w:rPr>
          <w:rFonts w:asciiTheme="minorHAnsi" w:hAnsiTheme="minorHAnsi" w:cstheme="minorHAnsi"/>
          <w:sz w:val="22"/>
        </w:rPr>
        <w:t>tet</w:t>
      </w:r>
      <w:r>
        <w:rPr>
          <w:rFonts w:asciiTheme="minorHAnsi" w:hAnsiTheme="minorHAnsi" w:cstheme="minorHAnsi"/>
          <w:sz w:val="22"/>
        </w:rPr>
        <w:t xml:space="preserve"> er lagt ud til Pleje og Omsorg, fordi området ikke har indflydelse på rammen, men alligevel oppebærer risikoen for overforbrug. </w:t>
      </w:r>
      <w:r w:rsidR="00657C2D">
        <w:rPr>
          <w:rFonts w:asciiTheme="minorHAnsi" w:hAnsiTheme="minorHAnsi" w:cstheme="minorHAnsi"/>
          <w:sz w:val="22"/>
        </w:rPr>
        <w:t>Det</w:t>
      </w:r>
      <w:r>
        <w:rPr>
          <w:rFonts w:asciiTheme="minorHAnsi" w:hAnsiTheme="minorHAnsi" w:cstheme="minorHAnsi"/>
          <w:sz w:val="22"/>
        </w:rPr>
        <w:t xml:space="preserve"> blev </w:t>
      </w:r>
      <w:r w:rsidR="00657C2D">
        <w:rPr>
          <w:rFonts w:asciiTheme="minorHAnsi" w:hAnsiTheme="minorHAnsi" w:cstheme="minorHAnsi"/>
          <w:sz w:val="22"/>
        </w:rPr>
        <w:t xml:space="preserve">i forlængelse af dette </w:t>
      </w:r>
      <w:r>
        <w:rPr>
          <w:rFonts w:asciiTheme="minorHAnsi" w:hAnsiTheme="minorHAnsi" w:cstheme="minorHAnsi"/>
          <w:sz w:val="22"/>
        </w:rPr>
        <w:t>besluttet at undersøge, h</w:t>
      </w:r>
      <w:r w:rsidR="00DF1862">
        <w:rPr>
          <w:rFonts w:asciiTheme="minorHAnsi" w:hAnsiTheme="minorHAnsi" w:cstheme="minorHAnsi"/>
          <w:sz w:val="22"/>
        </w:rPr>
        <w:t xml:space="preserve">vad </w:t>
      </w:r>
      <w:r>
        <w:rPr>
          <w:rFonts w:asciiTheme="minorHAnsi" w:hAnsiTheme="minorHAnsi" w:cstheme="minorHAnsi"/>
          <w:sz w:val="22"/>
        </w:rPr>
        <w:t>a</w:t>
      </w:r>
      <w:r w:rsidR="00DF1862">
        <w:rPr>
          <w:rFonts w:asciiTheme="minorHAnsi" w:hAnsiTheme="minorHAnsi" w:cstheme="minorHAnsi"/>
          <w:sz w:val="22"/>
        </w:rPr>
        <w:t xml:space="preserve">ndre seniorråd </w:t>
      </w:r>
      <w:r>
        <w:rPr>
          <w:rFonts w:asciiTheme="minorHAnsi" w:hAnsiTheme="minorHAnsi" w:cstheme="minorHAnsi"/>
          <w:sz w:val="22"/>
        </w:rPr>
        <w:t xml:space="preserve">bruger </w:t>
      </w:r>
      <w:r w:rsidR="00DF1862">
        <w:rPr>
          <w:rFonts w:asciiTheme="minorHAnsi" w:hAnsiTheme="minorHAnsi" w:cstheme="minorHAnsi"/>
          <w:sz w:val="22"/>
        </w:rPr>
        <w:t>pr. medlem</w:t>
      </w:r>
      <w:r>
        <w:rPr>
          <w:rFonts w:asciiTheme="minorHAnsi" w:hAnsiTheme="minorHAnsi" w:cstheme="minorHAnsi"/>
          <w:sz w:val="22"/>
        </w:rPr>
        <w:t xml:space="preserve">; om </w:t>
      </w:r>
      <w:r w:rsidR="00DF1862">
        <w:rPr>
          <w:rFonts w:asciiTheme="minorHAnsi" w:hAnsiTheme="minorHAnsi" w:cstheme="minorHAnsi"/>
          <w:sz w:val="22"/>
        </w:rPr>
        <w:t xml:space="preserve">andre seniorråd også </w:t>
      </w:r>
      <w:r>
        <w:rPr>
          <w:rFonts w:asciiTheme="minorHAnsi" w:hAnsiTheme="minorHAnsi" w:cstheme="minorHAnsi"/>
          <w:sz w:val="22"/>
        </w:rPr>
        <w:t xml:space="preserve">har </w:t>
      </w:r>
      <w:r w:rsidR="00DF1862">
        <w:rPr>
          <w:rFonts w:asciiTheme="minorHAnsi" w:hAnsiTheme="minorHAnsi" w:cstheme="minorHAnsi"/>
          <w:sz w:val="22"/>
        </w:rPr>
        <w:t>underskud</w:t>
      </w:r>
      <w:r w:rsidR="00092163">
        <w:rPr>
          <w:rFonts w:asciiTheme="minorHAnsi" w:hAnsiTheme="minorHAnsi" w:cstheme="minorHAnsi"/>
          <w:sz w:val="22"/>
        </w:rPr>
        <w:t>;</w:t>
      </w:r>
      <w:r w:rsidR="00DF1862">
        <w:rPr>
          <w:rFonts w:asciiTheme="minorHAnsi" w:hAnsiTheme="minorHAnsi" w:cstheme="minorHAnsi"/>
          <w:sz w:val="22"/>
        </w:rPr>
        <w:t xml:space="preserve"> og hvad deres budget</w:t>
      </w:r>
      <w:r>
        <w:rPr>
          <w:rFonts w:asciiTheme="minorHAnsi" w:hAnsiTheme="minorHAnsi" w:cstheme="minorHAnsi"/>
          <w:sz w:val="22"/>
        </w:rPr>
        <w:t xml:space="preserve"> er.</w:t>
      </w:r>
    </w:p>
    <w:p w14:paraId="4DA04BF0" w14:textId="77777777" w:rsidR="00A92220" w:rsidRDefault="00A92220" w:rsidP="007F32BE">
      <w:pPr>
        <w:pBdr>
          <w:top w:val="nil"/>
          <w:left w:val="nil"/>
          <w:bottom w:val="nil"/>
          <w:right w:val="nil"/>
          <w:between w:val="nil"/>
          <w:bar w:val="nil"/>
        </w:pBdr>
        <w:rPr>
          <w:rFonts w:asciiTheme="minorHAnsi" w:hAnsiTheme="minorHAnsi" w:cstheme="minorHAnsi"/>
          <w:sz w:val="22"/>
        </w:rPr>
      </w:pPr>
    </w:p>
    <w:p w14:paraId="24854D5C" w14:textId="77777777" w:rsidR="007F32BE" w:rsidRPr="00CB6E0D" w:rsidRDefault="007F32BE" w:rsidP="007F32BE">
      <w:pPr>
        <w:pBdr>
          <w:top w:val="nil"/>
          <w:left w:val="nil"/>
          <w:bottom w:val="nil"/>
          <w:right w:val="nil"/>
          <w:between w:val="nil"/>
          <w:bar w:val="nil"/>
        </w:pBdr>
        <w:rPr>
          <w:rFonts w:asciiTheme="minorHAnsi" w:hAnsiTheme="minorHAnsi" w:cstheme="minorHAnsi"/>
          <w:b/>
          <w:bCs/>
          <w:sz w:val="22"/>
        </w:rPr>
      </w:pPr>
      <w:r w:rsidRPr="00CB6E0D">
        <w:rPr>
          <w:rFonts w:asciiTheme="minorHAnsi" w:hAnsiTheme="minorHAnsi" w:cstheme="minorHAnsi"/>
          <w:b/>
          <w:bCs/>
          <w:sz w:val="22"/>
        </w:rPr>
        <w:t>Indstilling</w:t>
      </w:r>
    </w:p>
    <w:p w14:paraId="2AFCA332" w14:textId="77777777" w:rsidR="007F32BE" w:rsidRPr="00A74C61" w:rsidRDefault="007F32BE" w:rsidP="007F32BE">
      <w:pPr>
        <w:pBdr>
          <w:top w:val="nil"/>
          <w:left w:val="nil"/>
          <w:bottom w:val="nil"/>
          <w:right w:val="nil"/>
          <w:between w:val="nil"/>
          <w:bar w:val="nil"/>
        </w:pBdr>
        <w:rPr>
          <w:rFonts w:asciiTheme="minorHAnsi" w:hAnsiTheme="minorHAnsi" w:cstheme="minorHAnsi"/>
          <w:sz w:val="22"/>
        </w:rPr>
      </w:pPr>
      <w:r w:rsidRPr="00A74C61">
        <w:rPr>
          <w:rFonts w:asciiTheme="minorHAnsi" w:hAnsiTheme="minorHAnsi" w:cstheme="minorHAnsi"/>
          <w:sz w:val="22"/>
        </w:rPr>
        <w:t xml:space="preserve">Administrationen indstiller, at </w:t>
      </w:r>
      <w:r>
        <w:rPr>
          <w:rFonts w:asciiTheme="minorHAnsi" w:hAnsiTheme="minorHAnsi" w:cstheme="minorHAnsi"/>
          <w:sz w:val="22"/>
        </w:rPr>
        <w:t>punktet drøftes, og der træffes beslutning om eventuelle handlinger</w:t>
      </w:r>
      <w:r w:rsidRPr="00A74C61">
        <w:rPr>
          <w:rFonts w:asciiTheme="minorHAnsi" w:hAnsiTheme="minorHAnsi" w:cstheme="minorHAnsi"/>
          <w:sz w:val="22"/>
        </w:rPr>
        <w:t>.</w:t>
      </w:r>
    </w:p>
    <w:p w14:paraId="6CEF3C42" w14:textId="77777777" w:rsidR="007F32BE" w:rsidRPr="00CB6E0D" w:rsidRDefault="007F32BE" w:rsidP="007F32BE">
      <w:pPr>
        <w:pBdr>
          <w:top w:val="nil"/>
          <w:left w:val="nil"/>
          <w:bottom w:val="nil"/>
          <w:right w:val="nil"/>
          <w:between w:val="nil"/>
          <w:bar w:val="nil"/>
        </w:pBdr>
        <w:rPr>
          <w:rFonts w:asciiTheme="minorHAnsi" w:hAnsiTheme="minorHAnsi" w:cstheme="minorHAnsi"/>
          <w:sz w:val="22"/>
        </w:rPr>
      </w:pPr>
    </w:p>
    <w:p w14:paraId="30E798A7" w14:textId="77777777" w:rsidR="007F32BE" w:rsidRDefault="007F32BE" w:rsidP="007F32BE">
      <w:pPr>
        <w:pBdr>
          <w:top w:val="nil"/>
          <w:left w:val="nil"/>
          <w:bottom w:val="nil"/>
          <w:right w:val="nil"/>
          <w:between w:val="nil"/>
          <w:bar w:val="nil"/>
        </w:pBdr>
        <w:rPr>
          <w:rFonts w:asciiTheme="minorHAnsi" w:hAnsiTheme="minorHAnsi" w:cstheme="minorHAnsi"/>
          <w:b/>
          <w:bCs/>
          <w:sz w:val="22"/>
        </w:rPr>
      </w:pPr>
      <w:r w:rsidRPr="00CB6E0D">
        <w:rPr>
          <w:rFonts w:asciiTheme="minorHAnsi" w:hAnsiTheme="minorHAnsi" w:cstheme="minorHAnsi"/>
          <w:b/>
          <w:bCs/>
          <w:sz w:val="22"/>
        </w:rPr>
        <w:t>Beslutning</w:t>
      </w:r>
    </w:p>
    <w:p w14:paraId="622373C9" w14:textId="590653D1" w:rsidR="008424D6" w:rsidRPr="00365DA1" w:rsidRDefault="00092163" w:rsidP="00A52A56">
      <w:pPr>
        <w:rPr>
          <w:rFonts w:asciiTheme="minorHAnsi" w:hAnsiTheme="minorHAnsi" w:cstheme="minorHAnsi"/>
          <w:sz w:val="22"/>
        </w:rPr>
      </w:pPr>
      <w:r w:rsidRPr="00365DA1">
        <w:rPr>
          <w:rFonts w:asciiTheme="minorHAnsi" w:hAnsiTheme="minorHAnsi" w:cstheme="minorHAnsi"/>
          <w:sz w:val="22"/>
        </w:rPr>
        <w:t>Punktet blev drøftet</w:t>
      </w:r>
      <w:r w:rsidR="00657C2D" w:rsidRPr="00365DA1">
        <w:rPr>
          <w:rFonts w:asciiTheme="minorHAnsi" w:hAnsiTheme="minorHAnsi" w:cstheme="minorHAnsi"/>
          <w:sz w:val="22"/>
        </w:rPr>
        <w:t xml:space="preserve">, og Seniorrådet besluttede, at </w:t>
      </w:r>
      <w:r w:rsidR="00BF79D6" w:rsidRPr="00365DA1">
        <w:rPr>
          <w:rFonts w:asciiTheme="minorHAnsi" w:hAnsiTheme="minorHAnsi" w:cstheme="minorHAnsi"/>
          <w:sz w:val="22"/>
        </w:rPr>
        <w:t>formandskabet</w:t>
      </w:r>
      <w:r w:rsidR="00657C2D" w:rsidRPr="00365DA1">
        <w:rPr>
          <w:rFonts w:asciiTheme="minorHAnsi" w:hAnsiTheme="minorHAnsi" w:cstheme="minorHAnsi"/>
          <w:sz w:val="22"/>
        </w:rPr>
        <w:t xml:space="preserve"> skulle </w:t>
      </w:r>
      <w:r w:rsidR="00BF79D6" w:rsidRPr="00365DA1">
        <w:rPr>
          <w:rFonts w:asciiTheme="minorHAnsi" w:hAnsiTheme="minorHAnsi" w:cstheme="minorHAnsi"/>
          <w:sz w:val="22"/>
        </w:rPr>
        <w:t>henvende sig</w:t>
      </w:r>
      <w:r w:rsidR="00657C2D" w:rsidRPr="00365DA1">
        <w:rPr>
          <w:rFonts w:asciiTheme="minorHAnsi" w:hAnsiTheme="minorHAnsi" w:cstheme="minorHAnsi"/>
          <w:sz w:val="22"/>
        </w:rPr>
        <w:t xml:space="preserve"> til kommunaldirektøren</w:t>
      </w:r>
      <w:r w:rsidR="00BF79D6" w:rsidRPr="00365DA1">
        <w:rPr>
          <w:rFonts w:asciiTheme="minorHAnsi" w:hAnsiTheme="minorHAnsi" w:cstheme="minorHAnsi"/>
          <w:sz w:val="22"/>
        </w:rPr>
        <w:t xml:space="preserve"> vedr. rammerne for Seniorrådets fremtidige budget.</w:t>
      </w:r>
    </w:p>
    <w:p w14:paraId="6252F91E" w14:textId="77777777" w:rsidR="00092163" w:rsidRPr="00365DA1" w:rsidRDefault="00092163" w:rsidP="00A52A56">
      <w:pPr>
        <w:rPr>
          <w:rFonts w:asciiTheme="minorHAnsi" w:hAnsiTheme="minorHAnsi" w:cstheme="minorHAnsi"/>
          <w:sz w:val="22"/>
        </w:rPr>
      </w:pPr>
    </w:p>
    <w:p w14:paraId="268E474C" w14:textId="77777777" w:rsidR="007B48E3" w:rsidRPr="00365DA1" w:rsidRDefault="007B48E3" w:rsidP="00A52A56">
      <w:pPr>
        <w:rPr>
          <w:rFonts w:asciiTheme="minorHAnsi" w:hAnsiTheme="minorHAnsi" w:cstheme="minorHAnsi"/>
          <w:sz w:val="22"/>
        </w:rPr>
      </w:pPr>
    </w:p>
    <w:p w14:paraId="500D3B86" w14:textId="638146B9" w:rsidR="007B48E3" w:rsidRPr="007F32BE" w:rsidRDefault="007B48E3" w:rsidP="007B48E3">
      <w:pPr>
        <w:pStyle w:val="Overskrift2"/>
        <w:rPr>
          <w:b/>
          <w:bCs w:val="0"/>
        </w:rPr>
      </w:pPr>
      <w:bookmarkStart w:id="21" w:name="_Toc151455096"/>
      <w:r w:rsidRPr="00C47241">
        <w:rPr>
          <w:b/>
          <w:bCs w:val="0"/>
        </w:rPr>
        <w:t>4.</w:t>
      </w:r>
      <w:r>
        <w:rPr>
          <w:b/>
          <w:bCs w:val="0"/>
        </w:rPr>
        <w:t>2</w:t>
      </w:r>
      <w:r w:rsidRPr="007F32BE">
        <w:rPr>
          <w:b/>
          <w:bCs w:val="0"/>
        </w:rPr>
        <w:t xml:space="preserve"> </w:t>
      </w:r>
      <w:r>
        <w:rPr>
          <w:b/>
          <w:bCs w:val="0"/>
        </w:rPr>
        <w:t>Årshjul</w:t>
      </w:r>
      <w:bookmarkEnd w:id="21"/>
    </w:p>
    <w:p w14:paraId="7CF8ED83" w14:textId="77777777" w:rsidR="007B48E3" w:rsidRPr="00CB6E0D" w:rsidRDefault="007B48E3" w:rsidP="007B48E3">
      <w:pPr>
        <w:pBdr>
          <w:top w:val="nil"/>
          <w:left w:val="nil"/>
          <w:bottom w:val="nil"/>
          <w:right w:val="nil"/>
          <w:between w:val="nil"/>
          <w:bar w:val="nil"/>
        </w:pBdr>
        <w:rPr>
          <w:rFonts w:asciiTheme="minorHAnsi" w:hAnsiTheme="minorHAnsi" w:cstheme="minorHAnsi"/>
          <w:sz w:val="22"/>
        </w:rPr>
      </w:pPr>
    </w:p>
    <w:p w14:paraId="74BCB120" w14:textId="77777777" w:rsidR="007B48E3" w:rsidRPr="00CB6E0D" w:rsidRDefault="007B48E3" w:rsidP="007B48E3">
      <w:pPr>
        <w:pBdr>
          <w:top w:val="nil"/>
          <w:left w:val="nil"/>
          <w:bottom w:val="nil"/>
          <w:right w:val="nil"/>
          <w:between w:val="nil"/>
          <w:bar w:val="nil"/>
        </w:pBdr>
        <w:rPr>
          <w:rFonts w:asciiTheme="minorHAnsi" w:hAnsiTheme="minorHAnsi" w:cstheme="minorHAnsi"/>
          <w:b/>
          <w:bCs/>
          <w:sz w:val="22"/>
        </w:rPr>
      </w:pPr>
      <w:r w:rsidRPr="00CB6E0D">
        <w:rPr>
          <w:rFonts w:asciiTheme="minorHAnsi" w:hAnsiTheme="minorHAnsi" w:cstheme="minorHAnsi"/>
          <w:b/>
          <w:bCs/>
          <w:sz w:val="22"/>
        </w:rPr>
        <w:t>Sagsfremstilling</w:t>
      </w:r>
    </w:p>
    <w:p w14:paraId="25784E4C" w14:textId="20C71A25" w:rsidR="005A3F51" w:rsidRDefault="009C0ACE" w:rsidP="007B48E3">
      <w:pPr>
        <w:pBdr>
          <w:top w:val="nil"/>
          <w:left w:val="nil"/>
          <w:bottom w:val="nil"/>
          <w:right w:val="nil"/>
          <w:between w:val="nil"/>
          <w:bar w:val="nil"/>
        </w:pBdr>
        <w:rPr>
          <w:rFonts w:asciiTheme="minorHAnsi" w:hAnsiTheme="minorHAnsi" w:cstheme="minorHAnsi"/>
          <w:sz w:val="22"/>
        </w:rPr>
      </w:pPr>
      <w:r>
        <w:rPr>
          <w:rFonts w:asciiTheme="minorHAnsi" w:hAnsiTheme="minorHAnsi" w:cstheme="minorHAnsi"/>
          <w:sz w:val="22"/>
        </w:rPr>
        <w:t xml:space="preserve">Sekretæren har udarbejdet en bruttoliste over aktiviteter, der kører i faste rul hvert år. Seniorrådet arbejder med at udbygge denne med egne debatemner og opgaver i 2024. Målet er et dynamisk årshjul, som kan strukturere arbejdet i 2024 og justeres løbende efter behov. </w:t>
      </w:r>
    </w:p>
    <w:p w14:paraId="16EA792F" w14:textId="77777777" w:rsidR="007B48E3" w:rsidRPr="00CB6E0D" w:rsidRDefault="007B48E3" w:rsidP="007B48E3">
      <w:pPr>
        <w:pBdr>
          <w:top w:val="nil"/>
          <w:left w:val="nil"/>
          <w:bottom w:val="nil"/>
          <w:right w:val="nil"/>
          <w:between w:val="nil"/>
          <w:bar w:val="nil"/>
        </w:pBdr>
        <w:rPr>
          <w:rFonts w:asciiTheme="minorHAnsi" w:hAnsiTheme="minorHAnsi" w:cstheme="minorHAnsi"/>
          <w:sz w:val="22"/>
        </w:rPr>
      </w:pPr>
    </w:p>
    <w:p w14:paraId="3C37C310" w14:textId="77777777" w:rsidR="007B48E3" w:rsidRPr="00CB6E0D" w:rsidRDefault="007B48E3" w:rsidP="007B48E3">
      <w:pPr>
        <w:pBdr>
          <w:top w:val="nil"/>
          <w:left w:val="nil"/>
          <w:bottom w:val="nil"/>
          <w:right w:val="nil"/>
          <w:between w:val="nil"/>
          <w:bar w:val="nil"/>
        </w:pBdr>
        <w:rPr>
          <w:rFonts w:asciiTheme="minorHAnsi" w:hAnsiTheme="minorHAnsi" w:cstheme="minorHAnsi"/>
          <w:b/>
          <w:bCs/>
          <w:sz w:val="22"/>
        </w:rPr>
      </w:pPr>
      <w:r w:rsidRPr="00CB6E0D">
        <w:rPr>
          <w:rFonts w:asciiTheme="minorHAnsi" w:hAnsiTheme="minorHAnsi" w:cstheme="minorHAnsi"/>
          <w:b/>
          <w:bCs/>
          <w:sz w:val="22"/>
        </w:rPr>
        <w:t>Indstilling</w:t>
      </w:r>
    </w:p>
    <w:p w14:paraId="4242FF20" w14:textId="77777777" w:rsidR="007B48E3" w:rsidRPr="00A74C61" w:rsidRDefault="007B48E3" w:rsidP="007B48E3">
      <w:pPr>
        <w:pBdr>
          <w:top w:val="nil"/>
          <w:left w:val="nil"/>
          <w:bottom w:val="nil"/>
          <w:right w:val="nil"/>
          <w:between w:val="nil"/>
          <w:bar w:val="nil"/>
        </w:pBdr>
        <w:rPr>
          <w:rFonts w:asciiTheme="minorHAnsi" w:hAnsiTheme="minorHAnsi" w:cstheme="minorHAnsi"/>
          <w:sz w:val="22"/>
        </w:rPr>
      </w:pPr>
      <w:r w:rsidRPr="00A74C61">
        <w:rPr>
          <w:rFonts w:asciiTheme="minorHAnsi" w:hAnsiTheme="minorHAnsi" w:cstheme="minorHAnsi"/>
          <w:sz w:val="22"/>
        </w:rPr>
        <w:t xml:space="preserve">Administrationen indstiller, at </w:t>
      </w:r>
      <w:r>
        <w:rPr>
          <w:rFonts w:asciiTheme="minorHAnsi" w:hAnsiTheme="minorHAnsi" w:cstheme="minorHAnsi"/>
          <w:sz w:val="22"/>
        </w:rPr>
        <w:t>punktet drøftes, og der træffes beslutning om eventuelle handlinger</w:t>
      </w:r>
      <w:r w:rsidRPr="00A74C61">
        <w:rPr>
          <w:rFonts w:asciiTheme="minorHAnsi" w:hAnsiTheme="minorHAnsi" w:cstheme="minorHAnsi"/>
          <w:sz w:val="22"/>
        </w:rPr>
        <w:t>.</w:t>
      </w:r>
    </w:p>
    <w:p w14:paraId="1F423EF3" w14:textId="77777777" w:rsidR="007B48E3" w:rsidRPr="00CB6E0D" w:rsidRDefault="007B48E3" w:rsidP="007B48E3">
      <w:pPr>
        <w:pBdr>
          <w:top w:val="nil"/>
          <w:left w:val="nil"/>
          <w:bottom w:val="nil"/>
          <w:right w:val="nil"/>
          <w:between w:val="nil"/>
          <w:bar w:val="nil"/>
        </w:pBdr>
        <w:rPr>
          <w:rFonts w:asciiTheme="minorHAnsi" w:hAnsiTheme="minorHAnsi" w:cstheme="minorHAnsi"/>
          <w:sz w:val="22"/>
        </w:rPr>
      </w:pPr>
    </w:p>
    <w:p w14:paraId="4B75BF54" w14:textId="77777777" w:rsidR="007B48E3" w:rsidRDefault="007B48E3" w:rsidP="007B48E3">
      <w:pPr>
        <w:pBdr>
          <w:top w:val="nil"/>
          <w:left w:val="nil"/>
          <w:bottom w:val="nil"/>
          <w:right w:val="nil"/>
          <w:between w:val="nil"/>
          <w:bar w:val="nil"/>
        </w:pBdr>
        <w:rPr>
          <w:rFonts w:asciiTheme="minorHAnsi" w:hAnsiTheme="minorHAnsi" w:cstheme="minorHAnsi"/>
          <w:b/>
          <w:bCs/>
          <w:sz w:val="22"/>
        </w:rPr>
      </w:pPr>
      <w:r w:rsidRPr="00CB6E0D">
        <w:rPr>
          <w:rFonts w:asciiTheme="minorHAnsi" w:hAnsiTheme="minorHAnsi" w:cstheme="minorHAnsi"/>
          <w:b/>
          <w:bCs/>
          <w:sz w:val="22"/>
        </w:rPr>
        <w:lastRenderedPageBreak/>
        <w:t>Beslutning</w:t>
      </w:r>
    </w:p>
    <w:p w14:paraId="4FA0348F" w14:textId="33F2812E" w:rsidR="007B48E3" w:rsidRDefault="009460EF" w:rsidP="00A52A56">
      <w:pPr>
        <w:rPr>
          <w:rFonts w:asciiTheme="minorHAnsi" w:hAnsiTheme="minorHAnsi" w:cstheme="minorHAnsi"/>
          <w:sz w:val="22"/>
        </w:rPr>
      </w:pPr>
      <w:r>
        <w:rPr>
          <w:rFonts w:asciiTheme="minorHAnsi" w:hAnsiTheme="minorHAnsi" w:cstheme="minorHAnsi"/>
          <w:sz w:val="22"/>
        </w:rPr>
        <w:t>Udskydes til næste møde.</w:t>
      </w:r>
    </w:p>
    <w:p w14:paraId="5DEE69C8" w14:textId="77777777" w:rsidR="00A52A56" w:rsidRDefault="00A52A56" w:rsidP="00A52A56">
      <w:pPr>
        <w:rPr>
          <w:rFonts w:asciiTheme="minorHAnsi" w:hAnsiTheme="minorHAnsi" w:cstheme="minorHAnsi"/>
          <w:b/>
          <w:bCs/>
          <w:sz w:val="22"/>
        </w:rPr>
      </w:pPr>
    </w:p>
    <w:p w14:paraId="51FDB86B" w14:textId="77777777" w:rsidR="00A52A56" w:rsidRDefault="00A52A56" w:rsidP="00A52A56">
      <w:pPr>
        <w:rPr>
          <w:rFonts w:asciiTheme="minorHAnsi" w:hAnsiTheme="minorHAnsi" w:cstheme="minorHAnsi"/>
          <w:b/>
          <w:bCs/>
          <w:sz w:val="22"/>
        </w:rPr>
      </w:pPr>
    </w:p>
    <w:p w14:paraId="70AC4F23" w14:textId="59728690" w:rsidR="005B17DC" w:rsidRPr="00A74C61" w:rsidRDefault="00DD2C4E" w:rsidP="00BD18B2">
      <w:pPr>
        <w:pStyle w:val="Overskrift1"/>
      </w:pPr>
      <w:bookmarkStart w:id="22" w:name="_Toc151455097"/>
      <w:r>
        <w:t>5.</w:t>
      </w:r>
      <w:r w:rsidRPr="00C47241">
        <w:t xml:space="preserve"> </w:t>
      </w:r>
      <w:r w:rsidR="005B17DC" w:rsidRPr="00A74C61">
        <w:t xml:space="preserve">Punkter til </w:t>
      </w:r>
      <w:r w:rsidR="00262619">
        <w:t>fremtidige</w:t>
      </w:r>
      <w:r w:rsidR="005B17DC" w:rsidRPr="00A74C61">
        <w:t xml:space="preserve"> møde</w:t>
      </w:r>
      <w:r w:rsidR="00262619">
        <w:t>r</w:t>
      </w:r>
      <w:bookmarkEnd w:id="22"/>
    </w:p>
    <w:p w14:paraId="7402E09D" w14:textId="77777777" w:rsidR="007B48E3" w:rsidRDefault="007B48E3" w:rsidP="009B1A36">
      <w:pPr>
        <w:rPr>
          <w:rFonts w:asciiTheme="minorHAnsi" w:hAnsiTheme="minorHAnsi" w:cstheme="minorHAnsi"/>
          <w:sz w:val="22"/>
        </w:rPr>
      </w:pPr>
    </w:p>
    <w:p w14:paraId="4062160D" w14:textId="58BFD438" w:rsidR="000A3625" w:rsidRDefault="000A3625" w:rsidP="009B1A36">
      <w:pPr>
        <w:rPr>
          <w:rFonts w:asciiTheme="minorHAnsi" w:hAnsiTheme="minorHAnsi" w:cstheme="minorHAnsi"/>
          <w:sz w:val="22"/>
        </w:rPr>
      </w:pPr>
      <w:r>
        <w:rPr>
          <w:rFonts w:asciiTheme="minorHAnsi" w:hAnsiTheme="minorHAnsi" w:cstheme="minorHAnsi"/>
          <w:sz w:val="22"/>
        </w:rPr>
        <w:t>Punkter i nyhedsbrev fra Danske Ældreråd</w:t>
      </w:r>
      <w:r w:rsidR="007C0FF8">
        <w:rPr>
          <w:rFonts w:asciiTheme="minorHAnsi" w:hAnsiTheme="minorHAnsi" w:cstheme="minorHAnsi"/>
          <w:sz w:val="22"/>
        </w:rPr>
        <w:t xml:space="preserve"> (evt. til årshjul)</w:t>
      </w:r>
    </w:p>
    <w:p w14:paraId="1521C47B" w14:textId="77777777" w:rsidR="000A3625" w:rsidRDefault="000A3625" w:rsidP="009B1A36">
      <w:pPr>
        <w:rPr>
          <w:rFonts w:asciiTheme="minorHAnsi" w:hAnsiTheme="minorHAnsi" w:cstheme="minorHAnsi"/>
          <w:sz w:val="22"/>
        </w:rPr>
      </w:pPr>
    </w:p>
    <w:p w14:paraId="134E5B46" w14:textId="507C74EA" w:rsidR="00FB4317" w:rsidRDefault="00FB4317" w:rsidP="009B1A36">
      <w:pPr>
        <w:rPr>
          <w:rFonts w:asciiTheme="minorHAnsi" w:hAnsiTheme="minorHAnsi" w:cstheme="minorHAnsi"/>
          <w:sz w:val="22"/>
        </w:rPr>
      </w:pPr>
      <w:r>
        <w:rPr>
          <w:rFonts w:asciiTheme="minorHAnsi" w:hAnsiTheme="minorHAnsi" w:cstheme="minorHAnsi"/>
          <w:sz w:val="22"/>
        </w:rPr>
        <w:t>Årshjul</w:t>
      </w:r>
      <w:r w:rsidR="007C0FF8">
        <w:rPr>
          <w:rFonts w:asciiTheme="minorHAnsi" w:hAnsiTheme="minorHAnsi" w:cstheme="minorHAnsi"/>
          <w:sz w:val="22"/>
        </w:rPr>
        <w:t xml:space="preserve"> 2024</w:t>
      </w:r>
    </w:p>
    <w:p w14:paraId="0631EFD0" w14:textId="77777777" w:rsidR="007C0FF8" w:rsidRDefault="007C0FF8" w:rsidP="009B1A36">
      <w:pPr>
        <w:rPr>
          <w:rFonts w:asciiTheme="minorHAnsi" w:hAnsiTheme="minorHAnsi" w:cstheme="minorHAnsi"/>
          <w:sz w:val="22"/>
        </w:rPr>
      </w:pPr>
    </w:p>
    <w:p w14:paraId="08A8FC58" w14:textId="03295FEA" w:rsidR="007C0FF8" w:rsidRDefault="007C0FF8" w:rsidP="009B1A36">
      <w:pPr>
        <w:rPr>
          <w:rFonts w:asciiTheme="minorHAnsi" w:hAnsiTheme="minorHAnsi" w:cstheme="minorHAnsi"/>
          <w:sz w:val="22"/>
        </w:rPr>
      </w:pPr>
      <w:r>
        <w:rPr>
          <w:rFonts w:asciiTheme="minorHAnsi" w:hAnsiTheme="minorHAnsi" w:cstheme="minorHAnsi"/>
          <w:sz w:val="22"/>
        </w:rPr>
        <w:t>BDO rapport</w:t>
      </w:r>
    </w:p>
    <w:p w14:paraId="1F183546" w14:textId="77777777" w:rsidR="007C0FF8" w:rsidRDefault="007C0FF8" w:rsidP="009B1A36">
      <w:pPr>
        <w:rPr>
          <w:rFonts w:asciiTheme="minorHAnsi" w:hAnsiTheme="minorHAnsi" w:cstheme="minorHAnsi"/>
          <w:sz w:val="22"/>
        </w:rPr>
      </w:pPr>
    </w:p>
    <w:p w14:paraId="438710F0" w14:textId="77FCCB11" w:rsidR="007C0FF8" w:rsidRDefault="007C0FF8" w:rsidP="007C0FF8">
      <w:pPr>
        <w:rPr>
          <w:rFonts w:asciiTheme="minorHAnsi" w:hAnsiTheme="minorHAnsi" w:cstheme="minorHAnsi"/>
          <w:sz w:val="22"/>
        </w:rPr>
      </w:pPr>
      <w:r>
        <w:rPr>
          <w:rFonts w:asciiTheme="minorHAnsi" w:hAnsiTheme="minorHAnsi" w:cstheme="minorHAnsi"/>
          <w:sz w:val="22"/>
        </w:rPr>
        <w:t xml:space="preserve">Virksomhedsbesøg </w:t>
      </w:r>
    </w:p>
    <w:p w14:paraId="63D332F7" w14:textId="77777777" w:rsidR="00FB4317" w:rsidRPr="00A74C61" w:rsidRDefault="00FB4317" w:rsidP="009B1A36">
      <w:pPr>
        <w:rPr>
          <w:rFonts w:asciiTheme="minorHAnsi" w:hAnsiTheme="minorHAnsi" w:cstheme="minorHAnsi"/>
          <w:sz w:val="22"/>
        </w:rPr>
      </w:pPr>
    </w:p>
    <w:p w14:paraId="5EB0C0FF" w14:textId="77777777" w:rsidR="001A2990" w:rsidRPr="00A74C61" w:rsidRDefault="001A2990" w:rsidP="005B17DC">
      <w:pPr>
        <w:rPr>
          <w:rFonts w:asciiTheme="minorHAnsi" w:hAnsiTheme="minorHAnsi" w:cstheme="minorHAnsi"/>
          <w:sz w:val="22"/>
        </w:rPr>
      </w:pPr>
    </w:p>
    <w:p w14:paraId="62A86E50" w14:textId="683ABEB5" w:rsidR="005B17DC" w:rsidRPr="00216A5F" w:rsidRDefault="00624A97" w:rsidP="00BD18B2">
      <w:pPr>
        <w:pStyle w:val="Overskrift1"/>
      </w:pPr>
      <w:bookmarkStart w:id="23" w:name="_Toc151455098"/>
      <w:r>
        <w:t>6</w:t>
      </w:r>
      <w:r w:rsidR="00D930B4">
        <w:t xml:space="preserve">. </w:t>
      </w:r>
      <w:r w:rsidR="005B17DC" w:rsidRPr="00A74C61">
        <w:t>Eventu</w:t>
      </w:r>
      <w:r w:rsidR="005B17DC" w:rsidRPr="00216A5F">
        <w:t>elt</w:t>
      </w:r>
      <w:bookmarkEnd w:id="23"/>
    </w:p>
    <w:bookmarkEnd w:id="19"/>
    <w:p w14:paraId="771D8F59" w14:textId="1C5A848D" w:rsidR="00052B0A" w:rsidRDefault="00052B0A" w:rsidP="00BD18B2">
      <w:pPr>
        <w:rPr>
          <w:rFonts w:asciiTheme="minorHAnsi" w:hAnsiTheme="minorHAnsi" w:cstheme="minorHAnsi"/>
          <w:sz w:val="22"/>
          <w:szCs w:val="24"/>
        </w:rPr>
      </w:pPr>
    </w:p>
    <w:p w14:paraId="5D846CB8" w14:textId="77777777" w:rsidR="003203A3" w:rsidRPr="00892373" w:rsidRDefault="003203A3" w:rsidP="00BD18B2">
      <w:pPr>
        <w:rPr>
          <w:rFonts w:asciiTheme="minorHAnsi" w:hAnsiTheme="minorHAnsi" w:cstheme="minorHAnsi"/>
          <w:sz w:val="22"/>
          <w:szCs w:val="24"/>
        </w:rPr>
      </w:pPr>
    </w:p>
    <w:sectPr w:rsidR="003203A3" w:rsidRPr="00892373" w:rsidSect="00585106">
      <w:headerReference w:type="even" r:id="rId14"/>
      <w:headerReference w:type="default" r:id="rId15"/>
      <w:footerReference w:type="default" r:id="rId16"/>
      <w:headerReference w:type="first" r:id="rId17"/>
      <w:pgSz w:w="11906" w:h="16838" w:code="9"/>
      <w:pgMar w:top="1535" w:right="1134" w:bottom="1440"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06555" w14:textId="77777777" w:rsidR="00D55B3E" w:rsidRDefault="00D55B3E">
      <w:r>
        <w:separator/>
      </w:r>
    </w:p>
  </w:endnote>
  <w:endnote w:type="continuationSeparator" w:id="0">
    <w:p w14:paraId="74003C1E" w14:textId="77777777" w:rsidR="00D55B3E" w:rsidRDefault="00D55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pleSystemUIFont">
    <w:altName w:val="Cambria"/>
    <w:panose1 w:val="00000000000000000000"/>
    <w:charset w:val="00"/>
    <w:family w:val="roman"/>
    <w:notTrueType/>
    <w:pitch w:val="default"/>
  </w:font>
  <w:font w:name="UICTFontTextStyleBody">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56132" w14:textId="77777777" w:rsidR="00380237" w:rsidRDefault="00EF705F" w:rsidP="0091797C">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6AFE9C6B" w14:textId="77777777" w:rsidR="00380237" w:rsidRDefault="00380237" w:rsidP="0012201E">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B198B" w14:textId="4F44AE1D" w:rsidR="0073313F" w:rsidRDefault="0073313F">
    <w:pPr>
      <w:pStyle w:val="Sidefod"/>
      <w:jc w:val="right"/>
    </w:pPr>
    <w:r>
      <w:fldChar w:fldCharType="begin"/>
    </w:r>
    <w:r>
      <w:instrText>PAGE   \* MERGEFORMAT</w:instrText>
    </w:r>
    <w:r>
      <w:fldChar w:fldCharType="separate"/>
    </w:r>
    <w:r>
      <w:t>2</w:t>
    </w:r>
    <w:r>
      <w:fldChar w:fldCharType="end"/>
    </w:r>
  </w:p>
  <w:p w14:paraId="21B33AE9" w14:textId="77777777" w:rsidR="002C2A2A" w:rsidRDefault="002C2A2A" w:rsidP="00B046F5">
    <w:pPr>
      <w:pStyle w:val="Sidefod"/>
      <w:tabs>
        <w:tab w:val="clear" w:pos="4153"/>
        <w:tab w:val="clear"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19913" w14:textId="77777777" w:rsidR="00380237" w:rsidRDefault="00EF705F" w:rsidP="00282124">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5D4581">
      <w:rPr>
        <w:rStyle w:val="Sidetal"/>
        <w:noProof/>
      </w:rPr>
      <w:t>5</w:t>
    </w:r>
    <w:r>
      <w:rPr>
        <w:rStyle w:val="Sidetal"/>
      </w:rPr>
      <w:fldChar w:fldCharType="end"/>
    </w:r>
  </w:p>
  <w:p w14:paraId="287A4485" w14:textId="77777777" w:rsidR="00380237" w:rsidRPr="00D11116" w:rsidRDefault="00380237" w:rsidP="00B046F5">
    <w:pPr>
      <w:pStyle w:val="Sidefod"/>
      <w:tabs>
        <w:tab w:val="clear" w:pos="4153"/>
        <w:tab w:val="clear" w:pos="8306"/>
      </w:tabs>
      <w:ind w:righ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6DDF6" w14:textId="77777777" w:rsidR="00D55B3E" w:rsidRDefault="00D55B3E">
      <w:r>
        <w:separator/>
      </w:r>
    </w:p>
  </w:footnote>
  <w:footnote w:type="continuationSeparator" w:id="0">
    <w:p w14:paraId="4F23BFB5" w14:textId="77777777" w:rsidR="00D55B3E" w:rsidRDefault="00D55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59C57" w14:textId="1BCDB3B0" w:rsidR="00380237" w:rsidRDefault="00EF705F" w:rsidP="000A0976">
    <w:pPr>
      <w:pStyle w:val="Sidehove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8E6CBC">
      <w:rPr>
        <w:rStyle w:val="Sidetal"/>
        <w:noProof/>
      </w:rPr>
      <w:t>1</w:t>
    </w:r>
    <w:r>
      <w:rPr>
        <w:rStyle w:val="Sidetal"/>
      </w:rPr>
      <w:fldChar w:fldCharType="end"/>
    </w:r>
  </w:p>
  <w:p w14:paraId="529B9058" w14:textId="77777777" w:rsidR="00380237" w:rsidRDefault="00380237" w:rsidP="00713A09">
    <w:pPr>
      <w:pStyle w:val="Sidehove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A4E11" w14:textId="77777777" w:rsidR="00380237" w:rsidRPr="0096179D" w:rsidRDefault="00380237" w:rsidP="005B3B2D">
    <w:pPr>
      <w:pStyle w:val="Sidehoved"/>
      <w:tabs>
        <w:tab w:val="clear" w:pos="4153"/>
        <w:tab w:val="clear"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C0023" w14:textId="77777777" w:rsidR="00380237" w:rsidRDefault="0038023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91E22" w14:textId="77777777" w:rsidR="00380237" w:rsidRDefault="00380237" w:rsidP="00444E8F"/>
  <w:p w14:paraId="2DE5ABD6" w14:textId="77777777" w:rsidR="00A41ADD" w:rsidRPr="00670FA4" w:rsidRDefault="00A41ADD" w:rsidP="00444E8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C5DC2" w14:textId="20B5C93D" w:rsidR="00380237" w:rsidRDefault="00F4200E" w:rsidP="00412C94">
    <w:pPr>
      <w:pStyle w:val="Sidehoved"/>
      <w:tabs>
        <w:tab w:val="clear" w:pos="4153"/>
        <w:tab w:val="clear" w:pos="8306"/>
        <w:tab w:val="center" w:pos="4320"/>
        <w:tab w:val="left" w:pos="6300"/>
        <w:tab w:val="left" w:pos="7380"/>
        <w:tab w:val="right" w:pos="9000"/>
      </w:tabs>
    </w:pPr>
    <w:r>
      <w:rPr>
        <w:noProof/>
      </w:rPr>
      <mc:AlternateContent>
        <mc:Choice Requires="wps">
          <w:drawing>
            <wp:anchor distT="4294967295" distB="4294967295" distL="114300" distR="114300" simplePos="0" relativeHeight="251658240" behindDoc="0" locked="0" layoutInCell="1" allowOverlap="1" wp14:anchorId="1C042431" wp14:editId="39482B66">
              <wp:simplePos x="0" y="0"/>
              <wp:positionH relativeFrom="column">
                <wp:posOffset>0</wp:posOffset>
              </wp:positionH>
              <wp:positionV relativeFrom="paragraph">
                <wp:posOffset>35559</wp:posOffset>
              </wp:positionV>
              <wp:extent cx="5646420" cy="0"/>
              <wp:effectExtent l="0" t="0" r="0" b="0"/>
              <wp:wrapNone/>
              <wp:docPr id="1" name="Lige forbindels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64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Lige forbindelse 1"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0,2.8pt" to="444.6pt,2.8pt" w14:anchorId="2212DE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D4443"/>
    <w:multiLevelType w:val="hybridMultilevel"/>
    <w:tmpl w:val="F1142BBE"/>
    <w:lvl w:ilvl="0" w:tplc="F44CB700">
      <w:start w:val="4"/>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E6925DD"/>
    <w:multiLevelType w:val="hybridMultilevel"/>
    <w:tmpl w:val="EC9CAE9C"/>
    <w:lvl w:ilvl="0" w:tplc="F44CB700">
      <w:start w:val="4"/>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3365F60"/>
    <w:multiLevelType w:val="hybridMultilevel"/>
    <w:tmpl w:val="4F0ABC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7BC77E5"/>
    <w:multiLevelType w:val="hybridMultilevel"/>
    <w:tmpl w:val="01428582"/>
    <w:lvl w:ilvl="0" w:tplc="F44CB700">
      <w:start w:val="4"/>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07F7876"/>
    <w:multiLevelType w:val="hybridMultilevel"/>
    <w:tmpl w:val="3EEC41E6"/>
    <w:lvl w:ilvl="0" w:tplc="F44CB700">
      <w:start w:val="4"/>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0AA0850"/>
    <w:multiLevelType w:val="hybridMultilevel"/>
    <w:tmpl w:val="2240394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390233396">
    <w:abstractNumId w:val="1"/>
  </w:num>
  <w:num w:numId="2" w16cid:durableId="278801113">
    <w:abstractNumId w:val="5"/>
  </w:num>
  <w:num w:numId="3" w16cid:durableId="1590432693">
    <w:abstractNumId w:val="2"/>
  </w:num>
  <w:num w:numId="4" w16cid:durableId="1803114841">
    <w:abstractNumId w:val="3"/>
  </w:num>
  <w:num w:numId="5" w16cid:durableId="1544632914">
    <w:abstractNumId w:val="0"/>
  </w:num>
  <w:num w:numId="6" w16cid:durableId="104321358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393"/>
    <w:rsid w:val="000006B8"/>
    <w:rsid w:val="000007A3"/>
    <w:rsid w:val="00000EF4"/>
    <w:rsid w:val="00004342"/>
    <w:rsid w:val="00005898"/>
    <w:rsid w:val="00006931"/>
    <w:rsid w:val="00006CC9"/>
    <w:rsid w:val="00006ED8"/>
    <w:rsid w:val="000106D8"/>
    <w:rsid w:val="000116B6"/>
    <w:rsid w:val="00011B6D"/>
    <w:rsid w:val="00011F77"/>
    <w:rsid w:val="00013A50"/>
    <w:rsid w:val="0001424B"/>
    <w:rsid w:val="000147C2"/>
    <w:rsid w:val="00015077"/>
    <w:rsid w:val="00015CB0"/>
    <w:rsid w:val="00016659"/>
    <w:rsid w:val="00017294"/>
    <w:rsid w:val="00020D6F"/>
    <w:rsid w:val="000216A1"/>
    <w:rsid w:val="000221C2"/>
    <w:rsid w:val="00022204"/>
    <w:rsid w:val="00022931"/>
    <w:rsid w:val="000246B5"/>
    <w:rsid w:val="0002525C"/>
    <w:rsid w:val="00025743"/>
    <w:rsid w:val="00026B5B"/>
    <w:rsid w:val="00026EBA"/>
    <w:rsid w:val="00027C8E"/>
    <w:rsid w:val="00030219"/>
    <w:rsid w:val="00030DC1"/>
    <w:rsid w:val="00031A04"/>
    <w:rsid w:val="0003284A"/>
    <w:rsid w:val="0003299A"/>
    <w:rsid w:val="00032E2E"/>
    <w:rsid w:val="00034387"/>
    <w:rsid w:val="000359A6"/>
    <w:rsid w:val="00035F47"/>
    <w:rsid w:val="000361AA"/>
    <w:rsid w:val="00036D1A"/>
    <w:rsid w:val="00040F04"/>
    <w:rsid w:val="00041DFC"/>
    <w:rsid w:val="00042345"/>
    <w:rsid w:val="000425D6"/>
    <w:rsid w:val="000429C6"/>
    <w:rsid w:val="000436FC"/>
    <w:rsid w:val="00043878"/>
    <w:rsid w:val="00045199"/>
    <w:rsid w:val="00047642"/>
    <w:rsid w:val="00050659"/>
    <w:rsid w:val="00050D8E"/>
    <w:rsid w:val="00050E11"/>
    <w:rsid w:val="00052593"/>
    <w:rsid w:val="00052B0A"/>
    <w:rsid w:val="00052BBE"/>
    <w:rsid w:val="00052E2B"/>
    <w:rsid w:val="00053C13"/>
    <w:rsid w:val="000540E3"/>
    <w:rsid w:val="000562BC"/>
    <w:rsid w:val="00057F88"/>
    <w:rsid w:val="000603D1"/>
    <w:rsid w:val="0006085A"/>
    <w:rsid w:val="0006599B"/>
    <w:rsid w:val="00066494"/>
    <w:rsid w:val="00066977"/>
    <w:rsid w:val="00066C63"/>
    <w:rsid w:val="00070AA6"/>
    <w:rsid w:val="00072B04"/>
    <w:rsid w:val="00072DD2"/>
    <w:rsid w:val="000743C1"/>
    <w:rsid w:val="00074AEA"/>
    <w:rsid w:val="0007601B"/>
    <w:rsid w:val="000760B4"/>
    <w:rsid w:val="00077020"/>
    <w:rsid w:val="0008193C"/>
    <w:rsid w:val="00083C5C"/>
    <w:rsid w:val="00087412"/>
    <w:rsid w:val="0009039C"/>
    <w:rsid w:val="00090FAE"/>
    <w:rsid w:val="00091A15"/>
    <w:rsid w:val="00091D14"/>
    <w:rsid w:val="00092163"/>
    <w:rsid w:val="00093CCD"/>
    <w:rsid w:val="00094B1A"/>
    <w:rsid w:val="00094BA6"/>
    <w:rsid w:val="00095042"/>
    <w:rsid w:val="00096C5D"/>
    <w:rsid w:val="00097490"/>
    <w:rsid w:val="00097EA4"/>
    <w:rsid w:val="000A0976"/>
    <w:rsid w:val="000A23C2"/>
    <w:rsid w:val="000A27D0"/>
    <w:rsid w:val="000A3625"/>
    <w:rsid w:val="000B0187"/>
    <w:rsid w:val="000B311A"/>
    <w:rsid w:val="000B71B4"/>
    <w:rsid w:val="000C1374"/>
    <w:rsid w:val="000C1888"/>
    <w:rsid w:val="000C19AA"/>
    <w:rsid w:val="000C5376"/>
    <w:rsid w:val="000C5D6A"/>
    <w:rsid w:val="000C5E58"/>
    <w:rsid w:val="000C6406"/>
    <w:rsid w:val="000C754E"/>
    <w:rsid w:val="000C7A5E"/>
    <w:rsid w:val="000D11A2"/>
    <w:rsid w:val="000D2E7C"/>
    <w:rsid w:val="000D3013"/>
    <w:rsid w:val="000D5ADE"/>
    <w:rsid w:val="000D7194"/>
    <w:rsid w:val="000E04DC"/>
    <w:rsid w:val="000E1A85"/>
    <w:rsid w:val="000E1F1C"/>
    <w:rsid w:val="000E38CB"/>
    <w:rsid w:val="000E3B9C"/>
    <w:rsid w:val="000E7DCF"/>
    <w:rsid w:val="000F1DD7"/>
    <w:rsid w:val="000F1F4D"/>
    <w:rsid w:val="000F40B3"/>
    <w:rsid w:val="000F45E5"/>
    <w:rsid w:val="000F46D9"/>
    <w:rsid w:val="000F60B4"/>
    <w:rsid w:val="00101FD8"/>
    <w:rsid w:val="001021BD"/>
    <w:rsid w:val="00103848"/>
    <w:rsid w:val="00104487"/>
    <w:rsid w:val="0010746E"/>
    <w:rsid w:val="0010757F"/>
    <w:rsid w:val="00110CC7"/>
    <w:rsid w:val="00111229"/>
    <w:rsid w:val="001112DD"/>
    <w:rsid w:val="001115D3"/>
    <w:rsid w:val="00112389"/>
    <w:rsid w:val="001178ED"/>
    <w:rsid w:val="00120392"/>
    <w:rsid w:val="00121186"/>
    <w:rsid w:val="0012201E"/>
    <w:rsid w:val="001232E0"/>
    <w:rsid w:val="001252AB"/>
    <w:rsid w:val="00125B4C"/>
    <w:rsid w:val="00125D1E"/>
    <w:rsid w:val="00125EA9"/>
    <w:rsid w:val="001263DD"/>
    <w:rsid w:val="001267E7"/>
    <w:rsid w:val="00126DBB"/>
    <w:rsid w:val="00126EFA"/>
    <w:rsid w:val="00127365"/>
    <w:rsid w:val="001278B4"/>
    <w:rsid w:val="0013020C"/>
    <w:rsid w:val="00130A7A"/>
    <w:rsid w:val="00131750"/>
    <w:rsid w:val="00133368"/>
    <w:rsid w:val="00136AF8"/>
    <w:rsid w:val="00136D29"/>
    <w:rsid w:val="00140223"/>
    <w:rsid w:val="001405E0"/>
    <w:rsid w:val="00140692"/>
    <w:rsid w:val="00142125"/>
    <w:rsid w:val="00145F4C"/>
    <w:rsid w:val="00147DE9"/>
    <w:rsid w:val="00147FB5"/>
    <w:rsid w:val="00150B38"/>
    <w:rsid w:val="00150BD7"/>
    <w:rsid w:val="00152F21"/>
    <w:rsid w:val="00153516"/>
    <w:rsid w:val="00153CBD"/>
    <w:rsid w:val="00154EBA"/>
    <w:rsid w:val="001551BF"/>
    <w:rsid w:val="00155CA4"/>
    <w:rsid w:val="00155E85"/>
    <w:rsid w:val="0015683F"/>
    <w:rsid w:val="001579C8"/>
    <w:rsid w:val="00160780"/>
    <w:rsid w:val="001611D5"/>
    <w:rsid w:val="001620CB"/>
    <w:rsid w:val="001629DC"/>
    <w:rsid w:val="00162DA8"/>
    <w:rsid w:val="00162DD5"/>
    <w:rsid w:val="001650EE"/>
    <w:rsid w:val="00167BBE"/>
    <w:rsid w:val="00170FC2"/>
    <w:rsid w:val="00172175"/>
    <w:rsid w:val="00172A70"/>
    <w:rsid w:val="00173AE3"/>
    <w:rsid w:val="00176550"/>
    <w:rsid w:val="00180E88"/>
    <w:rsid w:val="001817A3"/>
    <w:rsid w:val="00181D3F"/>
    <w:rsid w:val="00182F0F"/>
    <w:rsid w:val="0018333C"/>
    <w:rsid w:val="00183CFA"/>
    <w:rsid w:val="0018405B"/>
    <w:rsid w:val="00184C4E"/>
    <w:rsid w:val="00184E76"/>
    <w:rsid w:val="001858EC"/>
    <w:rsid w:val="0019063A"/>
    <w:rsid w:val="001909B1"/>
    <w:rsid w:val="00192025"/>
    <w:rsid w:val="0019391F"/>
    <w:rsid w:val="00193C25"/>
    <w:rsid w:val="001952E4"/>
    <w:rsid w:val="001A061D"/>
    <w:rsid w:val="001A2418"/>
    <w:rsid w:val="001A2990"/>
    <w:rsid w:val="001A3795"/>
    <w:rsid w:val="001A452D"/>
    <w:rsid w:val="001A477F"/>
    <w:rsid w:val="001A49FA"/>
    <w:rsid w:val="001A598F"/>
    <w:rsid w:val="001A65F9"/>
    <w:rsid w:val="001A7118"/>
    <w:rsid w:val="001A7496"/>
    <w:rsid w:val="001B045A"/>
    <w:rsid w:val="001B14DC"/>
    <w:rsid w:val="001B2A2E"/>
    <w:rsid w:val="001B2B92"/>
    <w:rsid w:val="001B33F4"/>
    <w:rsid w:val="001B3B48"/>
    <w:rsid w:val="001B404C"/>
    <w:rsid w:val="001B5C13"/>
    <w:rsid w:val="001B5C40"/>
    <w:rsid w:val="001B5FFC"/>
    <w:rsid w:val="001B7E0B"/>
    <w:rsid w:val="001C081B"/>
    <w:rsid w:val="001C5275"/>
    <w:rsid w:val="001C6899"/>
    <w:rsid w:val="001C78BF"/>
    <w:rsid w:val="001C7E77"/>
    <w:rsid w:val="001D0D01"/>
    <w:rsid w:val="001D1852"/>
    <w:rsid w:val="001D23B2"/>
    <w:rsid w:val="001D30EA"/>
    <w:rsid w:val="001D3E12"/>
    <w:rsid w:val="001D5B0E"/>
    <w:rsid w:val="001E0338"/>
    <w:rsid w:val="001E1AB5"/>
    <w:rsid w:val="001E300A"/>
    <w:rsid w:val="001E4D3F"/>
    <w:rsid w:val="001E5354"/>
    <w:rsid w:val="001E58AA"/>
    <w:rsid w:val="001E6E78"/>
    <w:rsid w:val="001E750B"/>
    <w:rsid w:val="001E7F23"/>
    <w:rsid w:val="001F03CC"/>
    <w:rsid w:val="001F0B38"/>
    <w:rsid w:val="001F28B0"/>
    <w:rsid w:val="001F3B80"/>
    <w:rsid w:val="001F50CA"/>
    <w:rsid w:val="001F6C8D"/>
    <w:rsid w:val="001F6EC2"/>
    <w:rsid w:val="001F703E"/>
    <w:rsid w:val="001F7E66"/>
    <w:rsid w:val="00200AE9"/>
    <w:rsid w:val="00200C78"/>
    <w:rsid w:val="002017BD"/>
    <w:rsid w:val="00201B34"/>
    <w:rsid w:val="00202E00"/>
    <w:rsid w:val="00203007"/>
    <w:rsid w:val="002032B9"/>
    <w:rsid w:val="0020658E"/>
    <w:rsid w:val="00206A83"/>
    <w:rsid w:val="00206F60"/>
    <w:rsid w:val="00210120"/>
    <w:rsid w:val="00210472"/>
    <w:rsid w:val="00214B11"/>
    <w:rsid w:val="00214E4D"/>
    <w:rsid w:val="0021679D"/>
    <w:rsid w:val="00216A5F"/>
    <w:rsid w:val="00216B4E"/>
    <w:rsid w:val="0021758D"/>
    <w:rsid w:val="0021771B"/>
    <w:rsid w:val="002203A5"/>
    <w:rsid w:val="00221B71"/>
    <w:rsid w:val="002222B0"/>
    <w:rsid w:val="00223018"/>
    <w:rsid w:val="00224110"/>
    <w:rsid w:val="0022445E"/>
    <w:rsid w:val="00224C56"/>
    <w:rsid w:val="00226BA1"/>
    <w:rsid w:val="00230162"/>
    <w:rsid w:val="00230D1D"/>
    <w:rsid w:val="00232210"/>
    <w:rsid w:val="00233415"/>
    <w:rsid w:val="00235CFB"/>
    <w:rsid w:val="00235F04"/>
    <w:rsid w:val="002410C9"/>
    <w:rsid w:val="0024256C"/>
    <w:rsid w:val="00244B1A"/>
    <w:rsid w:val="002505AD"/>
    <w:rsid w:val="00251D7C"/>
    <w:rsid w:val="002529CF"/>
    <w:rsid w:val="00253833"/>
    <w:rsid w:val="00255CAF"/>
    <w:rsid w:val="0025650C"/>
    <w:rsid w:val="00257B0E"/>
    <w:rsid w:val="00261F82"/>
    <w:rsid w:val="00262619"/>
    <w:rsid w:val="00266F57"/>
    <w:rsid w:val="0026790F"/>
    <w:rsid w:val="00270A30"/>
    <w:rsid w:val="00271D18"/>
    <w:rsid w:val="00272344"/>
    <w:rsid w:val="00273873"/>
    <w:rsid w:val="0027428E"/>
    <w:rsid w:val="0028088C"/>
    <w:rsid w:val="00281D45"/>
    <w:rsid w:val="00282124"/>
    <w:rsid w:val="00282F37"/>
    <w:rsid w:val="00283516"/>
    <w:rsid w:val="0028364B"/>
    <w:rsid w:val="002847B1"/>
    <w:rsid w:val="00286537"/>
    <w:rsid w:val="00286BF6"/>
    <w:rsid w:val="0028713A"/>
    <w:rsid w:val="00287C42"/>
    <w:rsid w:val="00290065"/>
    <w:rsid w:val="002908BE"/>
    <w:rsid w:val="00290A1B"/>
    <w:rsid w:val="0029148C"/>
    <w:rsid w:val="00292C69"/>
    <w:rsid w:val="002948C5"/>
    <w:rsid w:val="00294A0D"/>
    <w:rsid w:val="0029565A"/>
    <w:rsid w:val="00295B77"/>
    <w:rsid w:val="002A1D61"/>
    <w:rsid w:val="002A20C8"/>
    <w:rsid w:val="002A58ED"/>
    <w:rsid w:val="002A7060"/>
    <w:rsid w:val="002A7D84"/>
    <w:rsid w:val="002B1BFD"/>
    <w:rsid w:val="002B1C0C"/>
    <w:rsid w:val="002B2DE6"/>
    <w:rsid w:val="002B35B7"/>
    <w:rsid w:val="002B5616"/>
    <w:rsid w:val="002B5DC4"/>
    <w:rsid w:val="002B6132"/>
    <w:rsid w:val="002B620B"/>
    <w:rsid w:val="002B666E"/>
    <w:rsid w:val="002B6C97"/>
    <w:rsid w:val="002C1A04"/>
    <w:rsid w:val="002C2A2A"/>
    <w:rsid w:val="002C3890"/>
    <w:rsid w:val="002C3E1C"/>
    <w:rsid w:val="002C4135"/>
    <w:rsid w:val="002C41F1"/>
    <w:rsid w:val="002C4763"/>
    <w:rsid w:val="002C53D9"/>
    <w:rsid w:val="002C55EF"/>
    <w:rsid w:val="002C65B8"/>
    <w:rsid w:val="002C7130"/>
    <w:rsid w:val="002C7374"/>
    <w:rsid w:val="002C76FB"/>
    <w:rsid w:val="002C7C5E"/>
    <w:rsid w:val="002D0780"/>
    <w:rsid w:val="002D2D06"/>
    <w:rsid w:val="002D3FA1"/>
    <w:rsid w:val="002E1525"/>
    <w:rsid w:val="002E1AFD"/>
    <w:rsid w:val="002E258D"/>
    <w:rsid w:val="002E2C0B"/>
    <w:rsid w:val="002E2C82"/>
    <w:rsid w:val="002E2DFD"/>
    <w:rsid w:val="002E3609"/>
    <w:rsid w:val="002E4809"/>
    <w:rsid w:val="002E53EB"/>
    <w:rsid w:val="002E637D"/>
    <w:rsid w:val="002E68E0"/>
    <w:rsid w:val="002E6978"/>
    <w:rsid w:val="002F5149"/>
    <w:rsid w:val="002F5AAD"/>
    <w:rsid w:val="00301CDC"/>
    <w:rsid w:val="003054A0"/>
    <w:rsid w:val="00306098"/>
    <w:rsid w:val="003068D8"/>
    <w:rsid w:val="00307107"/>
    <w:rsid w:val="0030750E"/>
    <w:rsid w:val="00307A26"/>
    <w:rsid w:val="0031012F"/>
    <w:rsid w:val="003104CD"/>
    <w:rsid w:val="00310B7A"/>
    <w:rsid w:val="00311506"/>
    <w:rsid w:val="003115A0"/>
    <w:rsid w:val="003126A5"/>
    <w:rsid w:val="00314A74"/>
    <w:rsid w:val="00314F2D"/>
    <w:rsid w:val="00317944"/>
    <w:rsid w:val="003203A3"/>
    <w:rsid w:val="00323D8B"/>
    <w:rsid w:val="00324497"/>
    <w:rsid w:val="003257C9"/>
    <w:rsid w:val="00325A47"/>
    <w:rsid w:val="003261A3"/>
    <w:rsid w:val="00326517"/>
    <w:rsid w:val="0032767E"/>
    <w:rsid w:val="00330C25"/>
    <w:rsid w:val="00331193"/>
    <w:rsid w:val="00331B7D"/>
    <w:rsid w:val="0033351D"/>
    <w:rsid w:val="00333602"/>
    <w:rsid w:val="00333998"/>
    <w:rsid w:val="00334617"/>
    <w:rsid w:val="00334AF4"/>
    <w:rsid w:val="0033530B"/>
    <w:rsid w:val="0033570E"/>
    <w:rsid w:val="00336FD9"/>
    <w:rsid w:val="003371FA"/>
    <w:rsid w:val="00343211"/>
    <w:rsid w:val="003439AC"/>
    <w:rsid w:val="00343CBD"/>
    <w:rsid w:val="00343FB9"/>
    <w:rsid w:val="003461E3"/>
    <w:rsid w:val="003464F5"/>
    <w:rsid w:val="00346E35"/>
    <w:rsid w:val="00350AB2"/>
    <w:rsid w:val="0035159A"/>
    <w:rsid w:val="00351ECB"/>
    <w:rsid w:val="00353527"/>
    <w:rsid w:val="0035443E"/>
    <w:rsid w:val="00355EE9"/>
    <w:rsid w:val="003567E8"/>
    <w:rsid w:val="00357254"/>
    <w:rsid w:val="00360393"/>
    <w:rsid w:val="00361646"/>
    <w:rsid w:val="00362032"/>
    <w:rsid w:val="003639BE"/>
    <w:rsid w:val="00363E54"/>
    <w:rsid w:val="003658DB"/>
    <w:rsid w:val="00365DA1"/>
    <w:rsid w:val="00366D30"/>
    <w:rsid w:val="00366EEF"/>
    <w:rsid w:val="00367C67"/>
    <w:rsid w:val="0037098C"/>
    <w:rsid w:val="003710D2"/>
    <w:rsid w:val="00371316"/>
    <w:rsid w:val="00372CDE"/>
    <w:rsid w:val="003738F4"/>
    <w:rsid w:val="00374501"/>
    <w:rsid w:val="003766EA"/>
    <w:rsid w:val="00380237"/>
    <w:rsid w:val="00380974"/>
    <w:rsid w:val="0038212A"/>
    <w:rsid w:val="0038243E"/>
    <w:rsid w:val="00382C91"/>
    <w:rsid w:val="003847C1"/>
    <w:rsid w:val="003879DF"/>
    <w:rsid w:val="0039056B"/>
    <w:rsid w:val="00390A12"/>
    <w:rsid w:val="00393B50"/>
    <w:rsid w:val="00394EDC"/>
    <w:rsid w:val="00396689"/>
    <w:rsid w:val="003A0F90"/>
    <w:rsid w:val="003A37B3"/>
    <w:rsid w:val="003A3E5F"/>
    <w:rsid w:val="003A5498"/>
    <w:rsid w:val="003A5C68"/>
    <w:rsid w:val="003A62CE"/>
    <w:rsid w:val="003A6CC4"/>
    <w:rsid w:val="003A6D46"/>
    <w:rsid w:val="003B10FF"/>
    <w:rsid w:val="003B20E5"/>
    <w:rsid w:val="003B2549"/>
    <w:rsid w:val="003B434F"/>
    <w:rsid w:val="003B438C"/>
    <w:rsid w:val="003B6EEF"/>
    <w:rsid w:val="003B76DE"/>
    <w:rsid w:val="003C0FFD"/>
    <w:rsid w:val="003C1685"/>
    <w:rsid w:val="003C1A0C"/>
    <w:rsid w:val="003C4017"/>
    <w:rsid w:val="003C48D2"/>
    <w:rsid w:val="003D003C"/>
    <w:rsid w:val="003D0B6C"/>
    <w:rsid w:val="003D1207"/>
    <w:rsid w:val="003D14BB"/>
    <w:rsid w:val="003D43E1"/>
    <w:rsid w:val="003D45C2"/>
    <w:rsid w:val="003D7CE3"/>
    <w:rsid w:val="003E0E94"/>
    <w:rsid w:val="003E10B7"/>
    <w:rsid w:val="003E11AD"/>
    <w:rsid w:val="003E23FF"/>
    <w:rsid w:val="003E6B0A"/>
    <w:rsid w:val="003E6CFE"/>
    <w:rsid w:val="003E732F"/>
    <w:rsid w:val="003E7400"/>
    <w:rsid w:val="003F0724"/>
    <w:rsid w:val="003F098B"/>
    <w:rsid w:val="003F10E1"/>
    <w:rsid w:val="003F2C38"/>
    <w:rsid w:val="003F3720"/>
    <w:rsid w:val="003F5062"/>
    <w:rsid w:val="003F50EB"/>
    <w:rsid w:val="003F66F8"/>
    <w:rsid w:val="0040061F"/>
    <w:rsid w:val="00400797"/>
    <w:rsid w:val="004016B6"/>
    <w:rsid w:val="00403264"/>
    <w:rsid w:val="00405697"/>
    <w:rsid w:val="00406430"/>
    <w:rsid w:val="00406BB5"/>
    <w:rsid w:val="00411F12"/>
    <w:rsid w:val="00412695"/>
    <w:rsid w:val="00412C94"/>
    <w:rsid w:val="004144F2"/>
    <w:rsid w:val="00414F61"/>
    <w:rsid w:val="00415053"/>
    <w:rsid w:val="004162A5"/>
    <w:rsid w:val="0041792B"/>
    <w:rsid w:val="00417B55"/>
    <w:rsid w:val="00417DC9"/>
    <w:rsid w:val="00420A3C"/>
    <w:rsid w:val="00420D80"/>
    <w:rsid w:val="00421D27"/>
    <w:rsid w:val="00423CB2"/>
    <w:rsid w:val="00423EE7"/>
    <w:rsid w:val="00426A9B"/>
    <w:rsid w:val="00427404"/>
    <w:rsid w:val="00427B19"/>
    <w:rsid w:val="004304F4"/>
    <w:rsid w:val="00435604"/>
    <w:rsid w:val="00437A56"/>
    <w:rsid w:val="00437DD6"/>
    <w:rsid w:val="00440FAB"/>
    <w:rsid w:val="00444D2B"/>
    <w:rsid w:val="00444E8F"/>
    <w:rsid w:val="00444F3C"/>
    <w:rsid w:val="0044512A"/>
    <w:rsid w:val="00450133"/>
    <w:rsid w:val="0045125F"/>
    <w:rsid w:val="0045276E"/>
    <w:rsid w:val="00452E2E"/>
    <w:rsid w:val="004567B0"/>
    <w:rsid w:val="004577E1"/>
    <w:rsid w:val="004621D6"/>
    <w:rsid w:val="00464016"/>
    <w:rsid w:val="004644CB"/>
    <w:rsid w:val="00464841"/>
    <w:rsid w:val="004650F5"/>
    <w:rsid w:val="00465A95"/>
    <w:rsid w:val="00466D93"/>
    <w:rsid w:val="00467453"/>
    <w:rsid w:val="004674F4"/>
    <w:rsid w:val="00467CB3"/>
    <w:rsid w:val="00473CB6"/>
    <w:rsid w:val="00473D58"/>
    <w:rsid w:val="00474456"/>
    <w:rsid w:val="00475CC1"/>
    <w:rsid w:val="00477830"/>
    <w:rsid w:val="0048170F"/>
    <w:rsid w:val="0048466B"/>
    <w:rsid w:val="004854E5"/>
    <w:rsid w:val="0049016F"/>
    <w:rsid w:val="00491A64"/>
    <w:rsid w:val="004920CC"/>
    <w:rsid w:val="00494538"/>
    <w:rsid w:val="004945AF"/>
    <w:rsid w:val="00495B77"/>
    <w:rsid w:val="00496764"/>
    <w:rsid w:val="00496E24"/>
    <w:rsid w:val="00497451"/>
    <w:rsid w:val="004A19A0"/>
    <w:rsid w:val="004A1DA8"/>
    <w:rsid w:val="004A2FC2"/>
    <w:rsid w:val="004A341C"/>
    <w:rsid w:val="004A4F12"/>
    <w:rsid w:val="004A564A"/>
    <w:rsid w:val="004A69A3"/>
    <w:rsid w:val="004A7A3B"/>
    <w:rsid w:val="004A7A47"/>
    <w:rsid w:val="004B00F0"/>
    <w:rsid w:val="004B1EFE"/>
    <w:rsid w:val="004B40C2"/>
    <w:rsid w:val="004B5605"/>
    <w:rsid w:val="004B63B5"/>
    <w:rsid w:val="004B6D74"/>
    <w:rsid w:val="004C0288"/>
    <w:rsid w:val="004C6D7B"/>
    <w:rsid w:val="004D068A"/>
    <w:rsid w:val="004D29D9"/>
    <w:rsid w:val="004D3DD6"/>
    <w:rsid w:val="004D73E2"/>
    <w:rsid w:val="004D7467"/>
    <w:rsid w:val="004E23C6"/>
    <w:rsid w:val="004E25AA"/>
    <w:rsid w:val="004E3229"/>
    <w:rsid w:val="004E4A12"/>
    <w:rsid w:val="004E5153"/>
    <w:rsid w:val="004E71F5"/>
    <w:rsid w:val="004E7857"/>
    <w:rsid w:val="004E7AC9"/>
    <w:rsid w:val="004F005E"/>
    <w:rsid w:val="004F1564"/>
    <w:rsid w:val="004F27F1"/>
    <w:rsid w:val="004F3572"/>
    <w:rsid w:val="004F369B"/>
    <w:rsid w:val="004F3E1C"/>
    <w:rsid w:val="004F4958"/>
    <w:rsid w:val="004F571E"/>
    <w:rsid w:val="004F6FF0"/>
    <w:rsid w:val="004F7978"/>
    <w:rsid w:val="005024F6"/>
    <w:rsid w:val="00506EC0"/>
    <w:rsid w:val="0051005A"/>
    <w:rsid w:val="00512191"/>
    <w:rsid w:val="00512BDF"/>
    <w:rsid w:val="005140B6"/>
    <w:rsid w:val="005148E9"/>
    <w:rsid w:val="00516379"/>
    <w:rsid w:val="005168D8"/>
    <w:rsid w:val="005208D0"/>
    <w:rsid w:val="00520FAA"/>
    <w:rsid w:val="005213D6"/>
    <w:rsid w:val="00521A40"/>
    <w:rsid w:val="00521AEB"/>
    <w:rsid w:val="0052729E"/>
    <w:rsid w:val="005278C8"/>
    <w:rsid w:val="005307BD"/>
    <w:rsid w:val="00530B37"/>
    <w:rsid w:val="00532B9E"/>
    <w:rsid w:val="00535C54"/>
    <w:rsid w:val="00540064"/>
    <w:rsid w:val="005415F9"/>
    <w:rsid w:val="005420B8"/>
    <w:rsid w:val="005429D0"/>
    <w:rsid w:val="00543BAF"/>
    <w:rsid w:val="00544C05"/>
    <w:rsid w:val="00544E81"/>
    <w:rsid w:val="00545456"/>
    <w:rsid w:val="005456E6"/>
    <w:rsid w:val="005457A2"/>
    <w:rsid w:val="005466A1"/>
    <w:rsid w:val="00547059"/>
    <w:rsid w:val="005505F7"/>
    <w:rsid w:val="00551393"/>
    <w:rsid w:val="00551666"/>
    <w:rsid w:val="00551EF2"/>
    <w:rsid w:val="00553BBD"/>
    <w:rsid w:val="005573D6"/>
    <w:rsid w:val="00557684"/>
    <w:rsid w:val="00561384"/>
    <w:rsid w:val="005627A0"/>
    <w:rsid w:val="00564060"/>
    <w:rsid w:val="005650D3"/>
    <w:rsid w:val="0056570E"/>
    <w:rsid w:val="00572043"/>
    <w:rsid w:val="005728E1"/>
    <w:rsid w:val="00572E77"/>
    <w:rsid w:val="005735D1"/>
    <w:rsid w:val="00573993"/>
    <w:rsid w:val="00574ACB"/>
    <w:rsid w:val="005806A2"/>
    <w:rsid w:val="00581F2E"/>
    <w:rsid w:val="00583C48"/>
    <w:rsid w:val="00583CB6"/>
    <w:rsid w:val="00584EC1"/>
    <w:rsid w:val="00585106"/>
    <w:rsid w:val="0058556B"/>
    <w:rsid w:val="00585C4A"/>
    <w:rsid w:val="00585EDC"/>
    <w:rsid w:val="00586A47"/>
    <w:rsid w:val="00586FE0"/>
    <w:rsid w:val="00587504"/>
    <w:rsid w:val="00590EB8"/>
    <w:rsid w:val="005915D6"/>
    <w:rsid w:val="00591636"/>
    <w:rsid w:val="0059262B"/>
    <w:rsid w:val="00593B88"/>
    <w:rsid w:val="0059461D"/>
    <w:rsid w:val="00596DD1"/>
    <w:rsid w:val="0059798C"/>
    <w:rsid w:val="005A0186"/>
    <w:rsid w:val="005A01C6"/>
    <w:rsid w:val="005A3183"/>
    <w:rsid w:val="005A3F51"/>
    <w:rsid w:val="005A5332"/>
    <w:rsid w:val="005A5C89"/>
    <w:rsid w:val="005A69F9"/>
    <w:rsid w:val="005A6A8B"/>
    <w:rsid w:val="005A7549"/>
    <w:rsid w:val="005A7BB1"/>
    <w:rsid w:val="005B0022"/>
    <w:rsid w:val="005B05FA"/>
    <w:rsid w:val="005B0A3C"/>
    <w:rsid w:val="005B13C1"/>
    <w:rsid w:val="005B17DC"/>
    <w:rsid w:val="005B1DF8"/>
    <w:rsid w:val="005B21E6"/>
    <w:rsid w:val="005B34FE"/>
    <w:rsid w:val="005B3B2D"/>
    <w:rsid w:val="005B66CF"/>
    <w:rsid w:val="005B6B49"/>
    <w:rsid w:val="005C033C"/>
    <w:rsid w:val="005C1272"/>
    <w:rsid w:val="005C3052"/>
    <w:rsid w:val="005C51D5"/>
    <w:rsid w:val="005C5F4C"/>
    <w:rsid w:val="005C6174"/>
    <w:rsid w:val="005D02A6"/>
    <w:rsid w:val="005D0D4D"/>
    <w:rsid w:val="005D1483"/>
    <w:rsid w:val="005D1E10"/>
    <w:rsid w:val="005D323E"/>
    <w:rsid w:val="005D4581"/>
    <w:rsid w:val="005D693B"/>
    <w:rsid w:val="005D7842"/>
    <w:rsid w:val="005E102A"/>
    <w:rsid w:val="005E1A23"/>
    <w:rsid w:val="005E1BC3"/>
    <w:rsid w:val="005E4CEF"/>
    <w:rsid w:val="005E52FC"/>
    <w:rsid w:val="005E64A7"/>
    <w:rsid w:val="005E6632"/>
    <w:rsid w:val="005E7A0C"/>
    <w:rsid w:val="005F0A6E"/>
    <w:rsid w:val="005F2651"/>
    <w:rsid w:val="005F4FEF"/>
    <w:rsid w:val="005F57E8"/>
    <w:rsid w:val="005F5A53"/>
    <w:rsid w:val="005F5BC0"/>
    <w:rsid w:val="005F6B61"/>
    <w:rsid w:val="005F7231"/>
    <w:rsid w:val="006000C9"/>
    <w:rsid w:val="00601158"/>
    <w:rsid w:val="006029FD"/>
    <w:rsid w:val="006044F4"/>
    <w:rsid w:val="00607B54"/>
    <w:rsid w:val="00610744"/>
    <w:rsid w:val="00610BED"/>
    <w:rsid w:val="00611738"/>
    <w:rsid w:val="00611DE6"/>
    <w:rsid w:val="006126F9"/>
    <w:rsid w:val="006134F2"/>
    <w:rsid w:val="00613E56"/>
    <w:rsid w:val="006154E9"/>
    <w:rsid w:val="00617B85"/>
    <w:rsid w:val="006226E3"/>
    <w:rsid w:val="00622A3A"/>
    <w:rsid w:val="00622DF9"/>
    <w:rsid w:val="00622E6F"/>
    <w:rsid w:val="0062451A"/>
    <w:rsid w:val="00624A97"/>
    <w:rsid w:val="00630A8D"/>
    <w:rsid w:val="00631BB7"/>
    <w:rsid w:val="00632435"/>
    <w:rsid w:val="00635699"/>
    <w:rsid w:val="00636DBB"/>
    <w:rsid w:val="00636DC6"/>
    <w:rsid w:val="00637E2E"/>
    <w:rsid w:val="00640944"/>
    <w:rsid w:val="00640A49"/>
    <w:rsid w:val="00641232"/>
    <w:rsid w:val="00642713"/>
    <w:rsid w:val="00642758"/>
    <w:rsid w:val="00643CAA"/>
    <w:rsid w:val="00643E2B"/>
    <w:rsid w:val="006443CC"/>
    <w:rsid w:val="006446E1"/>
    <w:rsid w:val="0064512E"/>
    <w:rsid w:val="006468E8"/>
    <w:rsid w:val="00646F42"/>
    <w:rsid w:val="00647092"/>
    <w:rsid w:val="006500B4"/>
    <w:rsid w:val="006509DE"/>
    <w:rsid w:val="0065310B"/>
    <w:rsid w:val="00653407"/>
    <w:rsid w:val="00655A98"/>
    <w:rsid w:val="00657C2D"/>
    <w:rsid w:val="006604FC"/>
    <w:rsid w:val="00662B66"/>
    <w:rsid w:val="00662B79"/>
    <w:rsid w:val="006638CA"/>
    <w:rsid w:val="00664054"/>
    <w:rsid w:val="00666F32"/>
    <w:rsid w:val="00667376"/>
    <w:rsid w:val="00667EDF"/>
    <w:rsid w:val="00670FA4"/>
    <w:rsid w:val="0067109C"/>
    <w:rsid w:val="006722F9"/>
    <w:rsid w:val="00673654"/>
    <w:rsid w:val="006743CB"/>
    <w:rsid w:val="00674AA8"/>
    <w:rsid w:val="00677830"/>
    <w:rsid w:val="0068021F"/>
    <w:rsid w:val="006822B1"/>
    <w:rsid w:val="00683C3B"/>
    <w:rsid w:val="0068411D"/>
    <w:rsid w:val="006854B0"/>
    <w:rsid w:val="00685DE3"/>
    <w:rsid w:val="00685F7D"/>
    <w:rsid w:val="0068641F"/>
    <w:rsid w:val="00686500"/>
    <w:rsid w:val="00686A14"/>
    <w:rsid w:val="006901D5"/>
    <w:rsid w:val="00690842"/>
    <w:rsid w:val="00690CE3"/>
    <w:rsid w:val="00691292"/>
    <w:rsid w:val="00695645"/>
    <w:rsid w:val="00695741"/>
    <w:rsid w:val="00695E98"/>
    <w:rsid w:val="006972D3"/>
    <w:rsid w:val="006A0B50"/>
    <w:rsid w:val="006A2C56"/>
    <w:rsid w:val="006A3FA4"/>
    <w:rsid w:val="006A47ED"/>
    <w:rsid w:val="006A5FC4"/>
    <w:rsid w:val="006A6F62"/>
    <w:rsid w:val="006B2254"/>
    <w:rsid w:val="006B385F"/>
    <w:rsid w:val="006B4659"/>
    <w:rsid w:val="006B54E3"/>
    <w:rsid w:val="006B5DCA"/>
    <w:rsid w:val="006B77BD"/>
    <w:rsid w:val="006C01D0"/>
    <w:rsid w:val="006C0423"/>
    <w:rsid w:val="006C0DE9"/>
    <w:rsid w:val="006C17FB"/>
    <w:rsid w:val="006C43F4"/>
    <w:rsid w:val="006C5828"/>
    <w:rsid w:val="006C5C3E"/>
    <w:rsid w:val="006C6B2F"/>
    <w:rsid w:val="006C7455"/>
    <w:rsid w:val="006D21DA"/>
    <w:rsid w:val="006D25B9"/>
    <w:rsid w:val="006D33B3"/>
    <w:rsid w:val="006D61D6"/>
    <w:rsid w:val="006D65DF"/>
    <w:rsid w:val="006D6A80"/>
    <w:rsid w:val="006D6B0C"/>
    <w:rsid w:val="006D6FE0"/>
    <w:rsid w:val="006E0454"/>
    <w:rsid w:val="006E0CA8"/>
    <w:rsid w:val="006E107F"/>
    <w:rsid w:val="006E6602"/>
    <w:rsid w:val="006E6AE8"/>
    <w:rsid w:val="006E6C56"/>
    <w:rsid w:val="006F07F3"/>
    <w:rsid w:val="006F2FA6"/>
    <w:rsid w:val="006F3A86"/>
    <w:rsid w:val="006F470D"/>
    <w:rsid w:val="007007D1"/>
    <w:rsid w:val="00702620"/>
    <w:rsid w:val="00702AB8"/>
    <w:rsid w:val="007037EB"/>
    <w:rsid w:val="0070447E"/>
    <w:rsid w:val="00704743"/>
    <w:rsid w:val="00705934"/>
    <w:rsid w:val="007072EA"/>
    <w:rsid w:val="0070771C"/>
    <w:rsid w:val="00710866"/>
    <w:rsid w:val="00710EC0"/>
    <w:rsid w:val="007119BF"/>
    <w:rsid w:val="00711C0E"/>
    <w:rsid w:val="00712E49"/>
    <w:rsid w:val="00713A09"/>
    <w:rsid w:val="007151A6"/>
    <w:rsid w:val="00716E25"/>
    <w:rsid w:val="00716EB7"/>
    <w:rsid w:val="007175B7"/>
    <w:rsid w:val="00717F2F"/>
    <w:rsid w:val="00720AC5"/>
    <w:rsid w:val="00721051"/>
    <w:rsid w:val="0072106E"/>
    <w:rsid w:val="00723FD7"/>
    <w:rsid w:val="0072520A"/>
    <w:rsid w:val="0072544F"/>
    <w:rsid w:val="00727B27"/>
    <w:rsid w:val="007304BC"/>
    <w:rsid w:val="00730967"/>
    <w:rsid w:val="007314C1"/>
    <w:rsid w:val="007319EB"/>
    <w:rsid w:val="0073313F"/>
    <w:rsid w:val="00733512"/>
    <w:rsid w:val="00734DCE"/>
    <w:rsid w:val="0073514D"/>
    <w:rsid w:val="00743232"/>
    <w:rsid w:val="0074378A"/>
    <w:rsid w:val="00744CDB"/>
    <w:rsid w:val="00744E7E"/>
    <w:rsid w:val="00744F59"/>
    <w:rsid w:val="00745B99"/>
    <w:rsid w:val="00745F45"/>
    <w:rsid w:val="00751313"/>
    <w:rsid w:val="00751D50"/>
    <w:rsid w:val="007522C5"/>
    <w:rsid w:val="00755335"/>
    <w:rsid w:val="007579D2"/>
    <w:rsid w:val="007634D9"/>
    <w:rsid w:val="00763A9C"/>
    <w:rsid w:val="00763BEF"/>
    <w:rsid w:val="00763F0F"/>
    <w:rsid w:val="00765090"/>
    <w:rsid w:val="00767CB2"/>
    <w:rsid w:val="00767F98"/>
    <w:rsid w:val="00770847"/>
    <w:rsid w:val="00770E57"/>
    <w:rsid w:val="00770FED"/>
    <w:rsid w:val="0077120D"/>
    <w:rsid w:val="00771435"/>
    <w:rsid w:val="00773488"/>
    <w:rsid w:val="00774276"/>
    <w:rsid w:val="00774764"/>
    <w:rsid w:val="00774F5C"/>
    <w:rsid w:val="0077621A"/>
    <w:rsid w:val="0077652E"/>
    <w:rsid w:val="00776FC6"/>
    <w:rsid w:val="00777675"/>
    <w:rsid w:val="00780B24"/>
    <w:rsid w:val="007829A5"/>
    <w:rsid w:val="007833DB"/>
    <w:rsid w:val="007835E2"/>
    <w:rsid w:val="0078472A"/>
    <w:rsid w:val="00784769"/>
    <w:rsid w:val="0078485F"/>
    <w:rsid w:val="0078753F"/>
    <w:rsid w:val="00790B8B"/>
    <w:rsid w:val="0079105E"/>
    <w:rsid w:val="00791265"/>
    <w:rsid w:val="007938C4"/>
    <w:rsid w:val="00794087"/>
    <w:rsid w:val="00794AD4"/>
    <w:rsid w:val="00795029"/>
    <w:rsid w:val="00796158"/>
    <w:rsid w:val="007A0968"/>
    <w:rsid w:val="007A0C6F"/>
    <w:rsid w:val="007A4E28"/>
    <w:rsid w:val="007A4FB9"/>
    <w:rsid w:val="007A7D92"/>
    <w:rsid w:val="007B0962"/>
    <w:rsid w:val="007B0D44"/>
    <w:rsid w:val="007B350D"/>
    <w:rsid w:val="007B48E3"/>
    <w:rsid w:val="007B7022"/>
    <w:rsid w:val="007C0D19"/>
    <w:rsid w:val="007C0FF8"/>
    <w:rsid w:val="007C14EC"/>
    <w:rsid w:val="007C1505"/>
    <w:rsid w:val="007C2265"/>
    <w:rsid w:val="007C26D3"/>
    <w:rsid w:val="007C2B34"/>
    <w:rsid w:val="007C53CC"/>
    <w:rsid w:val="007C6179"/>
    <w:rsid w:val="007C65C3"/>
    <w:rsid w:val="007D1F55"/>
    <w:rsid w:val="007D2317"/>
    <w:rsid w:val="007D2D59"/>
    <w:rsid w:val="007D2ECE"/>
    <w:rsid w:val="007D5C82"/>
    <w:rsid w:val="007D7A46"/>
    <w:rsid w:val="007D7EDF"/>
    <w:rsid w:val="007E00A3"/>
    <w:rsid w:val="007E07B4"/>
    <w:rsid w:val="007E08EC"/>
    <w:rsid w:val="007E2211"/>
    <w:rsid w:val="007E3FDA"/>
    <w:rsid w:val="007E4968"/>
    <w:rsid w:val="007E6C79"/>
    <w:rsid w:val="007E7430"/>
    <w:rsid w:val="007F0588"/>
    <w:rsid w:val="007F144D"/>
    <w:rsid w:val="007F32BE"/>
    <w:rsid w:val="007F3D0B"/>
    <w:rsid w:val="007F4D61"/>
    <w:rsid w:val="007F58D5"/>
    <w:rsid w:val="00800743"/>
    <w:rsid w:val="00800C20"/>
    <w:rsid w:val="00801A9D"/>
    <w:rsid w:val="00802A04"/>
    <w:rsid w:val="00803795"/>
    <w:rsid w:val="00804B59"/>
    <w:rsid w:val="008063FA"/>
    <w:rsid w:val="0080651C"/>
    <w:rsid w:val="00806CDC"/>
    <w:rsid w:val="00807149"/>
    <w:rsid w:val="00810B46"/>
    <w:rsid w:val="00811043"/>
    <w:rsid w:val="0081162B"/>
    <w:rsid w:val="00812A5D"/>
    <w:rsid w:val="008131C6"/>
    <w:rsid w:val="0081336B"/>
    <w:rsid w:val="00816375"/>
    <w:rsid w:val="008207F1"/>
    <w:rsid w:val="00821C1F"/>
    <w:rsid w:val="00821F37"/>
    <w:rsid w:val="008240A3"/>
    <w:rsid w:val="00826602"/>
    <w:rsid w:val="00826B2D"/>
    <w:rsid w:val="00826FA1"/>
    <w:rsid w:val="0082713C"/>
    <w:rsid w:val="008307E0"/>
    <w:rsid w:val="00830E40"/>
    <w:rsid w:val="008314DB"/>
    <w:rsid w:val="008315C3"/>
    <w:rsid w:val="00831ED1"/>
    <w:rsid w:val="0083347E"/>
    <w:rsid w:val="00834D9E"/>
    <w:rsid w:val="00835622"/>
    <w:rsid w:val="008364DA"/>
    <w:rsid w:val="00837C38"/>
    <w:rsid w:val="00840088"/>
    <w:rsid w:val="00841A04"/>
    <w:rsid w:val="008424D6"/>
    <w:rsid w:val="0084469E"/>
    <w:rsid w:val="008447CA"/>
    <w:rsid w:val="00845612"/>
    <w:rsid w:val="00845BF7"/>
    <w:rsid w:val="00846451"/>
    <w:rsid w:val="00846584"/>
    <w:rsid w:val="008505E8"/>
    <w:rsid w:val="00850E5E"/>
    <w:rsid w:val="00853B3B"/>
    <w:rsid w:val="00853EBA"/>
    <w:rsid w:val="008540F8"/>
    <w:rsid w:val="00854ED1"/>
    <w:rsid w:val="00855E72"/>
    <w:rsid w:val="00857577"/>
    <w:rsid w:val="00857874"/>
    <w:rsid w:val="00865C50"/>
    <w:rsid w:val="00870271"/>
    <w:rsid w:val="00872722"/>
    <w:rsid w:val="00872B0B"/>
    <w:rsid w:val="0087392D"/>
    <w:rsid w:val="008742BE"/>
    <w:rsid w:val="00875A58"/>
    <w:rsid w:val="008774EA"/>
    <w:rsid w:val="00880940"/>
    <w:rsid w:val="00881303"/>
    <w:rsid w:val="00886592"/>
    <w:rsid w:val="00886C47"/>
    <w:rsid w:val="00887210"/>
    <w:rsid w:val="00892373"/>
    <w:rsid w:val="00892746"/>
    <w:rsid w:val="00892826"/>
    <w:rsid w:val="0089678A"/>
    <w:rsid w:val="008979F9"/>
    <w:rsid w:val="008A041E"/>
    <w:rsid w:val="008A2163"/>
    <w:rsid w:val="008A248C"/>
    <w:rsid w:val="008A34EF"/>
    <w:rsid w:val="008A354D"/>
    <w:rsid w:val="008A51C8"/>
    <w:rsid w:val="008A528D"/>
    <w:rsid w:val="008A6A52"/>
    <w:rsid w:val="008A7E8C"/>
    <w:rsid w:val="008B1710"/>
    <w:rsid w:val="008B38A5"/>
    <w:rsid w:val="008B3AC6"/>
    <w:rsid w:val="008B6FBA"/>
    <w:rsid w:val="008C049F"/>
    <w:rsid w:val="008C0FD2"/>
    <w:rsid w:val="008C1564"/>
    <w:rsid w:val="008C218E"/>
    <w:rsid w:val="008C36DD"/>
    <w:rsid w:val="008C3EE6"/>
    <w:rsid w:val="008C5238"/>
    <w:rsid w:val="008C5592"/>
    <w:rsid w:val="008C5FF3"/>
    <w:rsid w:val="008C6530"/>
    <w:rsid w:val="008C6BC5"/>
    <w:rsid w:val="008C7052"/>
    <w:rsid w:val="008C70CE"/>
    <w:rsid w:val="008C729A"/>
    <w:rsid w:val="008D0795"/>
    <w:rsid w:val="008D1643"/>
    <w:rsid w:val="008D29D6"/>
    <w:rsid w:val="008D2FB0"/>
    <w:rsid w:val="008D4E18"/>
    <w:rsid w:val="008D532A"/>
    <w:rsid w:val="008D583A"/>
    <w:rsid w:val="008D7AD7"/>
    <w:rsid w:val="008E12A2"/>
    <w:rsid w:val="008E3083"/>
    <w:rsid w:val="008E3177"/>
    <w:rsid w:val="008E32E0"/>
    <w:rsid w:val="008E4DC4"/>
    <w:rsid w:val="008E54F8"/>
    <w:rsid w:val="008E6CBC"/>
    <w:rsid w:val="008F0A94"/>
    <w:rsid w:val="008F1407"/>
    <w:rsid w:val="008F2743"/>
    <w:rsid w:val="008F48BE"/>
    <w:rsid w:val="008F4F3E"/>
    <w:rsid w:val="008F6BA0"/>
    <w:rsid w:val="008F794D"/>
    <w:rsid w:val="0090080A"/>
    <w:rsid w:val="00900A97"/>
    <w:rsid w:val="00903669"/>
    <w:rsid w:val="00903C37"/>
    <w:rsid w:val="0090554F"/>
    <w:rsid w:val="00906324"/>
    <w:rsid w:val="00907578"/>
    <w:rsid w:val="00907C54"/>
    <w:rsid w:val="009109A7"/>
    <w:rsid w:val="00910DD3"/>
    <w:rsid w:val="00910E63"/>
    <w:rsid w:val="009110F0"/>
    <w:rsid w:val="0091255E"/>
    <w:rsid w:val="00912C5E"/>
    <w:rsid w:val="00914451"/>
    <w:rsid w:val="00914804"/>
    <w:rsid w:val="009157C2"/>
    <w:rsid w:val="00915931"/>
    <w:rsid w:val="009171BB"/>
    <w:rsid w:val="0091797C"/>
    <w:rsid w:val="00921E47"/>
    <w:rsid w:val="009220CA"/>
    <w:rsid w:val="00922A5F"/>
    <w:rsid w:val="009232B0"/>
    <w:rsid w:val="00923DA2"/>
    <w:rsid w:val="0092498A"/>
    <w:rsid w:val="00925DC7"/>
    <w:rsid w:val="00927E09"/>
    <w:rsid w:val="00931B98"/>
    <w:rsid w:val="00931D0D"/>
    <w:rsid w:val="0093262B"/>
    <w:rsid w:val="009336DF"/>
    <w:rsid w:val="00933823"/>
    <w:rsid w:val="00941592"/>
    <w:rsid w:val="009422D9"/>
    <w:rsid w:val="009425E2"/>
    <w:rsid w:val="009426DB"/>
    <w:rsid w:val="0094412A"/>
    <w:rsid w:val="00944523"/>
    <w:rsid w:val="009460EF"/>
    <w:rsid w:val="00946CAA"/>
    <w:rsid w:val="009470A6"/>
    <w:rsid w:val="00951ADA"/>
    <w:rsid w:val="00951BF8"/>
    <w:rsid w:val="00952019"/>
    <w:rsid w:val="009526ED"/>
    <w:rsid w:val="00953412"/>
    <w:rsid w:val="00954319"/>
    <w:rsid w:val="009543BE"/>
    <w:rsid w:val="0096179D"/>
    <w:rsid w:val="00961830"/>
    <w:rsid w:val="00961C37"/>
    <w:rsid w:val="0096415B"/>
    <w:rsid w:val="009647CF"/>
    <w:rsid w:val="00964EBA"/>
    <w:rsid w:val="00965616"/>
    <w:rsid w:val="009656BA"/>
    <w:rsid w:val="00966F8C"/>
    <w:rsid w:val="00967008"/>
    <w:rsid w:val="0097163A"/>
    <w:rsid w:val="00973BC7"/>
    <w:rsid w:val="00974333"/>
    <w:rsid w:val="00974566"/>
    <w:rsid w:val="009760A5"/>
    <w:rsid w:val="0097653F"/>
    <w:rsid w:val="00977E0E"/>
    <w:rsid w:val="0098016E"/>
    <w:rsid w:val="009831B9"/>
    <w:rsid w:val="009857D0"/>
    <w:rsid w:val="00985BB8"/>
    <w:rsid w:val="0098602F"/>
    <w:rsid w:val="0098754A"/>
    <w:rsid w:val="00991A3E"/>
    <w:rsid w:val="009930CD"/>
    <w:rsid w:val="00994D11"/>
    <w:rsid w:val="0099513B"/>
    <w:rsid w:val="009957FE"/>
    <w:rsid w:val="009974CA"/>
    <w:rsid w:val="00997A6B"/>
    <w:rsid w:val="00997AAA"/>
    <w:rsid w:val="009A4132"/>
    <w:rsid w:val="009A4C8F"/>
    <w:rsid w:val="009A5307"/>
    <w:rsid w:val="009A6078"/>
    <w:rsid w:val="009B03A1"/>
    <w:rsid w:val="009B0AF3"/>
    <w:rsid w:val="009B0F51"/>
    <w:rsid w:val="009B1A36"/>
    <w:rsid w:val="009B1A4E"/>
    <w:rsid w:val="009B1E80"/>
    <w:rsid w:val="009B324C"/>
    <w:rsid w:val="009B36AA"/>
    <w:rsid w:val="009B36F3"/>
    <w:rsid w:val="009B3B52"/>
    <w:rsid w:val="009B58AC"/>
    <w:rsid w:val="009B73AB"/>
    <w:rsid w:val="009B74C4"/>
    <w:rsid w:val="009B769D"/>
    <w:rsid w:val="009C096A"/>
    <w:rsid w:val="009C0ACE"/>
    <w:rsid w:val="009C3504"/>
    <w:rsid w:val="009C3624"/>
    <w:rsid w:val="009C70A4"/>
    <w:rsid w:val="009C7152"/>
    <w:rsid w:val="009C7D0D"/>
    <w:rsid w:val="009D021E"/>
    <w:rsid w:val="009D0A52"/>
    <w:rsid w:val="009D1A3F"/>
    <w:rsid w:val="009D5E61"/>
    <w:rsid w:val="009D5FFE"/>
    <w:rsid w:val="009D61C9"/>
    <w:rsid w:val="009D6651"/>
    <w:rsid w:val="009D693F"/>
    <w:rsid w:val="009D6976"/>
    <w:rsid w:val="009D6A19"/>
    <w:rsid w:val="009D708B"/>
    <w:rsid w:val="009D7975"/>
    <w:rsid w:val="009D7FAC"/>
    <w:rsid w:val="009E057B"/>
    <w:rsid w:val="009E1137"/>
    <w:rsid w:val="009E1312"/>
    <w:rsid w:val="009E1927"/>
    <w:rsid w:val="009E1EB7"/>
    <w:rsid w:val="009E2F36"/>
    <w:rsid w:val="009E5AB4"/>
    <w:rsid w:val="009E6071"/>
    <w:rsid w:val="009E623D"/>
    <w:rsid w:val="009E725E"/>
    <w:rsid w:val="009F005D"/>
    <w:rsid w:val="009F0DB7"/>
    <w:rsid w:val="009F197A"/>
    <w:rsid w:val="009F19F0"/>
    <w:rsid w:val="009F1E2E"/>
    <w:rsid w:val="009F1EF9"/>
    <w:rsid w:val="009F262D"/>
    <w:rsid w:val="009F2663"/>
    <w:rsid w:val="009F2ECA"/>
    <w:rsid w:val="009F3045"/>
    <w:rsid w:val="009F330A"/>
    <w:rsid w:val="009F7280"/>
    <w:rsid w:val="00A0071E"/>
    <w:rsid w:val="00A00C02"/>
    <w:rsid w:val="00A0165B"/>
    <w:rsid w:val="00A02E17"/>
    <w:rsid w:val="00A03596"/>
    <w:rsid w:val="00A03CEA"/>
    <w:rsid w:val="00A05CCB"/>
    <w:rsid w:val="00A10E55"/>
    <w:rsid w:val="00A12296"/>
    <w:rsid w:val="00A13EB2"/>
    <w:rsid w:val="00A13EF9"/>
    <w:rsid w:val="00A14F0F"/>
    <w:rsid w:val="00A15A2A"/>
    <w:rsid w:val="00A16502"/>
    <w:rsid w:val="00A166C8"/>
    <w:rsid w:val="00A2049A"/>
    <w:rsid w:val="00A2497B"/>
    <w:rsid w:val="00A25023"/>
    <w:rsid w:val="00A25334"/>
    <w:rsid w:val="00A25409"/>
    <w:rsid w:val="00A26524"/>
    <w:rsid w:val="00A27F2A"/>
    <w:rsid w:val="00A3009E"/>
    <w:rsid w:val="00A308AC"/>
    <w:rsid w:val="00A32612"/>
    <w:rsid w:val="00A3287F"/>
    <w:rsid w:val="00A33D03"/>
    <w:rsid w:val="00A35444"/>
    <w:rsid w:val="00A36C45"/>
    <w:rsid w:val="00A370F2"/>
    <w:rsid w:val="00A41ADD"/>
    <w:rsid w:val="00A42AC8"/>
    <w:rsid w:val="00A4436D"/>
    <w:rsid w:val="00A4482F"/>
    <w:rsid w:val="00A45D97"/>
    <w:rsid w:val="00A46600"/>
    <w:rsid w:val="00A4667C"/>
    <w:rsid w:val="00A51B2B"/>
    <w:rsid w:val="00A529C0"/>
    <w:rsid w:val="00A52A56"/>
    <w:rsid w:val="00A535EB"/>
    <w:rsid w:val="00A55B3C"/>
    <w:rsid w:val="00A57986"/>
    <w:rsid w:val="00A57A19"/>
    <w:rsid w:val="00A601A3"/>
    <w:rsid w:val="00A60F67"/>
    <w:rsid w:val="00A61CFF"/>
    <w:rsid w:val="00A621A5"/>
    <w:rsid w:val="00A6352A"/>
    <w:rsid w:val="00A66124"/>
    <w:rsid w:val="00A70079"/>
    <w:rsid w:val="00A71681"/>
    <w:rsid w:val="00A71D5F"/>
    <w:rsid w:val="00A72585"/>
    <w:rsid w:val="00A732B0"/>
    <w:rsid w:val="00A74C61"/>
    <w:rsid w:val="00A812C8"/>
    <w:rsid w:val="00A824FF"/>
    <w:rsid w:val="00A8393A"/>
    <w:rsid w:val="00A85BB0"/>
    <w:rsid w:val="00A870C0"/>
    <w:rsid w:val="00A87396"/>
    <w:rsid w:val="00A92220"/>
    <w:rsid w:val="00A92ACA"/>
    <w:rsid w:val="00A934AE"/>
    <w:rsid w:val="00A941EA"/>
    <w:rsid w:val="00A956B3"/>
    <w:rsid w:val="00A96830"/>
    <w:rsid w:val="00A96870"/>
    <w:rsid w:val="00A969EF"/>
    <w:rsid w:val="00AA0BFB"/>
    <w:rsid w:val="00AA22C9"/>
    <w:rsid w:val="00AA346B"/>
    <w:rsid w:val="00AA3558"/>
    <w:rsid w:val="00AA5241"/>
    <w:rsid w:val="00AA5782"/>
    <w:rsid w:val="00AA5856"/>
    <w:rsid w:val="00AA60A5"/>
    <w:rsid w:val="00AA7A94"/>
    <w:rsid w:val="00AB2740"/>
    <w:rsid w:val="00AB5994"/>
    <w:rsid w:val="00AB6E29"/>
    <w:rsid w:val="00AB7589"/>
    <w:rsid w:val="00AB78AC"/>
    <w:rsid w:val="00AB7F97"/>
    <w:rsid w:val="00AC0251"/>
    <w:rsid w:val="00AC28D7"/>
    <w:rsid w:val="00AC40A7"/>
    <w:rsid w:val="00AC4219"/>
    <w:rsid w:val="00AC4247"/>
    <w:rsid w:val="00AC5E5D"/>
    <w:rsid w:val="00AC793A"/>
    <w:rsid w:val="00AD014D"/>
    <w:rsid w:val="00AD0210"/>
    <w:rsid w:val="00AD027B"/>
    <w:rsid w:val="00AD3463"/>
    <w:rsid w:val="00AD35F2"/>
    <w:rsid w:val="00AD4C5C"/>
    <w:rsid w:val="00AD745A"/>
    <w:rsid w:val="00AE1984"/>
    <w:rsid w:val="00AE20F5"/>
    <w:rsid w:val="00AE2EFB"/>
    <w:rsid w:val="00AE3931"/>
    <w:rsid w:val="00AE4586"/>
    <w:rsid w:val="00AE4C88"/>
    <w:rsid w:val="00AE5568"/>
    <w:rsid w:val="00AE5674"/>
    <w:rsid w:val="00AE56AD"/>
    <w:rsid w:val="00AF0E0D"/>
    <w:rsid w:val="00AF1EA0"/>
    <w:rsid w:val="00AF1F61"/>
    <w:rsid w:val="00AF1FA8"/>
    <w:rsid w:val="00AF2491"/>
    <w:rsid w:val="00AF3DE7"/>
    <w:rsid w:val="00AF449B"/>
    <w:rsid w:val="00AF60D5"/>
    <w:rsid w:val="00B00BA7"/>
    <w:rsid w:val="00B0392F"/>
    <w:rsid w:val="00B03D33"/>
    <w:rsid w:val="00B043B7"/>
    <w:rsid w:val="00B046F5"/>
    <w:rsid w:val="00B04BB7"/>
    <w:rsid w:val="00B0538F"/>
    <w:rsid w:val="00B05CD5"/>
    <w:rsid w:val="00B06CE2"/>
    <w:rsid w:val="00B07C5B"/>
    <w:rsid w:val="00B104DC"/>
    <w:rsid w:val="00B12EEF"/>
    <w:rsid w:val="00B14B84"/>
    <w:rsid w:val="00B22225"/>
    <w:rsid w:val="00B259AE"/>
    <w:rsid w:val="00B25FBE"/>
    <w:rsid w:val="00B27C8D"/>
    <w:rsid w:val="00B303FA"/>
    <w:rsid w:val="00B30662"/>
    <w:rsid w:val="00B30A06"/>
    <w:rsid w:val="00B30B03"/>
    <w:rsid w:val="00B32388"/>
    <w:rsid w:val="00B32D01"/>
    <w:rsid w:val="00B34EC2"/>
    <w:rsid w:val="00B3572A"/>
    <w:rsid w:val="00B368C3"/>
    <w:rsid w:val="00B3699D"/>
    <w:rsid w:val="00B378FB"/>
    <w:rsid w:val="00B40C8A"/>
    <w:rsid w:val="00B40DBA"/>
    <w:rsid w:val="00B425FC"/>
    <w:rsid w:val="00B42F3B"/>
    <w:rsid w:val="00B4354D"/>
    <w:rsid w:val="00B444DB"/>
    <w:rsid w:val="00B45CD5"/>
    <w:rsid w:val="00B45EA8"/>
    <w:rsid w:val="00B46BE0"/>
    <w:rsid w:val="00B46EC4"/>
    <w:rsid w:val="00B525A5"/>
    <w:rsid w:val="00B52633"/>
    <w:rsid w:val="00B53B66"/>
    <w:rsid w:val="00B53F25"/>
    <w:rsid w:val="00B548DE"/>
    <w:rsid w:val="00B54A9B"/>
    <w:rsid w:val="00B55E61"/>
    <w:rsid w:val="00B576A3"/>
    <w:rsid w:val="00B5795C"/>
    <w:rsid w:val="00B62B4C"/>
    <w:rsid w:val="00B65488"/>
    <w:rsid w:val="00B66FA0"/>
    <w:rsid w:val="00B71CE4"/>
    <w:rsid w:val="00B73F18"/>
    <w:rsid w:val="00B80ED2"/>
    <w:rsid w:val="00B80FF3"/>
    <w:rsid w:val="00B82C40"/>
    <w:rsid w:val="00B8333E"/>
    <w:rsid w:val="00B8334C"/>
    <w:rsid w:val="00B847BA"/>
    <w:rsid w:val="00B87F82"/>
    <w:rsid w:val="00B90EEC"/>
    <w:rsid w:val="00B93B1C"/>
    <w:rsid w:val="00B93F6B"/>
    <w:rsid w:val="00B9475F"/>
    <w:rsid w:val="00B9695F"/>
    <w:rsid w:val="00BA12D2"/>
    <w:rsid w:val="00BA19D7"/>
    <w:rsid w:val="00BA298B"/>
    <w:rsid w:val="00BA43CB"/>
    <w:rsid w:val="00BA474B"/>
    <w:rsid w:val="00BA51F4"/>
    <w:rsid w:val="00BA6D9A"/>
    <w:rsid w:val="00BB0009"/>
    <w:rsid w:val="00BB010E"/>
    <w:rsid w:val="00BB1FB9"/>
    <w:rsid w:val="00BB2962"/>
    <w:rsid w:val="00BB2B84"/>
    <w:rsid w:val="00BB3BF7"/>
    <w:rsid w:val="00BB5692"/>
    <w:rsid w:val="00BB5C75"/>
    <w:rsid w:val="00BB6CFF"/>
    <w:rsid w:val="00BB7AD1"/>
    <w:rsid w:val="00BB7CE8"/>
    <w:rsid w:val="00BC033E"/>
    <w:rsid w:val="00BC0A7C"/>
    <w:rsid w:val="00BC0F59"/>
    <w:rsid w:val="00BC116B"/>
    <w:rsid w:val="00BC2144"/>
    <w:rsid w:val="00BC23D3"/>
    <w:rsid w:val="00BC24FF"/>
    <w:rsid w:val="00BC31A3"/>
    <w:rsid w:val="00BC3B4B"/>
    <w:rsid w:val="00BC3F10"/>
    <w:rsid w:val="00BC4113"/>
    <w:rsid w:val="00BC7527"/>
    <w:rsid w:val="00BC75E3"/>
    <w:rsid w:val="00BD0FB9"/>
    <w:rsid w:val="00BD16B8"/>
    <w:rsid w:val="00BD18B2"/>
    <w:rsid w:val="00BD28E8"/>
    <w:rsid w:val="00BD3845"/>
    <w:rsid w:val="00BD607B"/>
    <w:rsid w:val="00BD6591"/>
    <w:rsid w:val="00BD6D08"/>
    <w:rsid w:val="00BE0589"/>
    <w:rsid w:val="00BE3304"/>
    <w:rsid w:val="00BE64D3"/>
    <w:rsid w:val="00BE75A6"/>
    <w:rsid w:val="00BF1352"/>
    <w:rsid w:val="00BF13B9"/>
    <w:rsid w:val="00BF2B4B"/>
    <w:rsid w:val="00BF33A6"/>
    <w:rsid w:val="00BF3783"/>
    <w:rsid w:val="00BF41E3"/>
    <w:rsid w:val="00BF4229"/>
    <w:rsid w:val="00BF4751"/>
    <w:rsid w:val="00BF4E1C"/>
    <w:rsid w:val="00BF7220"/>
    <w:rsid w:val="00BF7347"/>
    <w:rsid w:val="00BF79D6"/>
    <w:rsid w:val="00C00486"/>
    <w:rsid w:val="00C02130"/>
    <w:rsid w:val="00C0468C"/>
    <w:rsid w:val="00C06596"/>
    <w:rsid w:val="00C07D48"/>
    <w:rsid w:val="00C119E6"/>
    <w:rsid w:val="00C12663"/>
    <w:rsid w:val="00C13227"/>
    <w:rsid w:val="00C135ED"/>
    <w:rsid w:val="00C14115"/>
    <w:rsid w:val="00C1479A"/>
    <w:rsid w:val="00C1579E"/>
    <w:rsid w:val="00C15AAE"/>
    <w:rsid w:val="00C1662E"/>
    <w:rsid w:val="00C16E52"/>
    <w:rsid w:val="00C17826"/>
    <w:rsid w:val="00C20035"/>
    <w:rsid w:val="00C206F2"/>
    <w:rsid w:val="00C20E4A"/>
    <w:rsid w:val="00C218AC"/>
    <w:rsid w:val="00C21CF3"/>
    <w:rsid w:val="00C22145"/>
    <w:rsid w:val="00C234DA"/>
    <w:rsid w:val="00C25463"/>
    <w:rsid w:val="00C2712A"/>
    <w:rsid w:val="00C3012B"/>
    <w:rsid w:val="00C331E8"/>
    <w:rsid w:val="00C33502"/>
    <w:rsid w:val="00C36DCC"/>
    <w:rsid w:val="00C37CBF"/>
    <w:rsid w:val="00C433FD"/>
    <w:rsid w:val="00C43555"/>
    <w:rsid w:val="00C459C6"/>
    <w:rsid w:val="00C45FFE"/>
    <w:rsid w:val="00C47241"/>
    <w:rsid w:val="00C47260"/>
    <w:rsid w:val="00C50B0D"/>
    <w:rsid w:val="00C55936"/>
    <w:rsid w:val="00C5659D"/>
    <w:rsid w:val="00C5752D"/>
    <w:rsid w:val="00C61898"/>
    <w:rsid w:val="00C64311"/>
    <w:rsid w:val="00C646D8"/>
    <w:rsid w:val="00C65441"/>
    <w:rsid w:val="00C71087"/>
    <w:rsid w:val="00C71834"/>
    <w:rsid w:val="00C72020"/>
    <w:rsid w:val="00C7205E"/>
    <w:rsid w:val="00C74915"/>
    <w:rsid w:val="00C74C46"/>
    <w:rsid w:val="00C75410"/>
    <w:rsid w:val="00C75881"/>
    <w:rsid w:val="00C77DAD"/>
    <w:rsid w:val="00C8126E"/>
    <w:rsid w:val="00C81E90"/>
    <w:rsid w:val="00C866BB"/>
    <w:rsid w:val="00C86D3C"/>
    <w:rsid w:val="00C86F70"/>
    <w:rsid w:val="00C90268"/>
    <w:rsid w:val="00C90CA6"/>
    <w:rsid w:val="00C92197"/>
    <w:rsid w:val="00C92DA4"/>
    <w:rsid w:val="00C93E80"/>
    <w:rsid w:val="00C94452"/>
    <w:rsid w:val="00C94672"/>
    <w:rsid w:val="00C948AA"/>
    <w:rsid w:val="00C953D9"/>
    <w:rsid w:val="00C95B6F"/>
    <w:rsid w:val="00CA1553"/>
    <w:rsid w:val="00CA7DCA"/>
    <w:rsid w:val="00CB0A4A"/>
    <w:rsid w:val="00CB1052"/>
    <w:rsid w:val="00CB1813"/>
    <w:rsid w:val="00CB4C97"/>
    <w:rsid w:val="00CB6908"/>
    <w:rsid w:val="00CB6B16"/>
    <w:rsid w:val="00CB6E0D"/>
    <w:rsid w:val="00CC0FE2"/>
    <w:rsid w:val="00CC133B"/>
    <w:rsid w:val="00CC2257"/>
    <w:rsid w:val="00CC365C"/>
    <w:rsid w:val="00CC4849"/>
    <w:rsid w:val="00CC5BC3"/>
    <w:rsid w:val="00CC717A"/>
    <w:rsid w:val="00CC7AB2"/>
    <w:rsid w:val="00CD0065"/>
    <w:rsid w:val="00CD405A"/>
    <w:rsid w:val="00CE193F"/>
    <w:rsid w:val="00CE3456"/>
    <w:rsid w:val="00CE364F"/>
    <w:rsid w:val="00CE708C"/>
    <w:rsid w:val="00CE72CA"/>
    <w:rsid w:val="00CF0E51"/>
    <w:rsid w:val="00CF1204"/>
    <w:rsid w:val="00CF3C45"/>
    <w:rsid w:val="00CF443C"/>
    <w:rsid w:val="00CF453E"/>
    <w:rsid w:val="00CF48BA"/>
    <w:rsid w:val="00CF4A76"/>
    <w:rsid w:val="00CF4E91"/>
    <w:rsid w:val="00CF68DF"/>
    <w:rsid w:val="00CF6F70"/>
    <w:rsid w:val="00CF6FDB"/>
    <w:rsid w:val="00D00373"/>
    <w:rsid w:val="00D02EF8"/>
    <w:rsid w:val="00D059ED"/>
    <w:rsid w:val="00D05A6A"/>
    <w:rsid w:val="00D05F14"/>
    <w:rsid w:val="00D07502"/>
    <w:rsid w:val="00D11116"/>
    <w:rsid w:val="00D11BDE"/>
    <w:rsid w:val="00D11F15"/>
    <w:rsid w:val="00D13BCA"/>
    <w:rsid w:val="00D16082"/>
    <w:rsid w:val="00D16097"/>
    <w:rsid w:val="00D164D3"/>
    <w:rsid w:val="00D17227"/>
    <w:rsid w:val="00D2162F"/>
    <w:rsid w:val="00D22A3B"/>
    <w:rsid w:val="00D23A51"/>
    <w:rsid w:val="00D24AD3"/>
    <w:rsid w:val="00D25EBB"/>
    <w:rsid w:val="00D33381"/>
    <w:rsid w:val="00D33429"/>
    <w:rsid w:val="00D33594"/>
    <w:rsid w:val="00D34E86"/>
    <w:rsid w:val="00D35AE8"/>
    <w:rsid w:val="00D35BED"/>
    <w:rsid w:val="00D3651D"/>
    <w:rsid w:val="00D3678E"/>
    <w:rsid w:val="00D374E1"/>
    <w:rsid w:val="00D404F2"/>
    <w:rsid w:val="00D42251"/>
    <w:rsid w:val="00D42510"/>
    <w:rsid w:val="00D42959"/>
    <w:rsid w:val="00D430C3"/>
    <w:rsid w:val="00D433E8"/>
    <w:rsid w:val="00D45AB2"/>
    <w:rsid w:val="00D463C7"/>
    <w:rsid w:val="00D47807"/>
    <w:rsid w:val="00D504E2"/>
    <w:rsid w:val="00D525F0"/>
    <w:rsid w:val="00D537A5"/>
    <w:rsid w:val="00D53890"/>
    <w:rsid w:val="00D55B3E"/>
    <w:rsid w:val="00D56B76"/>
    <w:rsid w:val="00D56B8F"/>
    <w:rsid w:val="00D57C68"/>
    <w:rsid w:val="00D60568"/>
    <w:rsid w:val="00D61215"/>
    <w:rsid w:val="00D62A8C"/>
    <w:rsid w:val="00D63736"/>
    <w:rsid w:val="00D63A62"/>
    <w:rsid w:val="00D63FB4"/>
    <w:rsid w:val="00D641E0"/>
    <w:rsid w:val="00D6618E"/>
    <w:rsid w:val="00D6632E"/>
    <w:rsid w:val="00D66401"/>
    <w:rsid w:val="00D66470"/>
    <w:rsid w:val="00D71101"/>
    <w:rsid w:val="00D71A68"/>
    <w:rsid w:val="00D74420"/>
    <w:rsid w:val="00D74F0A"/>
    <w:rsid w:val="00D7538D"/>
    <w:rsid w:val="00D77389"/>
    <w:rsid w:val="00D77948"/>
    <w:rsid w:val="00D77E25"/>
    <w:rsid w:val="00D8052C"/>
    <w:rsid w:val="00D810B6"/>
    <w:rsid w:val="00D83607"/>
    <w:rsid w:val="00D837A5"/>
    <w:rsid w:val="00D83F3C"/>
    <w:rsid w:val="00D842B8"/>
    <w:rsid w:val="00D845B4"/>
    <w:rsid w:val="00D85043"/>
    <w:rsid w:val="00D86650"/>
    <w:rsid w:val="00D878FB"/>
    <w:rsid w:val="00D91926"/>
    <w:rsid w:val="00D930B4"/>
    <w:rsid w:val="00D936E1"/>
    <w:rsid w:val="00D94082"/>
    <w:rsid w:val="00D97FB2"/>
    <w:rsid w:val="00DA0188"/>
    <w:rsid w:val="00DA03DB"/>
    <w:rsid w:val="00DA0B76"/>
    <w:rsid w:val="00DA681C"/>
    <w:rsid w:val="00DA7A83"/>
    <w:rsid w:val="00DB28B4"/>
    <w:rsid w:val="00DB4267"/>
    <w:rsid w:val="00DB42C0"/>
    <w:rsid w:val="00DB4B87"/>
    <w:rsid w:val="00DB7B78"/>
    <w:rsid w:val="00DC02CA"/>
    <w:rsid w:val="00DC045A"/>
    <w:rsid w:val="00DC088E"/>
    <w:rsid w:val="00DC229D"/>
    <w:rsid w:val="00DC32C7"/>
    <w:rsid w:val="00DC4131"/>
    <w:rsid w:val="00DC5341"/>
    <w:rsid w:val="00DC7674"/>
    <w:rsid w:val="00DD04DC"/>
    <w:rsid w:val="00DD0F45"/>
    <w:rsid w:val="00DD1B3E"/>
    <w:rsid w:val="00DD2C4E"/>
    <w:rsid w:val="00DD31CA"/>
    <w:rsid w:val="00DD3C2E"/>
    <w:rsid w:val="00DD6CAA"/>
    <w:rsid w:val="00DD743D"/>
    <w:rsid w:val="00DD7EFD"/>
    <w:rsid w:val="00DE0ABF"/>
    <w:rsid w:val="00DE12D5"/>
    <w:rsid w:val="00DE1381"/>
    <w:rsid w:val="00DE358C"/>
    <w:rsid w:val="00DE3B88"/>
    <w:rsid w:val="00DF1034"/>
    <w:rsid w:val="00DF1862"/>
    <w:rsid w:val="00DF193F"/>
    <w:rsid w:val="00DF2EB4"/>
    <w:rsid w:val="00DF3E00"/>
    <w:rsid w:val="00DF4F73"/>
    <w:rsid w:val="00E00111"/>
    <w:rsid w:val="00E0157F"/>
    <w:rsid w:val="00E01939"/>
    <w:rsid w:val="00E01C56"/>
    <w:rsid w:val="00E022BB"/>
    <w:rsid w:val="00E05052"/>
    <w:rsid w:val="00E055B8"/>
    <w:rsid w:val="00E05BF9"/>
    <w:rsid w:val="00E05C8F"/>
    <w:rsid w:val="00E074D1"/>
    <w:rsid w:val="00E07C8B"/>
    <w:rsid w:val="00E07DD2"/>
    <w:rsid w:val="00E11658"/>
    <w:rsid w:val="00E11A85"/>
    <w:rsid w:val="00E1341C"/>
    <w:rsid w:val="00E13D5C"/>
    <w:rsid w:val="00E146B6"/>
    <w:rsid w:val="00E151C4"/>
    <w:rsid w:val="00E155C0"/>
    <w:rsid w:val="00E15696"/>
    <w:rsid w:val="00E156F2"/>
    <w:rsid w:val="00E159A2"/>
    <w:rsid w:val="00E16973"/>
    <w:rsid w:val="00E207BD"/>
    <w:rsid w:val="00E213C2"/>
    <w:rsid w:val="00E22A8C"/>
    <w:rsid w:val="00E233CD"/>
    <w:rsid w:val="00E25C5C"/>
    <w:rsid w:val="00E26139"/>
    <w:rsid w:val="00E2675D"/>
    <w:rsid w:val="00E27B83"/>
    <w:rsid w:val="00E27D6E"/>
    <w:rsid w:val="00E31562"/>
    <w:rsid w:val="00E322F4"/>
    <w:rsid w:val="00E32F5C"/>
    <w:rsid w:val="00E346E9"/>
    <w:rsid w:val="00E357DF"/>
    <w:rsid w:val="00E368B9"/>
    <w:rsid w:val="00E36B85"/>
    <w:rsid w:val="00E37617"/>
    <w:rsid w:val="00E4077B"/>
    <w:rsid w:val="00E40F66"/>
    <w:rsid w:val="00E418ED"/>
    <w:rsid w:val="00E46854"/>
    <w:rsid w:val="00E4751B"/>
    <w:rsid w:val="00E47F99"/>
    <w:rsid w:val="00E50CAE"/>
    <w:rsid w:val="00E51B48"/>
    <w:rsid w:val="00E526C6"/>
    <w:rsid w:val="00E53D65"/>
    <w:rsid w:val="00E543AF"/>
    <w:rsid w:val="00E54A0D"/>
    <w:rsid w:val="00E566B2"/>
    <w:rsid w:val="00E56D74"/>
    <w:rsid w:val="00E56DBC"/>
    <w:rsid w:val="00E60022"/>
    <w:rsid w:val="00E612E0"/>
    <w:rsid w:val="00E62574"/>
    <w:rsid w:val="00E64AF0"/>
    <w:rsid w:val="00E71F8E"/>
    <w:rsid w:val="00E72161"/>
    <w:rsid w:val="00E7258B"/>
    <w:rsid w:val="00E7311E"/>
    <w:rsid w:val="00E73798"/>
    <w:rsid w:val="00E766E2"/>
    <w:rsid w:val="00E77781"/>
    <w:rsid w:val="00E8015F"/>
    <w:rsid w:val="00E84A96"/>
    <w:rsid w:val="00E8579C"/>
    <w:rsid w:val="00E8660E"/>
    <w:rsid w:val="00E909F3"/>
    <w:rsid w:val="00E90E66"/>
    <w:rsid w:val="00E914A8"/>
    <w:rsid w:val="00E92567"/>
    <w:rsid w:val="00E92630"/>
    <w:rsid w:val="00E92CCF"/>
    <w:rsid w:val="00E933D1"/>
    <w:rsid w:val="00E9413D"/>
    <w:rsid w:val="00E960C5"/>
    <w:rsid w:val="00E96F84"/>
    <w:rsid w:val="00EA03ED"/>
    <w:rsid w:val="00EA2474"/>
    <w:rsid w:val="00EA3582"/>
    <w:rsid w:val="00EA38E7"/>
    <w:rsid w:val="00EA5882"/>
    <w:rsid w:val="00EA6BFF"/>
    <w:rsid w:val="00EA7C08"/>
    <w:rsid w:val="00EB02DC"/>
    <w:rsid w:val="00EB099F"/>
    <w:rsid w:val="00EB0E3B"/>
    <w:rsid w:val="00EB1591"/>
    <w:rsid w:val="00EB215F"/>
    <w:rsid w:val="00EB3629"/>
    <w:rsid w:val="00EB4497"/>
    <w:rsid w:val="00EB68F1"/>
    <w:rsid w:val="00EC103C"/>
    <w:rsid w:val="00EC144C"/>
    <w:rsid w:val="00EC346B"/>
    <w:rsid w:val="00EC4B6B"/>
    <w:rsid w:val="00EC597D"/>
    <w:rsid w:val="00EC729D"/>
    <w:rsid w:val="00ED244E"/>
    <w:rsid w:val="00ED29AA"/>
    <w:rsid w:val="00ED56E6"/>
    <w:rsid w:val="00ED730F"/>
    <w:rsid w:val="00EE17C9"/>
    <w:rsid w:val="00EE214E"/>
    <w:rsid w:val="00EE2C93"/>
    <w:rsid w:val="00EE3377"/>
    <w:rsid w:val="00EE37CE"/>
    <w:rsid w:val="00EE3A73"/>
    <w:rsid w:val="00EE3B90"/>
    <w:rsid w:val="00EE6D6E"/>
    <w:rsid w:val="00EE7883"/>
    <w:rsid w:val="00EF0710"/>
    <w:rsid w:val="00EF349C"/>
    <w:rsid w:val="00EF4714"/>
    <w:rsid w:val="00EF705F"/>
    <w:rsid w:val="00F021C2"/>
    <w:rsid w:val="00F05374"/>
    <w:rsid w:val="00F05A7D"/>
    <w:rsid w:val="00F062C9"/>
    <w:rsid w:val="00F126C9"/>
    <w:rsid w:val="00F129ED"/>
    <w:rsid w:val="00F12C58"/>
    <w:rsid w:val="00F133C6"/>
    <w:rsid w:val="00F13B0E"/>
    <w:rsid w:val="00F14C95"/>
    <w:rsid w:val="00F1756E"/>
    <w:rsid w:val="00F17EEF"/>
    <w:rsid w:val="00F20410"/>
    <w:rsid w:val="00F211EB"/>
    <w:rsid w:val="00F21B0E"/>
    <w:rsid w:val="00F21FF5"/>
    <w:rsid w:val="00F23B69"/>
    <w:rsid w:val="00F24EBC"/>
    <w:rsid w:val="00F2523A"/>
    <w:rsid w:val="00F265CF"/>
    <w:rsid w:val="00F30F34"/>
    <w:rsid w:val="00F33B07"/>
    <w:rsid w:val="00F3410B"/>
    <w:rsid w:val="00F343F5"/>
    <w:rsid w:val="00F34856"/>
    <w:rsid w:val="00F378C2"/>
    <w:rsid w:val="00F37D8A"/>
    <w:rsid w:val="00F37F45"/>
    <w:rsid w:val="00F4200E"/>
    <w:rsid w:val="00F42790"/>
    <w:rsid w:val="00F43135"/>
    <w:rsid w:val="00F445C0"/>
    <w:rsid w:val="00F45CFB"/>
    <w:rsid w:val="00F50379"/>
    <w:rsid w:val="00F521B7"/>
    <w:rsid w:val="00F55684"/>
    <w:rsid w:val="00F55813"/>
    <w:rsid w:val="00F56903"/>
    <w:rsid w:val="00F56ADF"/>
    <w:rsid w:val="00F56BC5"/>
    <w:rsid w:val="00F60781"/>
    <w:rsid w:val="00F61ADB"/>
    <w:rsid w:val="00F64F2F"/>
    <w:rsid w:val="00F65480"/>
    <w:rsid w:val="00F65AE1"/>
    <w:rsid w:val="00F662F3"/>
    <w:rsid w:val="00F66371"/>
    <w:rsid w:val="00F67157"/>
    <w:rsid w:val="00F678F8"/>
    <w:rsid w:val="00F67C9F"/>
    <w:rsid w:val="00F70E1F"/>
    <w:rsid w:val="00F74B27"/>
    <w:rsid w:val="00F74DAB"/>
    <w:rsid w:val="00F74EAE"/>
    <w:rsid w:val="00F7552A"/>
    <w:rsid w:val="00F75ECD"/>
    <w:rsid w:val="00F769A4"/>
    <w:rsid w:val="00F7731F"/>
    <w:rsid w:val="00F77D66"/>
    <w:rsid w:val="00F82056"/>
    <w:rsid w:val="00F82D5A"/>
    <w:rsid w:val="00F84637"/>
    <w:rsid w:val="00F847FE"/>
    <w:rsid w:val="00F854DB"/>
    <w:rsid w:val="00F85ABF"/>
    <w:rsid w:val="00F912E8"/>
    <w:rsid w:val="00F91A4A"/>
    <w:rsid w:val="00F9239A"/>
    <w:rsid w:val="00F9261D"/>
    <w:rsid w:val="00F933CB"/>
    <w:rsid w:val="00F96336"/>
    <w:rsid w:val="00FA08D3"/>
    <w:rsid w:val="00FA0A54"/>
    <w:rsid w:val="00FA0FFC"/>
    <w:rsid w:val="00FA12CA"/>
    <w:rsid w:val="00FA17D7"/>
    <w:rsid w:val="00FA3816"/>
    <w:rsid w:val="00FA44C3"/>
    <w:rsid w:val="00FA462C"/>
    <w:rsid w:val="00FA46EA"/>
    <w:rsid w:val="00FA50FB"/>
    <w:rsid w:val="00FA5A66"/>
    <w:rsid w:val="00FB0004"/>
    <w:rsid w:val="00FB0DD6"/>
    <w:rsid w:val="00FB23EB"/>
    <w:rsid w:val="00FB4238"/>
    <w:rsid w:val="00FB4317"/>
    <w:rsid w:val="00FB463C"/>
    <w:rsid w:val="00FB4A01"/>
    <w:rsid w:val="00FB4FDC"/>
    <w:rsid w:val="00FB6463"/>
    <w:rsid w:val="00FB6A40"/>
    <w:rsid w:val="00FB74CD"/>
    <w:rsid w:val="00FC0051"/>
    <w:rsid w:val="00FC0ABC"/>
    <w:rsid w:val="00FC1B5D"/>
    <w:rsid w:val="00FC3091"/>
    <w:rsid w:val="00FC30E3"/>
    <w:rsid w:val="00FC67EB"/>
    <w:rsid w:val="00FC6E8C"/>
    <w:rsid w:val="00FC7144"/>
    <w:rsid w:val="00FC71B6"/>
    <w:rsid w:val="00FC7959"/>
    <w:rsid w:val="00FD0E21"/>
    <w:rsid w:val="00FD0E51"/>
    <w:rsid w:val="00FD1678"/>
    <w:rsid w:val="00FD22E6"/>
    <w:rsid w:val="00FD7110"/>
    <w:rsid w:val="00FE0843"/>
    <w:rsid w:val="00FE18B6"/>
    <w:rsid w:val="00FE1B19"/>
    <w:rsid w:val="00FE22B8"/>
    <w:rsid w:val="00FE431A"/>
    <w:rsid w:val="00FE57F0"/>
    <w:rsid w:val="00FE704A"/>
    <w:rsid w:val="00FE71A0"/>
    <w:rsid w:val="00FE74BF"/>
    <w:rsid w:val="00FE7AF8"/>
    <w:rsid w:val="00FF09C9"/>
    <w:rsid w:val="00FF0FBC"/>
    <w:rsid w:val="00FF1FA4"/>
    <w:rsid w:val="00FF7B71"/>
    <w:rsid w:val="00FF7B83"/>
    <w:rsid w:val="011A5730"/>
    <w:rsid w:val="1B0CA3D8"/>
    <w:rsid w:val="2D6BD987"/>
    <w:rsid w:val="47A689D1"/>
    <w:rsid w:val="7DE2B6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A1F6C"/>
  <w15:docId w15:val="{845D0555-460C-4E02-819B-FE7E1821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qFormat="1"/>
    <w:lsdException w:name="macro" w:semiHidden="1" w:unhideWhenUsed="1"/>
    <w:lsdException w:name="toa heading" w:semiHidden="1" w:uiPriority="99" w:unhideWhenUsed="1" w:qFormat="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5813"/>
    <w:rPr>
      <w:rFonts w:ascii="Arial" w:hAnsi="Arial"/>
      <w:szCs w:val="22"/>
      <w:lang w:eastAsia="en-US"/>
    </w:rPr>
  </w:style>
  <w:style w:type="paragraph" w:styleId="Overskrift1">
    <w:name w:val="heading 1"/>
    <w:basedOn w:val="Normal"/>
    <w:next w:val="Normal"/>
    <w:link w:val="Overskrift1Tegn"/>
    <w:uiPriority w:val="9"/>
    <w:qFormat/>
    <w:rsid w:val="00D430C3"/>
    <w:pPr>
      <w:keepNext/>
      <w:tabs>
        <w:tab w:val="left" w:pos="720"/>
      </w:tabs>
      <w:ind w:left="720" w:hanging="720"/>
      <w:outlineLvl w:val="0"/>
    </w:pPr>
    <w:rPr>
      <w:rFonts w:cs="Arial"/>
      <w:b/>
      <w:bCs/>
      <w:sz w:val="24"/>
      <w:szCs w:val="24"/>
    </w:rPr>
  </w:style>
  <w:style w:type="paragraph" w:styleId="Overskrift2">
    <w:name w:val="heading 2"/>
    <w:basedOn w:val="Normal"/>
    <w:next w:val="Normal"/>
    <w:qFormat/>
    <w:rsid w:val="00BE75A6"/>
    <w:pPr>
      <w:keepNext/>
      <w:outlineLvl w:val="1"/>
    </w:pPr>
    <w:rPr>
      <w:rFonts w:cs="Arial"/>
      <w:bCs/>
      <w:iCs/>
      <w:sz w:val="24"/>
    </w:rPr>
  </w:style>
  <w:style w:type="paragraph" w:styleId="Overskrift3">
    <w:name w:val="heading 3"/>
    <w:basedOn w:val="Normal"/>
    <w:next w:val="Normal"/>
    <w:link w:val="Overskrift3Tegn"/>
    <w:uiPriority w:val="9"/>
    <w:qFormat/>
    <w:rsid w:val="00767CB2"/>
    <w:pPr>
      <w:keepNext/>
      <w:outlineLvl w:val="2"/>
    </w:pPr>
    <w:rPr>
      <w:rFonts w:cs="Arial"/>
      <w:b/>
      <w:bCs/>
      <w:sz w:val="22"/>
      <w:szCs w:val="26"/>
    </w:rPr>
  </w:style>
  <w:style w:type="paragraph" w:styleId="Overskrift4">
    <w:name w:val="heading 4"/>
    <w:basedOn w:val="Normal"/>
    <w:next w:val="Normal"/>
    <w:qFormat/>
    <w:pPr>
      <w:keepNext/>
      <w:spacing w:before="240" w:after="60"/>
      <w:outlineLvl w:val="3"/>
    </w:pPr>
    <w:rPr>
      <w:rFonts w:ascii="Verdana" w:hAnsi="Verdana"/>
      <w:b/>
      <w:bCs/>
      <w:sz w:val="28"/>
      <w:szCs w:val="28"/>
    </w:rPr>
  </w:style>
  <w:style w:type="paragraph" w:styleId="Overskrift5">
    <w:name w:val="heading 5"/>
    <w:basedOn w:val="Normal"/>
    <w:next w:val="Normal"/>
    <w:qFormat/>
    <w:rsid w:val="00743232"/>
    <w:pPr>
      <w:spacing w:before="240" w:after="60"/>
      <w:jc w:val="center"/>
      <w:outlineLvl w:val="4"/>
    </w:pPr>
    <w:rPr>
      <w:b/>
      <w:bCs/>
      <w:iCs/>
      <w:sz w:val="44"/>
      <w:szCs w:val="26"/>
    </w:rPr>
  </w:style>
  <w:style w:type="paragraph" w:styleId="Overskrift6">
    <w:name w:val="heading 6"/>
    <w:basedOn w:val="Normal"/>
    <w:next w:val="Normal"/>
    <w:qFormat/>
    <w:rsid w:val="00255CAF"/>
    <w:pPr>
      <w:keepNext/>
      <w:outlineLvl w:val="5"/>
    </w:pPr>
    <w:rPr>
      <w:bCs/>
      <w:szCs w:val="20"/>
    </w:rPr>
  </w:style>
  <w:style w:type="paragraph" w:styleId="Overskrift7">
    <w:name w:val="heading 7"/>
    <w:basedOn w:val="Normal"/>
    <w:next w:val="Normal"/>
    <w:qFormat/>
    <w:rsid w:val="00BF13B9"/>
    <w:pPr>
      <w:keepNext/>
      <w:tabs>
        <w:tab w:val="left" w:pos="720"/>
        <w:tab w:val="right" w:pos="8280"/>
      </w:tabs>
      <w:outlineLvl w:val="6"/>
    </w:pPr>
    <w:rPr>
      <w:b/>
      <w:bCs/>
      <w:sz w:val="24"/>
      <w:szCs w:val="24"/>
    </w:rPr>
  </w:style>
  <w:style w:type="paragraph" w:styleId="Overskrift8">
    <w:name w:val="heading 8"/>
    <w:basedOn w:val="Normal"/>
    <w:next w:val="Normal"/>
    <w:qFormat/>
    <w:rsid w:val="003F2C38"/>
    <w:pPr>
      <w:outlineLvl w:val="7"/>
    </w:pPr>
    <w:rPr>
      <w:b/>
      <w:iCs/>
    </w:rPr>
  </w:style>
  <w:style w:type="paragraph" w:styleId="Overskrift9">
    <w:name w:val="heading 9"/>
    <w:basedOn w:val="Normal"/>
    <w:next w:val="Normal"/>
    <w:link w:val="Overskrift9Tegn"/>
    <w:semiHidden/>
    <w:unhideWhenUsed/>
    <w:qFormat/>
    <w:rsid w:val="00380237"/>
    <w:pPr>
      <w:spacing w:before="240" w:after="60"/>
      <w:outlineLvl w:val="8"/>
    </w:pPr>
    <w:rPr>
      <w:rFonts w:ascii="Cambria" w:hAnsi="Cambria"/>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9Tegn">
    <w:name w:val="Overskrift 9 Tegn"/>
    <w:link w:val="Overskrift9"/>
    <w:semiHidden/>
    <w:rsid w:val="00380237"/>
    <w:rPr>
      <w:rFonts w:ascii="Cambria" w:eastAsia="Times New Roman" w:hAnsi="Cambria" w:cs="Times New Roman"/>
      <w:sz w:val="22"/>
      <w:szCs w:val="22"/>
      <w:lang w:val="da-DK"/>
    </w:rPr>
  </w:style>
  <w:style w:type="paragraph" w:styleId="Sidehoved">
    <w:name w:val="header"/>
    <w:rsid w:val="008F1407"/>
    <w:pPr>
      <w:tabs>
        <w:tab w:val="center" w:pos="4153"/>
        <w:tab w:val="right" w:pos="8306"/>
      </w:tabs>
    </w:pPr>
    <w:rPr>
      <w:rFonts w:ascii="Verdana" w:hAnsi="Verdana"/>
      <w:sz w:val="22"/>
      <w:szCs w:val="24"/>
      <w:lang w:eastAsia="en-US"/>
    </w:rPr>
  </w:style>
  <w:style w:type="paragraph" w:styleId="Sidefod">
    <w:name w:val="footer"/>
    <w:basedOn w:val="Normal"/>
    <w:link w:val="SidefodTegn"/>
    <w:uiPriority w:val="99"/>
    <w:pPr>
      <w:tabs>
        <w:tab w:val="center" w:pos="4153"/>
        <w:tab w:val="right" w:pos="8306"/>
      </w:tabs>
    </w:pPr>
  </w:style>
  <w:style w:type="paragraph" w:customStyle="1" w:styleId="Afslut">
    <w:name w:val="Afslut"/>
    <w:basedOn w:val="Normal"/>
    <w:pPr>
      <w:spacing w:after="240"/>
    </w:pPr>
    <w:rPr>
      <w:szCs w:val="20"/>
    </w:rPr>
  </w:style>
  <w:style w:type="paragraph" w:customStyle="1" w:styleId="Dagledetekst">
    <w:name w:val="Dagledetekst"/>
    <w:basedOn w:val="Normal"/>
    <w:pPr>
      <w:widowControl w:val="0"/>
    </w:pPr>
    <w:rPr>
      <w:b/>
      <w:sz w:val="24"/>
      <w:szCs w:val="20"/>
    </w:rPr>
  </w:style>
  <w:style w:type="character" w:styleId="Sidetal">
    <w:name w:val="page number"/>
    <w:rsid w:val="0012201E"/>
    <w:rPr>
      <w:rFonts w:ascii="Verdana" w:hAnsi="Verdana"/>
      <w:sz w:val="20"/>
    </w:rPr>
  </w:style>
  <w:style w:type="paragraph" w:customStyle="1" w:styleId="TOCheader">
    <w:name w:val="TOCheader"/>
    <w:basedOn w:val="Normal"/>
    <w:autoRedefine/>
    <w:rsid w:val="007D2317"/>
    <w:pPr>
      <w:jc w:val="center"/>
    </w:pPr>
    <w:rPr>
      <w:b/>
    </w:rPr>
  </w:style>
  <w:style w:type="character" w:styleId="Fremhv">
    <w:name w:val="Emphasis"/>
    <w:aliases w:val="Beslutings tekst"/>
    <w:uiPriority w:val="20"/>
    <w:qFormat/>
    <w:rPr>
      <w:rFonts w:ascii="Verdana" w:hAnsi="Verdana"/>
      <w:i/>
      <w:iCs/>
      <w:sz w:val="22"/>
    </w:rPr>
  </w:style>
  <w:style w:type="paragraph" w:styleId="NormalWeb">
    <w:name w:val="Normal (Web)"/>
    <w:basedOn w:val="Normal"/>
    <w:uiPriority w:val="99"/>
  </w:style>
  <w:style w:type="character" w:styleId="Strk">
    <w:name w:val="Strong"/>
    <w:uiPriority w:val="22"/>
    <w:qFormat/>
    <w:rPr>
      <w:rFonts w:ascii="Verdana" w:hAnsi="Verdana"/>
      <w:b/>
      <w:bCs/>
      <w:sz w:val="22"/>
    </w:rPr>
  </w:style>
  <w:style w:type="character" w:styleId="Hyperlink">
    <w:name w:val="Hyperlink"/>
    <w:uiPriority w:val="99"/>
    <w:rsid w:val="00380237"/>
    <w:rPr>
      <w:rFonts w:ascii="Verdana" w:hAnsi="Verdana"/>
      <w:color w:val="0000FF"/>
      <w:sz w:val="20"/>
      <w:u w:val="single"/>
    </w:rPr>
  </w:style>
  <w:style w:type="character" w:styleId="BesgtLink">
    <w:name w:val="FollowedHyperlink"/>
    <w:rPr>
      <w:rFonts w:ascii="Verdana" w:hAnsi="Verdana"/>
      <w:color w:val="800080"/>
      <w:sz w:val="22"/>
      <w:u w:val="single"/>
    </w:rPr>
  </w:style>
  <w:style w:type="paragraph" w:styleId="Liste5">
    <w:name w:val="List 5"/>
    <w:basedOn w:val="Normal"/>
    <w:pPr>
      <w:ind w:left="1415" w:hanging="283"/>
    </w:pPr>
    <w:rPr>
      <w:b/>
      <w:sz w:val="56"/>
    </w:rPr>
  </w:style>
  <w:style w:type="paragraph" w:styleId="Citatoverskrift">
    <w:name w:val="toa heading"/>
    <w:aliases w:val="Centrert"/>
    <w:basedOn w:val="Normal"/>
    <w:next w:val="Normal"/>
    <w:uiPriority w:val="99"/>
    <w:unhideWhenUsed/>
    <w:qFormat/>
    <w:rsid w:val="00A0071E"/>
    <w:pPr>
      <w:jc w:val="center"/>
    </w:pPr>
    <w:rPr>
      <w:rFonts w:eastAsiaTheme="minorHAnsi" w:cstheme="minorBidi"/>
      <w:lang w:val="en-US"/>
    </w:rPr>
  </w:style>
  <w:style w:type="paragraph" w:styleId="Indeks2">
    <w:name w:val="index 2"/>
    <w:basedOn w:val="Normal"/>
    <w:next w:val="Normal"/>
    <w:autoRedefine/>
    <w:semiHidden/>
    <w:rsid w:val="00997A6B"/>
    <w:pPr>
      <w:ind w:left="440" w:hanging="220"/>
    </w:pPr>
  </w:style>
  <w:style w:type="paragraph" w:styleId="Listeoverfigurer">
    <w:name w:val="table of figures"/>
    <w:basedOn w:val="Normal"/>
    <w:next w:val="Normal"/>
    <w:semiHidden/>
    <w:rsid w:val="00997A6B"/>
  </w:style>
  <w:style w:type="paragraph" w:styleId="Indholdsfortegnelse1">
    <w:name w:val="toc 1"/>
    <w:aliases w:val="Style TOC 1,Style TOC 1 + Before:  0 cm Hanging:  063 cm + After:  ..."/>
    <w:uiPriority w:val="39"/>
    <w:rsid w:val="001629DC"/>
    <w:pPr>
      <w:tabs>
        <w:tab w:val="left" w:pos="567"/>
        <w:tab w:val="right" w:leader="dot" w:pos="9027"/>
      </w:tabs>
      <w:spacing w:before="120" w:line="280" w:lineRule="atLeast"/>
      <w:ind w:left="567" w:right="567" w:hanging="567"/>
    </w:pPr>
    <w:rPr>
      <w:rFonts w:ascii="Verdana" w:hAnsi="Verdana"/>
      <w:szCs w:val="24"/>
      <w:lang w:eastAsia="en-US"/>
    </w:rPr>
  </w:style>
  <w:style w:type="table" w:styleId="Tabel-Gitter">
    <w:name w:val="Table Grid"/>
    <w:basedOn w:val="Tabel-Normal"/>
    <w:rsid w:val="00A03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holdsfortegnelse2">
    <w:name w:val="toc 2"/>
    <w:basedOn w:val="Normal"/>
    <w:next w:val="Normal"/>
    <w:uiPriority w:val="39"/>
    <w:rsid w:val="001629DC"/>
    <w:pPr>
      <w:tabs>
        <w:tab w:val="left" w:pos="567"/>
        <w:tab w:val="right" w:leader="dot" w:pos="9027"/>
      </w:tabs>
      <w:spacing w:before="120" w:line="280" w:lineRule="atLeast"/>
      <w:ind w:left="567" w:right="1928" w:hanging="567"/>
    </w:pPr>
  </w:style>
  <w:style w:type="paragraph" w:styleId="Indholdsfortegnelse3">
    <w:name w:val="toc 3"/>
    <w:basedOn w:val="Normal"/>
    <w:next w:val="Normal"/>
    <w:uiPriority w:val="39"/>
    <w:rsid w:val="007E4968"/>
    <w:pPr>
      <w:tabs>
        <w:tab w:val="left" w:pos="567"/>
        <w:tab w:val="right" w:leader="dot" w:pos="9027"/>
      </w:tabs>
      <w:ind w:left="440"/>
    </w:pPr>
  </w:style>
  <w:style w:type="paragraph" w:styleId="Markeringsbobletekst">
    <w:name w:val="Balloon Text"/>
    <w:basedOn w:val="Normal"/>
    <w:link w:val="MarkeringsbobletekstTegn"/>
    <w:rsid w:val="006044F4"/>
    <w:rPr>
      <w:rFonts w:ascii="Tahoma" w:hAnsi="Tahoma" w:cs="Tahoma"/>
      <w:sz w:val="16"/>
      <w:szCs w:val="16"/>
    </w:rPr>
  </w:style>
  <w:style w:type="character" w:customStyle="1" w:styleId="MarkeringsbobletekstTegn">
    <w:name w:val="Markeringsbobletekst Tegn"/>
    <w:basedOn w:val="Standardskrifttypeiafsnit"/>
    <w:link w:val="Markeringsbobletekst"/>
    <w:rsid w:val="006044F4"/>
    <w:rPr>
      <w:rFonts w:ascii="Tahoma" w:hAnsi="Tahoma" w:cs="Tahoma"/>
      <w:sz w:val="16"/>
      <w:szCs w:val="16"/>
      <w:lang w:eastAsia="en-US"/>
    </w:rPr>
  </w:style>
  <w:style w:type="paragraph" w:styleId="Almindeligtekst">
    <w:name w:val="Plain Text"/>
    <w:basedOn w:val="Normal"/>
    <w:link w:val="AlmindeligtekstTegn"/>
    <w:uiPriority w:val="99"/>
    <w:semiHidden/>
    <w:unhideWhenUsed/>
    <w:rsid w:val="00473CB6"/>
    <w:rPr>
      <w:szCs w:val="21"/>
    </w:rPr>
  </w:style>
  <w:style w:type="character" w:customStyle="1" w:styleId="AlmindeligtekstTegn">
    <w:name w:val="Almindelig tekst Tegn"/>
    <w:basedOn w:val="Standardskrifttypeiafsnit"/>
    <w:link w:val="Almindeligtekst"/>
    <w:uiPriority w:val="99"/>
    <w:semiHidden/>
    <w:rsid w:val="00473CB6"/>
    <w:rPr>
      <w:rFonts w:ascii="Arial" w:hAnsi="Arial"/>
      <w:szCs w:val="21"/>
      <w:lang w:eastAsia="en-US"/>
    </w:rPr>
  </w:style>
  <w:style w:type="paragraph" w:styleId="Citatsamling">
    <w:name w:val="table of authorities"/>
    <w:aliases w:val="Højrejusteret"/>
    <w:basedOn w:val="Normal"/>
    <w:next w:val="Normal"/>
    <w:uiPriority w:val="99"/>
    <w:unhideWhenUsed/>
    <w:qFormat/>
    <w:rsid w:val="00A0071E"/>
    <w:pPr>
      <w:jc w:val="right"/>
    </w:pPr>
    <w:rPr>
      <w:rFonts w:eastAsiaTheme="minorHAnsi" w:cstheme="minorBidi"/>
      <w:lang w:val="en-US"/>
    </w:rPr>
  </w:style>
  <w:style w:type="paragraph" w:customStyle="1" w:styleId="frontpageagendatype">
    <w:name w:val="frontpageagendatype"/>
    <w:basedOn w:val="Normal"/>
    <w:rsid w:val="00360393"/>
    <w:pPr>
      <w:spacing w:before="100" w:beforeAutospacing="1" w:after="100" w:afterAutospacing="1"/>
      <w:jc w:val="center"/>
      <w:textAlignment w:val="top"/>
    </w:pPr>
    <w:rPr>
      <w:rFonts w:eastAsiaTheme="minorEastAsia" w:cs="Arial"/>
      <w:b/>
      <w:bCs/>
      <w:color w:val="000000"/>
      <w:sz w:val="36"/>
      <w:szCs w:val="36"/>
      <w:lang w:eastAsia="da-DK"/>
    </w:rPr>
  </w:style>
  <w:style w:type="paragraph" w:customStyle="1" w:styleId="frontpageinfotitlebold">
    <w:name w:val="frontpageinfotitlebold"/>
    <w:basedOn w:val="Normal"/>
    <w:rsid w:val="00360393"/>
    <w:pPr>
      <w:spacing w:before="100" w:beforeAutospacing="1" w:after="100" w:afterAutospacing="1"/>
      <w:textAlignment w:val="top"/>
    </w:pPr>
    <w:rPr>
      <w:rFonts w:eastAsiaTheme="minorEastAsia" w:cs="Arial"/>
      <w:b/>
      <w:bCs/>
      <w:color w:val="000000"/>
      <w:sz w:val="24"/>
      <w:szCs w:val="24"/>
      <w:lang w:eastAsia="da-DK"/>
    </w:rPr>
  </w:style>
  <w:style w:type="paragraph" w:customStyle="1" w:styleId="frontpageinfotext">
    <w:name w:val="frontpageinfotext"/>
    <w:basedOn w:val="Normal"/>
    <w:rsid w:val="00360393"/>
    <w:pPr>
      <w:spacing w:before="100" w:beforeAutospacing="1" w:after="100" w:afterAutospacing="1"/>
      <w:textAlignment w:val="top"/>
    </w:pPr>
    <w:rPr>
      <w:rFonts w:eastAsiaTheme="minorEastAsia" w:cs="Arial"/>
      <w:color w:val="000000"/>
      <w:sz w:val="24"/>
      <w:szCs w:val="24"/>
      <w:lang w:eastAsia="da-DK"/>
    </w:rPr>
  </w:style>
  <w:style w:type="character" w:customStyle="1" w:styleId="frontpagecomname1">
    <w:name w:val="frontpagecomname1"/>
    <w:basedOn w:val="Standardskrifttypeiafsnit"/>
    <w:rsid w:val="00360393"/>
    <w:rPr>
      <w:rFonts w:ascii="Arial" w:hAnsi="Arial" w:cs="Arial" w:hint="default"/>
      <w:b/>
      <w:bCs/>
      <w:color w:val="000000"/>
      <w:sz w:val="40"/>
      <w:szCs w:val="40"/>
    </w:rPr>
  </w:style>
  <w:style w:type="character" w:customStyle="1" w:styleId="frontpageinfotext1">
    <w:name w:val="frontpageinfotext1"/>
    <w:basedOn w:val="Standardskrifttypeiafsnit"/>
    <w:rsid w:val="00360393"/>
    <w:rPr>
      <w:rFonts w:ascii="Arial" w:hAnsi="Arial" w:cs="Arial" w:hint="default"/>
      <w:color w:val="000000"/>
      <w:sz w:val="24"/>
      <w:szCs w:val="24"/>
    </w:rPr>
  </w:style>
  <w:style w:type="character" w:customStyle="1" w:styleId="frontpageinfotitlebold1">
    <w:name w:val="frontpageinfotitlebold1"/>
    <w:basedOn w:val="Standardskrifttypeiafsnit"/>
    <w:rsid w:val="00360393"/>
    <w:rPr>
      <w:rFonts w:ascii="Arial" w:hAnsi="Arial" w:cs="Arial" w:hint="default"/>
      <w:b/>
      <w:bCs/>
      <w:color w:val="000000"/>
      <w:sz w:val="24"/>
      <w:szCs w:val="24"/>
    </w:rPr>
  </w:style>
  <w:style w:type="paragraph" w:customStyle="1" w:styleId="agendametadatatext">
    <w:name w:val="agendametadatatext"/>
    <w:basedOn w:val="Normal"/>
    <w:rsid w:val="00360393"/>
    <w:pPr>
      <w:spacing w:before="100" w:beforeAutospacing="1" w:after="100" w:afterAutospacing="1"/>
      <w:textAlignment w:val="top"/>
    </w:pPr>
    <w:rPr>
      <w:rFonts w:eastAsiaTheme="minorEastAsia" w:cs="Arial"/>
      <w:color w:val="000000"/>
      <w:sz w:val="16"/>
      <w:szCs w:val="16"/>
      <w:lang w:eastAsia="da-DK"/>
    </w:rPr>
  </w:style>
  <w:style w:type="paragraph" w:customStyle="1" w:styleId="agendatext">
    <w:name w:val="agendatext"/>
    <w:basedOn w:val="Normal"/>
    <w:rsid w:val="00360393"/>
    <w:pPr>
      <w:spacing w:before="100" w:beforeAutospacing="1" w:after="100" w:afterAutospacing="1"/>
      <w:textAlignment w:val="top"/>
    </w:pPr>
    <w:rPr>
      <w:rFonts w:eastAsiaTheme="minorEastAsia" w:cs="Arial"/>
      <w:color w:val="000000"/>
      <w:szCs w:val="20"/>
      <w:lang w:eastAsia="da-DK"/>
    </w:rPr>
  </w:style>
  <w:style w:type="paragraph" w:customStyle="1" w:styleId="signaturetext">
    <w:name w:val="signaturetext"/>
    <w:basedOn w:val="Normal"/>
    <w:rsid w:val="00360393"/>
    <w:pPr>
      <w:spacing w:line="200" w:lineRule="atLeast"/>
      <w:textAlignment w:val="top"/>
    </w:pPr>
    <w:rPr>
      <w:rFonts w:eastAsiaTheme="minorEastAsia" w:cs="Arial"/>
      <w:color w:val="000000"/>
      <w:szCs w:val="20"/>
      <w:lang w:eastAsia="da-DK"/>
    </w:rPr>
  </w:style>
  <w:style w:type="character" w:customStyle="1" w:styleId="Overskrift1Tegn">
    <w:name w:val="Overskrift 1 Tegn"/>
    <w:basedOn w:val="Standardskrifttypeiafsnit"/>
    <w:link w:val="Overskrift1"/>
    <w:uiPriority w:val="9"/>
    <w:rsid w:val="00360393"/>
    <w:rPr>
      <w:rFonts w:ascii="Arial" w:hAnsi="Arial" w:cs="Arial"/>
      <w:b/>
      <w:bCs/>
      <w:sz w:val="24"/>
      <w:szCs w:val="24"/>
      <w:lang w:eastAsia="en-US"/>
    </w:rPr>
  </w:style>
  <w:style w:type="character" w:customStyle="1" w:styleId="Overskrift3Tegn">
    <w:name w:val="Overskrift 3 Tegn"/>
    <w:basedOn w:val="Standardskrifttypeiafsnit"/>
    <w:link w:val="Overskrift3"/>
    <w:uiPriority w:val="9"/>
    <w:rsid w:val="00360393"/>
    <w:rPr>
      <w:rFonts w:ascii="Arial" w:hAnsi="Arial" w:cs="Arial"/>
      <w:b/>
      <w:bCs/>
      <w:sz w:val="22"/>
      <w:szCs w:val="26"/>
      <w:lang w:eastAsia="en-US"/>
    </w:rPr>
  </w:style>
  <w:style w:type="paragraph" w:styleId="Listeafsnit">
    <w:name w:val="List Paragraph"/>
    <w:basedOn w:val="Normal"/>
    <w:uiPriority w:val="34"/>
    <w:qFormat/>
    <w:rsid w:val="006C43F4"/>
    <w:pPr>
      <w:ind w:left="720"/>
      <w:contextualSpacing/>
    </w:pPr>
  </w:style>
  <w:style w:type="paragraph" w:styleId="Overskrift">
    <w:name w:val="TOC Heading"/>
    <w:basedOn w:val="Overskrift1"/>
    <w:next w:val="Normal"/>
    <w:uiPriority w:val="39"/>
    <w:unhideWhenUsed/>
    <w:qFormat/>
    <w:rsid w:val="0029565A"/>
    <w:pPr>
      <w:keepLines/>
      <w:tabs>
        <w:tab w:val="clear" w:pos="720"/>
      </w:tabs>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lang w:eastAsia="da-DK"/>
    </w:rPr>
  </w:style>
  <w:style w:type="character" w:styleId="Ulstomtale">
    <w:name w:val="Unresolved Mention"/>
    <w:basedOn w:val="Standardskrifttypeiafsnit"/>
    <w:uiPriority w:val="99"/>
    <w:semiHidden/>
    <w:unhideWhenUsed/>
    <w:rsid w:val="00872B0B"/>
    <w:rPr>
      <w:color w:val="605E5C"/>
      <w:shd w:val="clear" w:color="auto" w:fill="E1DFDD"/>
    </w:rPr>
  </w:style>
  <w:style w:type="paragraph" w:styleId="Ingenafstand">
    <w:name w:val="No Spacing"/>
    <w:uiPriority w:val="1"/>
    <w:qFormat/>
    <w:rsid w:val="00221B71"/>
    <w:rPr>
      <w:rFonts w:asciiTheme="minorHAnsi" w:eastAsiaTheme="minorHAnsi" w:hAnsiTheme="minorHAnsi" w:cstheme="minorBidi"/>
      <w:sz w:val="22"/>
      <w:szCs w:val="22"/>
      <w:lang w:eastAsia="en-US"/>
    </w:rPr>
  </w:style>
  <w:style w:type="paragraph" w:customStyle="1" w:styleId="null">
    <w:name w:val="null"/>
    <w:basedOn w:val="Normal"/>
    <w:rsid w:val="00DB28B4"/>
    <w:pPr>
      <w:spacing w:before="100" w:beforeAutospacing="1" w:after="100" w:afterAutospacing="1"/>
    </w:pPr>
    <w:rPr>
      <w:rFonts w:ascii="Times New Roman" w:eastAsiaTheme="minorHAnsi" w:hAnsi="Times New Roman"/>
      <w:sz w:val="24"/>
      <w:szCs w:val="24"/>
      <w:lang w:eastAsia="da-DK"/>
    </w:rPr>
  </w:style>
  <w:style w:type="character" w:customStyle="1" w:styleId="SidefodTegn">
    <w:name w:val="Sidefod Tegn"/>
    <w:basedOn w:val="Standardskrifttypeiafsnit"/>
    <w:link w:val="Sidefod"/>
    <w:uiPriority w:val="99"/>
    <w:rsid w:val="0073313F"/>
    <w:rPr>
      <w:rFonts w:ascii="Arial" w:hAnsi="Arial"/>
      <w:szCs w:val="22"/>
      <w:lang w:eastAsia="en-US"/>
    </w:rPr>
  </w:style>
  <w:style w:type="paragraph" w:styleId="Titel">
    <w:name w:val="Title"/>
    <w:basedOn w:val="Normal"/>
    <w:next w:val="Normal"/>
    <w:link w:val="TitelTegn"/>
    <w:qFormat/>
    <w:rsid w:val="00A74C61"/>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rsid w:val="00A74C61"/>
    <w:rPr>
      <w:rFonts w:asciiTheme="majorHAnsi" w:eastAsiaTheme="majorEastAsia" w:hAnsiTheme="majorHAnsi" w:cstheme="majorBidi"/>
      <w:spacing w:val="-10"/>
      <w:kern w:val="28"/>
      <w:sz w:val="56"/>
      <w:szCs w:val="56"/>
      <w:lang w:eastAsia="en-US"/>
    </w:rPr>
  </w:style>
  <w:style w:type="character" w:styleId="Kommentarhenvisning">
    <w:name w:val="annotation reference"/>
    <w:basedOn w:val="Standardskrifttypeiafsnit"/>
    <w:semiHidden/>
    <w:unhideWhenUsed/>
    <w:rsid w:val="00AA7A94"/>
    <w:rPr>
      <w:sz w:val="16"/>
      <w:szCs w:val="16"/>
    </w:rPr>
  </w:style>
  <w:style w:type="paragraph" w:styleId="Kommentartekst">
    <w:name w:val="annotation text"/>
    <w:basedOn w:val="Normal"/>
    <w:link w:val="KommentartekstTegn"/>
    <w:unhideWhenUsed/>
    <w:rsid w:val="00AA7A94"/>
    <w:rPr>
      <w:szCs w:val="20"/>
    </w:rPr>
  </w:style>
  <w:style w:type="character" w:customStyle="1" w:styleId="KommentartekstTegn">
    <w:name w:val="Kommentartekst Tegn"/>
    <w:basedOn w:val="Standardskrifttypeiafsnit"/>
    <w:link w:val="Kommentartekst"/>
    <w:rsid w:val="00AA7A94"/>
    <w:rPr>
      <w:rFonts w:ascii="Arial" w:hAnsi="Arial"/>
      <w:lang w:eastAsia="en-US"/>
    </w:rPr>
  </w:style>
  <w:style w:type="paragraph" w:styleId="Kommentaremne">
    <w:name w:val="annotation subject"/>
    <w:basedOn w:val="Kommentartekst"/>
    <w:next w:val="Kommentartekst"/>
    <w:link w:val="KommentaremneTegn"/>
    <w:semiHidden/>
    <w:unhideWhenUsed/>
    <w:rsid w:val="00AA7A94"/>
    <w:rPr>
      <w:b/>
      <w:bCs/>
    </w:rPr>
  </w:style>
  <w:style w:type="character" w:customStyle="1" w:styleId="KommentaremneTegn">
    <w:name w:val="Kommentaremne Tegn"/>
    <w:basedOn w:val="KommentartekstTegn"/>
    <w:link w:val="Kommentaremne"/>
    <w:semiHidden/>
    <w:rsid w:val="00AA7A94"/>
    <w:rPr>
      <w:rFonts w:ascii="Arial" w:hAnsi="Arial"/>
      <w:b/>
      <w:bCs/>
      <w:lang w:eastAsia="en-US"/>
    </w:rPr>
  </w:style>
  <w:style w:type="paragraph" w:customStyle="1" w:styleId="p1">
    <w:name w:val="p1"/>
    <w:basedOn w:val="Normal"/>
    <w:rsid w:val="00BE0589"/>
    <w:rPr>
      <w:rFonts w:ascii=".AppleSystemUIFont" w:eastAsiaTheme="minorHAnsi" w:hAnsi=".AppleSystemUIFont" w:cs="Calibri"/>
      <w:sz w:val="26"/>
      <w:szCs w:val="26"/>
      <w:lang w:eastAsia="da-DK"/>
    </w:rPr>
  </w:style>
  <w:style w:type="paragraph" w:customStyle="1" w:styleId="p2">
    <w:name w:val="p2"/>
    <w:basedOn w:val="Normal"/>
    <w:rsid w:val="00BE0589"/>
    <w:rPr>
      <w:rFonts w:ascii=".AppleSystemUIFont" w:eastAsiaTheme="minorHAnsi" w:hAnsi=".AppleSystemUIFont" w:cs="Calibri"/>
      <w:sz w:val="26"/>
      <w:szCs w:val="26"/>
      <w:lang w:eastAsia="da-DK"/>
    </w:rPr>
  </w:style>
  <w:style w:type="character" w:customStyle="1" w:styleId="s1">
    <w:name w:val="s1"/>
    <w:basedOn w:val="Standardskrifttypeiafsnit"/>
    <w:rsid w:val="00BE0589"/>
    <w:rPr>
      <w:rFonts w:ascii="UICTFontTextStyleBody" w:hAnsi="UICTFontTextStyleBody" w:hint="default"/>
      <w:b w:val="0"/>
      <w:bCs w:val="0"/>
      <w:i w:val="0"/>
      <w:iCs w:val="0"/>
      <w:sz w:val="26"/>
      <w:szCs w:val="26"/>
    </w:rPr>
  </w:style>
  <w:style w:type="character" w:customStyle="1" w:styleId="apple-converted-space">
    <w:name w:val="apple-converted-space"/>
    <w:basedOn w:val="Standardskrifttypeiafsnit"/>
    <w:rsid w:val="00BE0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27449">
      <w:bodyDiv w:val="1"/>
      <w:marLeft w:val="0"/>
      <w:marRight w:val="0"/>
      <w:marTop w:val="0"/>
      <w:marBottom w:val="0"/>
      <w:divBdr>
        <w:top w:val="none" w:sz="0" w:space="0" w:color="auto"/>
        <w:left w:val="none" w:sz="0" w:space="0" w:color="auto"/>
        <w:bottom w:val="none" w:sz="0" w:space="0" w:color="auto"/>
        <w:right w:val="none" w:sz="0" w:space="0" w:color="auto"/>
      </w:divBdr>
    </w:div>
    <w:div w:id="160436700">
      <w:bodyDiv w:val="1"/>
      <w:marLeft w:val="0"/>
      <w:marRight w:val="0"/>
      <w:marTop w:val="0"/>
      <w:marBottom w:val="0"/>
      <w:divBdr>
        <w:top w:val="none" w:sz="0" w:space="0" w:color="auto"/>
        <w:left w:val="none" w:sz="0" w:space="0" w:color="auto"/>
        <w:bottom w:val="none" w:sz="0" w:space="0" w:color="auto"/>
        <w:right w:val="none" w:sz="0" w:space="0" w:color="auto"/>
      </w:divBdr>
      <w:divsChild>
        <w:div w:id="2126775967">
          <w:marLeft w:val="0"/>
          <w:marRight w:val="0"/>
          <w:marTop w:val="0"/>
          <w:marBottom w:val="0"/>
          <w:divBdr>
            <w:top w:val="none" w:sz="0" w:space="0" w:color="auto"/>
            <w:left w:val="none" w:sz="0" w:space="0" w:color="auto"/>
            <w:bottom w:val="none" w:sz="0" w:space="0" w:color="auto"/>
            <w:right w:val="none" w:sz="0" w:space="0" w:color="auto"/>
          </w:divBdr>
        </w:div>
      </w:divsChild>
    </w:div>
    <w:div w:id="193663467">
      <w:bodyDiv w:val="1"/>
      <w:marLeft w:val="0"/>
      <w:marRight w:val="0"/>
      <w:marTop w:val="0"/>
      <w:marBottom w:val="0"/>
      <w:divBdr>
        <w:top w:val="none" w:sz="0" w:space="0" w:color="auto"/>
        <w:left w:val="none" w:sz="0" w:space="0" w:color="auto"/>
        <w:bottom w:val="none" w:sz="0" w:space="0" w:color="auto"/>
        <w:right w:val="none" w:sz="0" w:space="0" w:color="auto"/>
      </w:divBdr>
    </w:div>
    <w:div w:id="259417963">
      <w:bodyDiv w:val="1"/>
      <w:marLeft w:val="0"/>
      <w:marRight w:val="0"/>
      <w:marTop w:val="0"/>
      <w:marBottom w:val="0"/>
      <w:divBdr>
        <w:top w:val="none" w:sz="0" w:space="0" w:color="auto"/>
        <w:left w:val="none" w:sz="0" w:space="0" w:color="auto"/>
        <w:bottom w:val="none" w:sz="0" w:space="0" w:color="auto"/>
        <w:right w:val="none" w:sz="0" w:space="0" w:color="auto"/>
      </w:divBdr>
    </w:div>
    <w:div w:id="362828490">
      <w:bodyDiv w:val="1"/>
      <w:marLeft w:val="0"/>
      <w:marRight w:val="0"/>
      <w:marTop w:val="0"/>
      <w:marBottom w:val="0"/>
      <w:divBdr>
        <w:top w:val="none" w:sz="0" w:space="0" w:color="auto"/>
        <w:left w:val="none" w:sz="0" w:space="0" w:color="auto"/>
        <w:bottom w:val="none" w:sz="0" w:space="0" w:color="auto"/>
        <w:right w:val="none" w:sz="0" w:space="0" w:color="auto"/>
      </w:divBdr>
    </w:div>
    <w:div w:id="369648881">
      <w:bodyDiv w:val="1"/>
      <w:marLeft w:val="0"/>
      <w:marRight w:val="0"/>
      <w:marTop w:val="0"/>
      <w:marBottom w:val="0"/>
      <w:divBdr>
        <w:top w:val="none" w:sz="0" w:space="0" w:color="auto"/>
        <w:left w:val="none" w:sz="0" w:space="0" w:color="auto"/>
        <w:bottom w:val="none" w:sz="0" w:space="0" w:color="auto"/>
        <w:right w:val="none" w:sz="0" w:space="0" w:color="auto"/>
      </w:divBdr>
    </w:div>
    <w:div w:id="448745202">
      <w:bodyDiv w:val="1"/>
      <w:marLeft w:val="0"/>
      <w:marRight w:val="0"/>
      <w:marTop w:val="0"/>
      <w:marBottom w:val="0"/>
      <w:divBdr>
        <w:top w:val="none" w:sz="0" w:space="0" w:color="auto"/>
        <w:left w:val="none" w:sz="0" w:space="0" w:color="auto"/>
        <w:bottom w:val="none" w:sz="0" w:space="0" w:color="auto"/>
        <w:right w:val="none" w:sz="0" w:space="0" w:color="auto"/>
      </w:divBdr>
    </w:div>
    <w:div w:id="579752770">
      <w:bodyDiv w:val="1"/>
      <w:marLeft w:val="0"/>
      <w:marRight w:val="0"/>
      <w:marTop w:val="0"/>
      <w:marBottom w:val="0"/>
      <w:divBdr>
        <w:top w:val="none" w:sz="0" w:space="0" w:color="auto"/>
        <w:left w:val="none" w:sz="0" w:space="0" w:color="auto"/>
        <w:bottom w:val="none" w:sz="0" w:space="0" w:color="auto"/>
        <w:right w:val="none" w:sz="0" w:space="0" w:color="auto"/>
      </w:divBdr>
    </w:div>
    <w:div w:id="604651145">
      <w:bodyDiv w:val="1"/>
      <w:marLeft w:val="0"/>
      <w:marRight w:val="0"/>
      <w:marTop w:val="0"/>
      <w:marBottom w:val="0"/>
      <w:divBdr>
        <w:top w:val="none" w:sz="0" w:space="0" w:color="auto"/>
        <w:left w:val="none" w:sz="0" w:space="0" w:color="auto"/>
        <w:bottom w:val="none" w:sz="0" w:space="0" w:color="auto"/>
        <w:right w:val="none" w:sz="0" w:space="0" w:color="auto"/>
      </w:divBdr>
    </w:div>
    <w:div w:id="630668511">
      <w:bodyDiv w:val="1"/>
      <w:marLeft w:val="0"/>
      <w:marRight w:val="0"/>
      <w:marTop w:val="0"/>
      <w:marBottom w:val="0"/>
      <w:divBdr>
        <w:top w:val="none" w:sz="0" w:space="0" w:color="auto"/>
        <w:left w:val="none" w:sz="0" w:space="0" w:color="auto"/>
        <w:bottom w:val="none" w:sz="0" w:space="0" w:color="auto"/>
        <w:right w:val="none" w:sz="0" w:space="0" w:color="auto"/>
      </w:divBdr>
    </w:div>
    <w:div w:id="754015442">
      <w:bodyDiv w:val="1"/>
      <w:marLeft w:val="0"/>
      <w:marRight w:val="0"/>
      <w:marTop w:val="0"/>
      <w:marBottom w:val="0"/>
      <w:divBdr>
        <w:top w:val="none" w:sz="0" w:space="0" w:color="auto"/>
        <w:left w:val="none" w:sz="0" w:space="0" w:color="auto"/>
        <w:bottom w:val="none" w:sz="0" w:space="0" w:color="auto"/>
        <w:right w:val="none" w:sz="0" w:space="0" w:color="auto"/>
      </w:divBdr>
    </w:div>
    <w:div w:id="763381394">
      <w:bodyDiv w:val="1"/>
      <w:marLeft w:val="0"/>
      <w:marRight w:val="0"/>
      <w:marTop w:val="0"/>
      <w:marBottom w:val="0"/>
      <w:divBdr>
        <w:top w:val="none" w:sz="0" w:space="0" w:color="auto"/>
        <w:left w:val="none" w:sz="0" w:space="0" w:color="auto"/>
        <w:bottom w:val="none" w:sz="0" w:space="0" w:color="auto"/>
        <w:right w:val="none" w:sz="0" w:space="0" w:color="auto"/>
      </w:divBdr>
    </w:div>
    <w:div w:id="773325222">
      <w:bodyDiv w:val="1"/>
      <w:marLeft w:val="0"/>
      <w:marRight w:val="0"/>
      <w:marTop w:val="0"/>
      <w:marBottom w:val="0"/>
      <w:divBdr>
        <w:top w:val="none" w:sz="0" w:space="0" w:color="auto"/>
        <w:left w:val="none" w:sz="0" w:space="0" w:color="auto"/>
        <w:bottom w:val="none" w:sz="0" w:space="0" w:color="auto"/>
        <w:right w:val="none" w:sz="0" w:space="0" w:color="auto"/>
      </w:divBdr>
    </w:div>
    <w:div w:id="776026292">
      <w:bodyDiv w:val="1"/>
      <w:marLeft w:val="0"/>
      <w:marRight w:val="0"/>
      <w:marTop w:val="0"/>
      <w:marBottom w:val="0"/>
      <w:divBdr>
        <w:top w:val="none" w:sz="0" w:space="0" w:color="auto"/>
        <w:left w:val="none" w:sz="0" w:space="0" w:color="auto"/>
        <w:bottom w:val="none" w:sz="0" w:space="0" w:color="auto"/>
        <w:right w:val="none" w:sz="0" w:space="0" w:color="auto"/>
      </w:divBdr>
    </w:div>
    <w:div w:id="891235092">
      <w:bodyDiv w:val="1"/>
      <w:marLeft w:val="0"/>
      <w:marRight w:val="0"/>
      <w:marTop w:val="0"/>
      <w:marBottom w:val="0"/>
      <w:divBdr>
        <w:top w:val="none" w:sz="0" w:space="0" w:color="auto"/>
        <w:left w:val="none" w:sz="0" w:space="0" w:color="auto"/>
        <w:bottom w:val="none" w:sz="0" w:space="0" w:color="auto"/>
        <w:right w:val="none" w:sz="0" w:space="0" w:color="auto"/>
      </w:divBdr>
    </w:div>
    <w:div w:id="996766176">
      <w:bodyDiv w:val="1"/>
      <w:marLeft w:val="0"/>
      <w:marRight w:val="0"/>
      <w:marTop w:val="0"/>
      <w:marBottom w:val="0"/>
      <w:divBdr>
        <w:top w:val="none" w:sz="0" w:space="0" w:color="auto"/>
        <w:left w:val="none" w:sz="0" w:space="0" w:color="auto"/>
        <w:bottom w:val="none" w:sz="0" w:space="0" w:color="auto"/>
        <w:right w:val="none" w:sz="0" w:space="0" w:color="auto"/>
      </w:divBdr>
    </w:div>
    <w:div w:id="1011221288">
      <w:bodyDiv w:val="1"/>
      <w:marLeft w:val="0"/>
      <w:marRight w:val="0"/>
      <w:marTop w:val="0"/>
      <w:marBottom w:val="0"/>
      <w:divBdr>
        <w:top w:val="none" w:sz="0" w:space="0" w:color="auto"/>
        <w:left w:val="none" w:sz="0" w:space="0" w:color="auto"/>
        <w:bottom w:val="none" w:sz="0" w:space="0" w:color="auto"/>
        <w:right w:val="none" w:sz="0" w:space="0" w:color="auto"/>
      </w:divBdr>
    </w:div>
    <w:div w:id="1067535724">
      <w:bodyDiv w:val="1"/>
      <w:marLeft w:val="0"/>
      <w:marRight w:val="0"/>
      <w:marTop w:val="0"/>
      <w:marBottom w:val="0"/>
      <w:divBdr>
        <w:top w:val="none" w:sz="0" w:space="0" w:color="auto"/>
        <w:left w:val="none" w:sz="0" w:space="0" w:color="auto"/>
        <w:bottom w:val="none" w:sz="0" w:space="0" w:color="auto"/>
        <w:right w:val="none" w:sz="0" w:space="0" w:color="auto"/>
      </w:divBdr>
    </w:div>
    <w:div w:id="1271664027">
      <w:bodyDiv w:val="1"/>
      <w:marLeft w:val="0"/>
      <w:marRight w:val="0"/>
      <w:marTop w:val="0"/>
      <w:marBottom w:val="0"/>
      <w:divBdr>
        <w:top w:val="none" w:sz="0" w:space="0" w:color="auto"/>
        <w:left w:val="none" w:sz="0" w:space="0" w:color="auto"/>
        <w:bottom w:val="none" w:sz="0" w:space="0" w:color="auto"/>
        <w:right w:val="none" w:sz="0" w:space="0" w:color="auto"/>
      </w:divBdr>
    </w:div>
    <w:div w:id="1334915285">
      <w:bodyDiv w:val="1"/>
      <w:marLeft w:val="0"/>
      <w:marRight w:val="0"/>
      <w:marTop w:val="0"/>
      <w:marBottom w:val="0"/>
      <w:divBdr>
        <w:top w:val="none" w:sz="0" w:space="0" w:color="auto"/>
        <w:left w:val="none" w:sz="0" w:space="0" w:color="auto"/>
        <w:bottom w:val="none" w:sz="0" w:space="0" w:color="auto"/>
        <w:right w:val="none" w:sz="0" w:space="0" w:color="auto"/>
      </w:divBdr>
    </w:div>
    <w:div w:id="1368603943">
      <w:bodyDiv w:val="1"/>
      <w:marLeft w:val="0"/>
      <w:marRight w:val="0"/>
      <w:marTop w:val="0"/>
      <w:marBottom w:val="0"/>
      <w:divBdr>
        <w:top w:val="none" w:sz="0" w:space="0" w:color="auto"/>
        <w:left w:val="none" w:sz="0" w:space="0" w:color="auto"/>
        <w:bottom w:val="none" w:sz="0" w:space="0" w:color="auto"/>
        <w:right w:val="none" w:sz="0" w:space="0" w:color="auto"/>
      </w:divBdr>
    </w:div>
    <w:div w:id="1438525514">
      <w:bodyDiv w:val="1"/>
      <w:marLeft w:val="0"/>
      <w:marRight w:val="0"/>
      <w:marTop w:val="0"/>
      <w:marBottom w:val="0"/>
      <w:divBdr>
        <w:top w:val="none" w:sz="0" w:space="0" w:color="auto"/>
        <w:left w:val="none" w:sz="0" w:space="0" w:color="auto"/>
        <w:bottom w:val="none" w:sz="0" w:space="0" w:color="auto"/>
        <w:right w:val="none" w:sz="0" w:space="0" w:color="auto"/>
      </w:divBdr>
    </w:div>
    <w:div w:id="1461192768">
      <w:bodyDiv w:val="1"/>
      <w:marLeft w:val="0"/>
      <w:marRight w:val="0"/>
      <w:marTop w:val="0"/>
      <w:marBottom w:val="0"/>
      <w:divBdr>
        <w:top w:val="none" w:sz="0" w:space="0" w:color="auto"/>
        <w:left w:val="none" w:sz="0" w:space="0" w:color="auto"/>
        <w:bottom w:val="none" w:sz="0" w:space="0" w:color="auto"/>
        <w:right w:val="none" w:sz="0" w:space="0" w:color="auto"/>
      </w:divBdr>
    </w:div>
    <w:div w:id="1475370478">
      <w:bodyDiv w:val="1"/>
      <w:marLeft w:val="0"/>
      <w:marRight w:val="0"/>
      <w:marTop w:val="0"/>
      <w:marBottom w:val="0"/>
      <w:divBdr>
        <w:top w:val="none" w:sz="0" w:space="0" w:color="auto"/>
        <w:left w:val="none" w:sz="0" w:space="0" w:color="auto"/>
        <w:bottom w:val="none" w:sz="0" w:space="0" w:color="auto"/>
        <w:right w:val="none" w:sz="0" w:space="0" w:color="auto"/>
      </w:divBdr>
    </w:div>
    <w:div w:id="1528711475">
      <w:bodyDiv w:val="1"/>
      <w:marLeft w:val="0"/>
      <w:marRight w:val="0"/>
      <w:marTop w:val="0"/>
      <w:marBottom w:val="0"/>
      <w:divBdr>
        <w:top w:val="none" w:sz="0" w:space="0" w:color="auto"/>
        <w:left w:val="none" w:sz="0" w:space="0" w:color="auto"/>
        <w:bottom w:val="none" w:sz="0" w:space="0" w:color="auto"/>
        <w:right w:val="none" w:sz="0" w:space="0" w:color="auto"/>
      </w:divBdr>
    </w:div>
    <w:div w:id="1543131511">
      <w:bodyDiv w:val="1"/>
      <w:marLeft w:val="0"/>
      <w:marRight w:val="0"/>
      <w:marTop w:val="0"/>
      <w:marBottom w:val="0"/>
      <w:divBdr>
        <w:top w:val="none" w:sz="0" w:space="0" w:color="auto"/>
        <w:left w:val="none" w:sz="0" w:space="0" w:color="auto"/>
        <w:bottom w:val="none" w:sz="0" w:space="0" w:color="auto"/>
        <w:right w:val="none" w:sz="0" w:space="0" w:color="auto"/>
      </w:divBdr>
    </w:div>
    <w:div w:id="1635984451">
      <w:bodyDiv w:val="1"/>
      <w:marLeft w:val="0"/>
      <w:marRight w:val="0"/>
      <w:marTop w:val="0"/>
      <w:marBottom w:val="0"/>
      <w:divBdr>
        <w:top w:val="none" w:sz="0" w:space="0" w:color="auto"/>
        <w:left w:val="none" w:sz="0" w:space="0" w:color="auto"/>
        <w:bottom w:val="none" w:sz="0" w:space="0" w:color="auto"/>
        <w:right w:val="none" w:sz="0" w:space="0" w:color="auto"/>
      </w:divBdr>
    </w:div>
    <w:div w:id="1700427236">
      <w:bodyDiv w:val="1"/>
      <w:marLeft w:val="0"/>
      <w:marRight w:val="0"/>
      <w:marTop w:val="0"/>
      <w:marBottom w:val="0"/>
      <w:divBdr>
        <w:top w:val="none" w:sz="0" w:space="0" w:color="auto"/>
        <w:left w:val="none" w:sz="0" w:space="0" w:color="auto"/>
        <w:bottom w:val="none" w:sz="0" w:space="0" w:color="auto"/>
        <w:right w:val="none" w:sz="0" w:space="0" w:color="auto"/>
      </w:divBdr>
    </w:div>
    <w:div w:id="1786267847">
      <w:bodyDiv w:val="1"/>
      <w:marLeft w:val="0"/>
      <w:marRight w:val="0"/>
      <w:marTop w:val="0"/>
      <w:marBottom w:val="0"/>
      <w:divBdr>
        <w:top w:val="none" w:sz="0" w:space="0" w:color="auto"/>
        <w:left w:val="none" w:sz="0" w:space="0" w:color="auto"/>
        <w:bottom w:val="none" w:sz="0" w:space="0" w:color="auto"/>
        <w:right w:val="none" w:sz="0" w:space="0" w:color="auto"/>
      </w:divBdr>
    </w:div>
    <w:div w:id="1943300784">
      <w:bodyDiv w:val="1"/>
      <w:marLeft w:val="0"/>
      <w:marRight w:val="0"/>
      <w:marTop w:val="0"/>
      <w:marBottom w:val="0"/>
      <w:divBdr>
        <w:top w:val="none" w:sz="0" w:space="0" w:color="auto"/>
        <w:left w:val="none" w:sz="0" w:space="0" w:color="auto"/>
        <w:bottom w:val="none" w:sz="0" w:space="0" w:color="auto"/>
        <w:right w:val="none" w:sz="0" w:space="0" w:color="auto"/>
      </w:divBdr>
    </w:div>
    <w:div w:id="2114668745">
      <w:bodyDiv w:val="1"/>
      <w:marLeft w:val="0"/>
      <w:marRight w:val="0"/>
      <w:marTop w:val="0"/>
      <w:marBottom w:val="0"/>
      <w:divBdr>
        <w:top w:val="none" w:sz="0" w:space="0" w:color="auto"/>
        <w:left w:val="none" w:sz="0" w:space="0" w:color="auto"/>
        <w:bottom w:val="none" w:sz="0" w:space="0" w:color="auto"/>
        <w:right w:val="none" w:sz="0" w:space="0" w:color="auto"/>
      </w:divBdr>
    </w:div>
    <w:div w:id="2145152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vc.d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adlet.com/Resonans/klynge-3-bestyrelser-p-plejecentre-p-r-rende-se-forberedelse-33tq8fx0wsw5o25y"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6399B-F5B4-4DD5-AABA-00EBF875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2043</Words>
  <Characters>11932</Characters>
  <Application>Microsoft Office Word</Application>
  <DocSecurity>4</DocSecurity>
  <Lines>361</Lines>
  <Paragraphs>164</Paragraphs>
  <ScaleCrop>false</ScaleCrop>
  <HeadingPairs>
    <vt:vector size="2" baseType="variant">
      <vt:variant>
        <vt:lpstr>Titel</vt:lpstr>
      </vt:variant>
      <vt:variant>
        <vt:i4>1</vt:i4>
      </vt:variant>
    </vt:vector>
  </HeadingPairs>
  <TitlesOfParts>
    <vt:vector size="1" baseType="lpstr">
      <vt:lpstr/>
    </vt:vector>
  </TitlesOfParts>
  <Company>Traen Informationssystemer A/S</Company>
  <LinksUpToDate>false</LinksUpToDate>
  <CharactersWithSpaces>13811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Johansen</dc:creator>
  <cp:keywords/>
  <dc:description/>
  <cp:lastModifiedBy>Rie Lykke Danielsen</cp:lastModifiedBy>
  <cp:revision>2</cp:revision>
  <cp:lastPrinted>2022-02-14T14:50:00Z</cp:lastPrinted>
  <dcterms:created xsi:type="dcterms:W3CDTF">2023-11-21T09:32:00Z</dcterms:created>
  <dcterms:modified xsi:type="dcterms:W3CDTF">2023-11-21T09:32:00Z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{A2240AF2-0DB0-49D7-B760-B999109553B8}</vt:lpwstr>
  </property>
</Properties>
</file>