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FD69E" w14:textId="77777777" w:rsidR="00C24D39" w:rsidRPr="00390521" w:rsidRDefault="00C24D39" w:rsidP="00C24D39">
      <w:pPr>
        <w:rPr>
          <w:b/>
          <w:bCs/>
          <w:sz w:val="28"/>
          <w:szCs w:val="28"/>
        </w:rPr>
      </w:pPr>
      <w:r w:rsidRPr="00390521">
        <w:rPr>
          <w:b/>
          <w:bCs/>
          <w:sz w:val="28"/>
          <w:szCs w:val="28"/>
        </w:rPr>
        <w:t>Trafikbestilling</w:t>
      </w:r>
    </w:p>
    <w:p w14:paraId="27E9320F" w14:textId="77777777" w:rsidR="00C24D39" w:rsidRPr="00390521" w:rsidRDefault="00C24D39" w:rsidP="00C24D39">
      <w:r w:rsidRPr="00390521">
        <w:t>Seniorrådet har på rådets møde den 23. september drøftet Trafikbestilling.</w:t>
      </w:r>
    </w:p>
    <w:p w14:paraId="383227F1" w14:textId="77777777" w:rsidR="00C24D39" w:rsidRPr="00390521" w:rsidRDefault="00C24D39" w:rsidP="00C24D39">
      <w:r w:rsidRPr="00390521">
        <w:t xml:space="preserve">Ældre borgere, der ikke har egne transportmuligheder og er afhængige af offentlig transport, vil få reduceret mobiliteten, da flere busruter i budgetforslaget indstilles eller har færre afgange. </w:t>
      </w:r>
    </w:p>
    <w:p w14:paraId="77330EC1" w14:textId="77777777" w:rsidR="00C24D39" w:rsidRPr="00390521" w:rsidRDefault="00C24D39" w:rsidP="00C24D39">
      <w:r w:rsidRPr="00390521">
        <w:t>Det kan betyde, at nogle ældre borgere kan have vanskeligt ved at komme på arbejde eller deltage i fritidsaktiviteter og forebyggende og sundhedsfremmende aktiviteter, herunder lægebesøg.</w:t>
      </w:r>
    </w:p>
    <w:p w14:paraId="7CCA09E1" w14:textId="77777777" w:rsidR="00C24D39" w:rsidRPr="00390521" w:rsidRDefault="00C24D39" w:rsidP="00C24D39">
      <w:r w:rsidRPr="00390521">
        <w:t>Det kan betyde, at der kan være begrænsninger i indkøbsmuligheder eller at omgås familie og venner, der er længere væk.</w:t>
      </w:r>
    </w:p>
    <w:p w14:paraId="6DEA0209" w14:textId="77777777" w:rsidR="00C24D39" w:rsidRPr="00390521" w:rsidRDefault="00C24D39" w:rsidP="00C24D39">
      <w:r w:rsidRPr="00390521">
        <w:t xml:space="preserve">De afledte konsekvenser kan være øget ensomhed og sundhedsproblemer. </w:t>
      </w:r>
    </w:p>
    <w:p w14:paraId="455CF281" w14:textId="77777777" w:rsidR="00C24D39" w:rsidRPr="00390521" w:rsidRDefault="00C24D39" w:rsidP="00C24D39">
      <w:pPr>
        <w:rPr>
          <w:i/>
          <w:iCs/>
        </w:rPr>
      </w:pPr>
      <w:r w:rsidRPr="00390521">
        <w:rPr>
          <w:i/>
          <w:iCs/>
        </w:rPr>
        <w:t xml:space="preserve">De penge, som regeringen vil give i særligt </w:t>
      </w:r>
      <w:proofErr w:type="spellStart"/>
      <w:r w:rsidRPr="00390521">
        <w:rPr>
          <w:i/>
          <w:iCs/>
        </w:rPr>
        <w:t>coronatilskud</w:t>
      </w:r>
      <w:proofErr w:type="spellEnd"/>
      <w:r w:rsidRPr="00390521">
        <w:rPr>
          <w:i/>
          <w:iCs/>
        </w:rPr>
        <w:t xml:space="preserve"> til trafikselskaberne (i alt 125 </w:t>
      </w:r>
      <w:proofErr w:type="spellStart"/>
      <w:r w:rsidRPr="00390521">
        <w:rPr>
          <w:i/>
          <w:iCs/>
        </w:rPr>
        <w:t>mill</w:t>
      </w:r>
      <w:proofErr w:type="spellEnd"/>
      <w:r w:rsidRPr="00390521">
        <w:rPr>
          <w:i/>
          <w:iCs/>
        </w:rPr>
        <w:t xml:space="preserve">.) ses ikke at være inkluderet i forslaget. </w:t>
      </w:r>
    </w:p>
    <w:p w14:paraId="19D0139C" w14:textId="77777777" w:rsidR="00C24D39" w:rsidRPr="00390521" w:rsidRDefault="00C24D39" w:rsidP="00C24D39">
      <w:pPr>
        <w:rPr>
          <w:i/>
          <w:iCs/>
        </w:rPr>
      </w:pPr>
      <w:r w:rsidRPr="00390521">
        <w:rPr>
          <w:i/>
          <w:iCs/>
        </w:rPr>
        <w:t xml:space="preserve">Med eller uden </w:t>
      </w:r>
      <w:proofErr w:type="spellStart"/>
      <w:r w:rsidRPr="00390521">
        <w:rPr>
          <w:i/>
          <w:iCs/>
        </w:rPr>
        <w:t>coronatilskud</w:t>
      </w:r>
      <w:proofErr w:type="spellEnd"/>
      <w:r w:rsidRPr="00390521">
        <w:rPr>
          <w:i/>
          <w:iCs/>
        </w:rPr>
        <w:t xml:space="preserve"> bør Linie 669 som minimum </w:t>
      </w:r>
      <w:r w:rsidRPr="00390521">
        <w:rPr>
          <w:i/>
          <w:iCs/>
          <w:u w:val="single"/>
        </w:rPr>
        <w:t>ikke</w:t>
      </w:r>
      <w:r w:rsidRPr="00390521">
        <w:rPr>
          <w:i/>
          <w:iCs/>
        </w:rPr>
        <w:t xml:space="preserve"> nedlægges, subsidiært kun beskæres i afgange, da især denne forbindelse har konsekvenser for kommunens sammenhængskraft. Nedlæggelsen vil for Sydøstsjælland bl.a. betyde, at man skal over Vordingborg for at komme til Præstø.</w:t>
      </w:r>
    </w:p>
    <w:p w14:paraId="5E8D0BDB" w14:textId="77777777" w:rsidR="00C24D39" w:rsidRPr="00390521" w:rsidRDefault="00C24D39" w:rsidP="00C24D39">
      <w:pPr>
        <w:rPr>
          <w:i/>
          <w:iCs/>
        </w:rPr>
      </w:pPr>
      <w:r w:rsidRPr="00390521">
        <w:rPr>
          <w:i/>
          <w:iCs/>
        </w:rPr>
        <w:t xml:space="preserve">Desuden bør takstøgning på flextur reduceres. </w:t>
      </w:r>
    </w:p>
    <w:p w14:paraId="188C6363" w14:textId="77777777" w:rsidR="00CC51D8" w:rsidRDefault="00CC51D8"/>
    <w:sectPr w:rsidR="00CC5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FDD" w14:textId="77777777" w:rsidR="00C959E9" w:rsidRDefault="00C959E9" w:rsidP="00C24D39">
      <w:pPr>
        <w:spacing w:after="0" w:line="240" w:lineRule="auto"/>
      </w:pPr>
      <w:r>
        <w:separator/>
      </w:r>
    </w:p>
  </w:endnote>
  <w:endnote w:type="continuationSeparator" w:id="0">
    <w:p w14:paraId="30BFC5ED" w14:textId="77777777" w:rsidR="00C959E9" w:rsidRDefault="00C959E9" w:rsidP="00C2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84B6" w14:textId="77777777" w:rsidR="00C24D39" w:rsidRDefault="00C24D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40F3" w14:textId="77777777" w:rsidR="00C24D39" w:rsidRDefault="00C24D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17BF" w14:textId="77777777" w:rsidR="00C24D39" w:rsidRDefault="00C24D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94D0" w14:textId="77777777" w:rsidR="00C959E9" w:rsidRDefault="00C959E9" w:rsidP="00C24D39">
      <w:pPr>
        <w:spacing w:after="0" w:line="240" w:lineRule="auto"/>
      </w:pPr>
      <w:r>
        <w:separator/>
      </w:r>
    </w:p>
  </w:footnote>
  <w:footnote w:type="continuationSeparator" w:id="0">
    <w:p w14:paraId="68BC6512" w14:textId="77777777" w:rsidR="00C959E9" w:rsidRDefault="00C959E9" w:rsidP="00C2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047E" w14:textId="77777777" w:rsidR="00C24D39" w:rsidRDefault="00C24D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9C5" w14:textId="3AA449C3" w:rsidR="00C24D39" w:rsidRDefault="00C24D39">
    <w:pPr>
      <w:pStyle w:val="Sidehoved"/>
    </w:pPr>
    <w:r>
      <w:t>Høringssvar fra Seniorrådet I Vordingborg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8A00" w14:textId="77777777" w:rsidR="00C24D39" w:rsidRDefault="00C24D3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D8"/>
    <w:rsid w:val="00C21AC1"/>
    <w:rsid w:val="00C24D39"/>
    <w:rsid w:val="00C959E9"/>
    <w:rsid w:val="00CC51D8"/>
    <w:rsid w:val="00D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C790"/>
  <w15:chartTrackingRefBased/>
  <w15:docId w15:val="{08DC1FD6-1DC3-4530-AD00-AE9E1E91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3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2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4D39"/>
  </w:style>
  <w:style w:type="paragraph" w:styleId="Sidefod">
    <w:name w:val="footer"/>
    <w:basedOn w:val="Normal"/>
    <w:link w:val="SidefodTegn"/>
    <w:uiPriority w:val="99"/>
    <w:unhideWhenUsed/>
    <w:rsid w:val="00C2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4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Olling</dc:creator>
  <cp:keywords/>
  <dc:description/>
  <cp:lastModifiedBy>Mogens Olling</cp:lastModifiedBy>
  <cp:revision>2</cp:revision>
  <dcterms:created xsi:type="dcterms:W3CDTF">2022-09-24T09:05:00Z</dcterms:created>
  <dcterms:modified xsi:type="dcterms:W3CDTF">2022-09-24T09:05:00Z</dcterms:modified>
</cp:coreProperties>
</file>