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BBCD" w14:textId="77777777" w:rsidR="005208D0" w:rsidRDefault="00FD5107" w:rsidP="0077652E">
      <w:pPr>
        <w:jc w:val="center"/>
      </w:pPr>
      <w:r>
        <w:rPr>
          <w:noProof/>
          <w:lang w:eastAsia="da-DK"/>
        </w:rPr>
        <w:drawing>
          <wp:inline distT="0" distB="0" distL="0" distR="0" wp14:anchorId="0DA114F5" wp14:editId="77ADB179">
            <wp:extent cx="2800350" cy="828675"/>
            <wp:effectExtent l="0" t="0" r="0" b="9525"/>
            <wp:docPr id="6" name="Picture 6" descr="Y:\KKL\AgendaVordingborg\Vordingborg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970965" name="Picture 6" descr="Y:\KKL\AgendaVordingborg\Vordingborg_logo_CMY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00350" cy="828675"/>
                    </a:xfrm>
                    <a:prstGeom prst="rect">
                      <a:avLst/>
                    </a:prstGeom>
                    <a:noFill/>
                    <a:ln>
                      <a:noFill/>
                    </a:ln>
                  </pic:spPr>
                </pic:pic>
              </a:graphicData>
            </a:graphic>
          </wp:inline>
        </w:drawing>
      </w:r>
    </w:p>
    <w:p w14:paraId="1B235E2C" w14:textId="77777777" w:rsidR="004016B6" w:rsidRDefault="004016B6" w:rsidP="004016B6"/>
    <w:p w14:paraId="36E08864" w14:textId="77777777" w:rsidR="004016B6" w:rsidRDefault="004016B6" w:rsidP="004016B6"/>
    <w:p w14:paraId="5EDD25F7" w14:textId="77777777" w:rsidR="004016B6" w:rsidRDefault="004016B6" w:rsidP="004016B6"/>
    <w:p w14:paraId="65065310" w14:textId="77777777" w:rsidR="004016B6" w:rsidRDefault="004016B6" w:rsidP="004016B6"/>
    <w:p w14:paraId="3EAD80F4" w14:textId="77777777" w:rsidR="004016B6" w:rsidRDefault="004016B6" w:rsidP="004016B6"/>
    <w:p w14:paraId="2138D8F3" w14:textId="77777777" w:rsidR="004016B6" w:rsidRDefault="004016B6" w:rsidP="004016B6"/>
    <w:p w14:paraId="1CE7A09F" w14:textId="77777777" w:rsidR="004016B6" w:rsidRDefault="004016B6" w:rsidP="004016B6"/>
    <w:p w14:paraId="7D09AC08" w14:textId="77777777" w:rsidR="004016B6" w:rsidRDefault="004016B6" w:rsidP="004016B6"/>
    <w:p w14:paraId="7719988D" w14:textId="77777777" w:rsidR="004016B6" w:rsidRDefault="004016B6" w:rsidP="004016B6"/>
    <w:tbl>
      <w:tblPr>
        <w:tblW w:w="5000" w:type="pct"/>
        <w:jc w:val="center"/>
        <w:tblCellMar>
          <w:left w:w="0" w:type="dxa"/>
          <w:right w:w="0" w:type="dxa"/>
        </w:tblCellMar>
        <w:tblLook w:val="04A0" w:firstRow="1" w:lastRow="0" w:firstColumn="1" w:lastColumn="0" w:noHBand="0" w:noVBand="1"/>
      </w:tblPr>
      <w:tblGrid>
        <w:gridCol w:w="1805"/>
        <w:gridCol w:w="7221"/>
      </w:tblGrid>
      <w:tr w:rsidR="00D11117" w14:paraId="5865F495" w14:textId="77777777">
        <w:trPr>
          <w:divId w:val="1559777618"/>
          <w:jc w:val="center"/>
        </w:trPr>
        <w:tc>
          <w:tcPr>
            <w:tcW w:w="0" w:type="auto"/>
            <w:gridSpan w:val="2"/>
            <w:tcBorders>
              <w:top w:val="nil"/>
              <w:left w:val="nil"/>
              <w:bottom w:val="nil"/>
              <w:right w:val="nil"/>
            </w:tcBorders>
            <w:hideMark/>
          </w:tcPr>
          <w:p w14:paraId="2BFE5DEC" w14:textId="77777777" w:rsidR="00832F0E" w:rsidRDefault="00832F0E">
            <w:pPr>
              <w:rPr>
                <w:szCs w:val="20"/>
              </w:rPr>
            </w:pPr>
            <w:bookmarkStart w:id="0" w:name="AC_AgendaStart"/>
            <w:bookmarkStart w:id="1" w:name="AC_AgendaStart2"/>
            <w:bookmarkEnd w:id="0"/>
            <w:bookmarkEnd w:id="1"/>
          </w:p>
        </w:tc>
      </w:tr>
      <w:tr w:rsidR="00D11117" w14:paraId="6D0258C9" w14:textId="77777777">
        <w:trPr>
          <w:divId w:val="1559777618"/>
          <w:jc w:val="center"/>
        </w:trPr>
        <w:tc>
          <w:tcPr>
            <w:tcW w:w="0" w:type="auto"/>
            <w:gridSpan w:val="2"/>
            <w:tcBorders>
              <w:top w:val="nil"/>
              <w:left w:val="nil"/>
              <w:bottom w:val="nil"/>
              <w:right w:val="nil"/>
            </w:tcBorders>
            <w:tcMar>
              <w:top w:w="100" w:type="dxa"/>
              <w:left w:w="0" w:type="dxa"/>
              <w:bottom w:w="100" w:type="dxa"/>
              <w:right w:w="0" w:type="dxa"/>
            </w:tcMar>
            <w:vAlign w:val="center"/>
            <w:hideMark/>
          </w:tcPr>
          <w:p w14:paraId="5A64EDC4" w14:textId="77777777" w:rsidR="00832F0E" w:rsidRDefault="00FD5107">
            <w:pPr>
              <w:jc w:val="center"/>
              <w:rPr>
                <w:sz w:val="24"/>
                <w:szCs w:val="24"/>
              </w:rPr>
            </w:pPr>
            <w:r>
              <w:rPr>
                <w:rStyle w:val="frontpagecomname1"/>
              </w:rPr>
              <w:t>Integrationsråd</w:t>
            </w:r>
          </w:p>
        </w:tc>
      </w:tr>
      <w:tr w:rsidR="00D11117" w14:paraId="31A76DE4" w14:textId="77777777">
        <w:trPr>
          <w:divId w:val="1559777618"/>
          <w:jc w:val="center"/>
        </w:trPr>
        <w:tc>
          <w:tcPr>
            <w:tcW w:w="0" w:type="auto"/>
            <w:gridSpan w:val="2"/>
            <w:tcBorders>
              <w:top w:val="nil"/>
              <w:left w:val="nil"/>
              <w:bottom w:val="nil"/>
              <w:right w:val="nil"/>
            </w:tcBorders>
            <w:hideMark/>
          </w:tcPr>
          <w:p w14:paraId="0E14F608" w14:textId="77777777" w:rsidR="00832F0E" w:rsidRDefault="00832F0E">
            <w:pPr>
              <w:jc w:val="center"/>
              <w:rPr>
                <w:rFonts w:cs="Arial"/>
                <w:b/>
                <w:bCs/>
                <w:color w:val="000000"/>
                <w:sz w:val="36"/>
                <w:szCs w:val="36"/>
              </w:rPr>
            </w:pPr>
          </w:p>
          <w:p w14:paraId="552F50AB" w14:textId="4E9E7549" w:rsidR="00832F0E" w:rsidRDefault="009C5BB8">
            <w:pPr>
              <w:pStyle w:val="frontpageagendatype"/>
            </w:pPr>
            <w:r>
              <w:t>Referat</w:t>
            </w:r>
            <w:r w:rsidR="006B09D0">
              <w:t xml:space="preserve"> af konstituerende møde</w:t>
            </w:r>
          </w:p>
          <w:p w14:paraId="30065361" w14:textId="77777777" w:rsidR="006B09D0" w:rsidRDefault="006B09D0">
            <w:pPr>
              <w:pStyle w:val="frontpageagendatype"/>
            </w:pPr>
          </w:p>
          <w:p w14:paraId="1336A011" w14:textId="77777777" w:rsidR="00832F0E" w:rsidRDefault="00832F0E">
            <w:pPr>
              <w:spacing w:after="360"/>
              <w:jc w:val="center"/>
              <w:rPr>
                <w:rFonts w:cs="Arial"/>
                <w:b/>
                <w:bCs/>
                <w:color w:val="000000"/>
                <w:sz w:val="36"/>
                <w:szCs w:val="36"/>
              </w:rPr>
            </w:pPr>
          </w:p>
        </w:tc>
      </w:tr>
      <w:tr w:rsidR="00D11117" w14:paraId="2E751877" w14:textId="77777777">
        <w:trPr>
          <w:divId w:val="1559777618"/>
          <w:jc w:val="center"/>
        </w:trPr>
        <w:tc>
          <w:tcPr>
            <w:tcW w:w="1000" w:type="pct"/>
            <w:tcBorders>
              <w:top w:val="nil"/>
              <w:left w:val="nil"/>
              <w:bottom w:val="nil"/>
              <w:right w:val="nil"/>
            </w:tcBorders>
            <w:tcMar>
              <w:top w:w="0" w:type="dxa"/>
              <w:left w:w="0" w:type="dxa"/>
              <w:bottom w:w="0" w:type="dxa"/>
              <w:right w:w="200" w:type="dxa"/>
            </w:tcMar>
            <w:hideMark/>
          </w:tcPr>
          <w:p w14:paraId="7F2F82C4" w14:textId="77777777" w:rsidR="00832F0E" w:rsidRDefault="00FD5107">
            <w:pPr>
              <w:pStyle w:val="frontpageinfotitlebold"/>
            </w:pPr>
            <w:r>
              <w:t>Dato</w:t>
            </w:r>
          </w:p>
        </w:tc>
        <w:tc>
          <w:tcPr>
            <w:tcW w:w="4000" w:type="pct"/>
            <w:tcBorders>
              <w:top w:val="nil"/>
              <w:left w:val="nil"/>
              <w:bottom w:val="nil"/>
              <w:right w:val="nil"/>
            </w:tcBorders>
            <w:hideMark/>
          </w:tcPr>
          <w:p w14:paraId="5CB88938" w14:textId="0C285C58" w:rsidR="00832F0E" w:rsidRDefault="00E55C83">
            <w:pPr>
              <w:pStyle w:val="frontpageinfotext"/>
              <w:spacing w:after="240" w:afterAutospacing="0"/>
            </w:pPr>
            <w:r>
              <w:t>03. februar 2022</w:t>
            </w:r>
          </w:p>
        </w:tc>
      </w:tr>
      <w:tr w:rsidR="00D11117" w14:paraId="2558FD1B" w14:textId="77777777">
        <w:trPr>
          <w:divId w:val="1559777618"/>
          <w:jc w:val="center"/>
        </w:trPr>
        <w:tc>
          <w:tcPr>
            <w:tcW w:w="0" w:type="auto"/>
            <w:tcBorders>
              <w:top w:val="nil"/>
              <w:left w:val="nil"/>
              <w:bottom w:val="nil"/>
              <w:right w:val="nil"/>
            </w:tcBorders>
            <w:tcMar>
              <w:top w:w="0" w:type="dxa"/>
              <w:left w:w="0" w:type="dxa"/>
              <w:bottom w:w="0" w:type="dxa"/>
              <w:right w:w="200" w:type="dxa"/>
            </w:tcMar>
            <w:hideMark/>
          </w:tcPr>
          <w:p w14:paraId="5D384F04" w14:textId="77777777" w:rsidR="00832F0E" w:rsidRDefault="00FD5107">
            <w:pPr>
              <w:pStyle w:val="frontpageinfotitlebold"/>
            </w:pPr>
            <w:r>
              <w:t>Mødetidspunkt</w:t>
            </w:r>
          </w:p>
        </w:tc>
        <w:tc>
          <w:tcPr>
            <w:tcW w:w="0" w:type="auto"/>
            <w:tcBorders>
              <w:top w:val="nil"/>
              <w:left w:val="nil"/>
              <w:bottom w:val="nil"/>
              <w:right w:val="nil"/>
            </w:tcBorders>
            <w:hideMark/>
          </w:tcPr>
          <w:p w14:paraId="543C38B9" w14:textId="27D8097E" w:rsidR="00832F0E" w:rsidRDefault="00FD5107">
            <w:pPr>
              <w:spacing w:after="240"/>
              <w:rPr>
                <w:rFonts w:cs="Arial"/>
                <w:color w:val="000000"/>
              </w:rPr>
            </w:pPr>
            <w:r>
              <w:rPr>
                <w:rStyle w:val="frontpageinfotext1"/>
              </w:rPr>
              <w:t>17:</w:t>
            </w:r>
            <w:r w:rsidR="00E55C83">
              <w:rPr>
                <w:rStyle w:val="frontpageinfotext1"/>
              </w:rPr>
              <w:t>00</w:t>
            </w:r>
          </w:p>
        </w:tc>
      </w:tr>
      <w:tr w:rsidR="00D11117" w14:paraId="6E46B3B3" w14:textId="77777777">
        <w:trPr>
          <w:divId w:val="1559777618"/>
          <w:jc w:val="center"/>
        </w:trPr>
        <w:tc>
          <w:tcPr>
            <w:tcW w:w="0" w:type="auto"/>
            <w:tcBorders>
              <w:top w:val="nil"/>
              <w:left w:val="nil"/>
              <w:bottom w:val="nil"/>
              <w:right w:val="nil"/>
            </w:tcBorders>
            <w:tcMar>
              <w:top w:w="0" w:type="dxa"/>
              <w:left w:w="0" w:type="dxa"/>
              <w:bottom w:w="0" w:type="dxa"/>
              <w:right w:w="200" w:type="dxa"/>
            </w:tcMar>
            <w:hideMark/>
          </w:tcPr>
          <w:p w14:paraId="61F2BDDD" w14:textId="77777777" w:rsidR="00832F0E" w:rsidRDefault="00FD5107">
            <w:pPr>
              <w:pStyle w:val="frontpageinfotitlebold"/>
            </w:pPr>
            <w:r>
              <w:t>Sted</w:t>
            </w:r>
          </w:p>
        </w:tc>
        <w:tc>
          <w:tcPr>
            <w:tcW w:w="0" w:type="auto"/>
            <w:tcBorders>
              <w:top w:val="nil"/>
              <w:left w:val="nil"/>
              <w:bottom w:val="nil"/>
              <w:right w:val="nil"/>
            </w:tcBorders>
            <w:hideMark/>
          </w:tcPr>
          <w:p w14:paraId="386AA4F2" w14:textId="7B1595C6" w:rsidR="00832F0E" w:rsidRDefault="00FD5107">
            <w:pPr>
              <w:pStyle w:val="frontpageinfotext"/>
              <w:spacing w:after="240" w:afterAutospacing="0"/>
            </w:pPr>
            <w:r>
              <w:t xml:space="preserve">Mødelokale </w:t>
            </w:r>
            <w:r w:rsidR="00E55C83">
              <w:t>1+2+</w:t>
            </w:r>
            <w:r>
              <w:t>3+4</w:t>
            </w:r>
            <w:r>
              <w:br/>
              <w:t>Algade 63, Vordingborg</w:t>
            </w:r>
            <w:r>
              <w:br/>
            </w:r>
            <w:r>
              <w:br/>
            </w:r>
            <w:r>
              <w:br/>
            </w:r>
          </w:p>
        </w:tc>
      </w:tr>
      <w:tr w:rsidR="00D11117" w:rsidRPr="006C057C" w14:paraId="1C40A1A5" w14:textId="77777777">
        <w:trPr>
          <w:divId w:val="1559777618"/>
          <w:jc w:val="center"/>
        </w:trPr>
        <w:tc>
          <w:tcPr>
            <w:tcW w:w="0" w:type="auto"/>
            <w:tcBorders>
              <w:top w:val="nil"/>
              <w:left w:val="nil"/>
              <w:bottom w:val="nil"/>
              <w:right w:val="nil"/>
            </w:tcBorders>
            <w:tcMar>
              <w:top w:w="0" w:type="dxa"/>
              <w:left w:w="0" w:type="dxa"/>
              <w:bottom w:w="0" w:type="dxa"/>
              <w:right w:w="200" w:type="dxa"/>
            </w:tcMar>
            <w:hideMark/>
          </w:tcPr>
          <w:p w14:paraId="2968C76D" w14:textId="77777777" w:rsidR="00832F0E" w:rsidRDefault="00FD5107">
            <w:pPr>
              <w:pStyle w:val="frontpageinfotitlebold"/>
            </w:pPr>
            <w:r>
              <w:t>Medlemmer</w:t>
            </w:r>
          </w:p>
        </w:tc>
        <w:tc>
          <w:tcPr>
            <w:tcW w:w="0" w:type="auto"/>
            <w:tcBorders>
              <w:top w:val="nil"/>
              <w:left w:val="nil"/>
              <w:bottom w:val="nil"/>
              <w:right w:val="nil"/>
            </w:tcBorders>
            <w:hideMark/>
          </w:tcPr>
          <w:p w14:paraId="3CEC5EF9" w14:textId="0FA6A29D" w:rsidR="00832F0E" w:rsidRDefault="00E55C83">
            <w:pPr>
              <w:pStyle w:val="frontpageinfotext"/>
              <w:spacing w:after="240" w:afterAutospacing="0"/>
            </w:pPr>
            <w:r w:rsidRPr="006C057C">
              <w:t xml:space="preserve">Ahmed Yusuf Abdallah, Muna Ahmed, </w:t>
            </w:r>
            <w:proofErr w:type="spellStart"/>
            <w:r w:rsidRPr="006C057C">
              <w:t>Bigman</w:t>
            </w:r>
            <w:proofErr w:type="spellEnd"/>
            <w:r w:rsidRPr="006C057C">
              <w:t xml:space="preserve"> </w:t>
            </w:r>
            <w:proofErr w:type="spellStart"/>
            <w:r w:rsidRPr="006C057C">
              <w:t>Nkun</w:t>
            </w:r>
            <w:r w:rsidR="006C057C" w:rsidRPr="006C057C">
              <w:t>kun</w:t>
            </w:r>
            <w:r w:rsidR="006C057C">
              <w:t>unu</w:t>
            </w:r>
            <w:proofErr w:type="spellEnd"/>
            <w:r w:rsidR="006C057C">
              <w:t xml:space="preserve">, </w:t>
            </w:r>
            <w:proofErr w:type="spellStart"/>
            <w:r w:rsidR="006C057C">
              <w:t>Khedi</w:t>
            </w:r>
            <w:proofErr w:type="spellEnd"/>
            <w:r w:rsidR="006C057C">
              <w:t xml:space="preserve"> </w:t>
            </w:r>
            <w:proofErr w:type="spellStart"/>
            <w:r w:rsidR="006C057C">
              <w:t>Bekhoeva</w:t>
            </w:r>
            <w:proofErr w:type="spellEnd"/>
            <w:r w:rsidR="006C057C">
              <w:t>, Shirin Samir, Lisbeth Merete Dithmarsen, Kirsten Rasmussen, Mette Høgh Christiansen, Søren Hansen.</w:t>
            </w:r>
          </w:p>
          <w:p w14:paraId="33B75B91" w14:textId="7EE76F52" w:rsidR="006C057C" w:rsidRPr="006C057C" w:rsidRDefault="006C057C">
            <w:pPr>
              <w:pStyle w:val="frontpageinfotext"/>
              <w:spacing w:after="240" w:afterAutospacing="0"/>
            </w:pPr>
            <w:proofErr w:type="spellStart"/>
            <w:r w:rsidRPr="006C057C">
              <w:t>Suppl</w:t>
            </w:r>
            <w:proofErr w:type="spellEnd"/>
            <w:r w:rsidRPr="006C057C">
              <w:t xml:space="preserve">.: Ali </w:t>
            </w:r>
            <w:proofErr w:type="spellStart"/>
            <w:r w:rsidRPr="006C057C">
              <w:t>Bakashev</w:t>
            </w:r>
            <w:proofErr w:type="spellEnd"/>
            <w:r w:rsidRPr="006C057C">
              <w:t xml:space="preserve">, Mehran Ebrahimi, Shadi Baker Ali, Fadi </w:t>
            </w:r>
            <w:proofErr w:type="spellStart"/>
            <w:r w:rsidRPr="006C057C">
              <w:t>Sar</w:t>
            </w:r>
            <w:r>
              <w:t>kojak</w:t>
            </w:r>
            <w:proofErr w:type="spellEnd"/>
            <w:r>
              <w:t xml:space="preserve">, Suleiman </w:t>
            </w:r>
            <w:proofErr w:type="spellStart"/>
            <w:r>
              <w:t>Diko</w:t>
            </w:r>
            <w:proofErr w:type="spellEnd"/>
            <w:r>
              <w:t>, Margit Rasmussen, Kenneth Andersen, Eva Sommer-Madsen.</w:t>
            </w:r>
          </w:p>
        </w:tc>
      </w:tr>
      <w:tr w:rsidR="00D11117" w14:paraId="0687B81D" w14:textId="77777777">
        <w:trPr>
          <w:divId w:val="1559777618"/>
          <w:jc w:val="center"/>
        </w:trPr>
        <w:tc>
          <w:tcPr>
            <w:tcW w:w="0" w:type="auto"/>
            <w:tcBorders>
              <w:top w:val="nil"/>
              <w:left w:val="nil"/>
              <w:bottom w:val="nil"/>
              <w:right w:val="nil"/>
            </w:tcBorders>
            <w:tcMar>
              <w:top w:w="0" w:type="dxa"/>
              <w:left w:w="0" w:type="dxa"/>
              <w:bottom w:w="0" w:type="dxa"/>
              <w:right w:w="200" w:type="dxa"/>
            </w:tcMar>
            <w:hideMark/>
          </w:tcPr>
          <w:p w14:paraId="7685F3DB" w14:textId="77777777" w:rsidR="00832F0E" w:rsidRDefault="00FD5107">
            <w:pPr>
              <w:pStyle w:val="frontpageinfotitlebold"/>
            </w:pPr>
            <w:r>
              <w:t>Fraværende</w:t>
            </w:r>
          </w:p>
        </w:tc>
        <w:tc>
          <w:tcPr>
            <w:tcW w:w="0" w:type="auto"/>
            <w:tcBorders>
              <w:top w:val="nil"/>
              <w:left w:val="nil"/>
              <w:bottom w:val="nil"/>
              <w:right w:val="nil"/>
            </w:tcBorders>
            <w:hideMark/>
          </w:tcPr>
          <w:p w14:paraId="0BE90C40" w14:textId="50581B59" w:rsidR="00832F0E" w:rsidRDefault="0034431D" w:rsidP="0034431D">
            <w:pPr>
              <w:pStyle w:val="frontpageinfotext"/>
              <w:tabs>
                <w:tab w:val="left" w:pos="1335"/>
              </w:tabs>
              <w:spacing w:after="240" w:afterAutospacing="0"/>
            </w:pPr>
            <w:r>
              <w:t xml:space="preserve">Søren </w:t>
            </w:r>
            <w:r w:rsidR="00DF70CC">
              <w:t>Hansen</w:t>
            </w:r>
          </w:p>
        </w:tc>
      </w:tr>
      <w:tr w:rsidR="00D11117" w14:paraId="118B7C47" w14:textId="77777777">
        <w:trPr>
          <w:divId w:val="1559777618"/>
          <w:jc w:val="center"/>
        </w:trPr>
        <w:tc>
          <w:tcPr>
            <w:tcW w:w="0" w:type="auto"/>
            <w:tcBorders>
              <w:top w:val="nil"/>
              <w:left w:val="nil"/>
              <w:bottom w:val="nil"/>
              <w:right w:val="nil"/>
            </w:tcBorders>
            <w:tcMar>
              <w:top w:w="0" w:type="dxa"/>
              <w:left w:w="0" w:type="dxa"/>
              <w:bottom w:w="0" w:type="dxa"/>
              <w:right w:w="200" w:type="dxa"/>
            </w:tcMar>
            <w:hideMark/>
          </w:tcPr>
          <w:p w14:paraId="1FAEE13E" w14:textId="77777777" w:rsidR="00832F0E" w:rsidRDefault="00FD5107">
            <w:pPr>
              <w:pStyle w:val="frontpageinfotitlebold"/>
            </w:pPr>
            <w:r>
              <w:t>Bemærkninger</w:t>
            </w:r>
          </w:p>
        </w:tc>
        <w:tc>
          <w:tcPr>
            <w:tcW w:w="0" w:type="auto"/>
            <w:tcBorders>
              <w:top w:val="nil"/>
              <w:left w:val="nil"/>
              <w:bottom w:val="nil"/>
              <w:right w:val="nil"/>
            </w:tcBorders>
            <w:hideMark/>
          </w:tcPr>
          <w:p w14:paraId="1303BD8D" w14:textId="77777777" w:rsidR="00832F0E" w:rsidRDefault="00832F0E">
            <w:pPr>
              <w:pStyle w:val="frontpageinfotext"/>
              <w:spacing w:after="240" w:afterAutospacing="0"/>
            </w:pPr>
          </w:p>
        </w:tc>
      </w:tr>
    </w:tbl>
    <w:p w14:paraId="5C9DB6CA" w14:textId="77777777" w:rsidR="004016B6" w:rsidRDefault="004016B6" w:rsidP="000A27D0"/>
    <w:p w14:paraId="51046B75" w14:textId="77777777" w:rsidR="00E55C83" w:rsidRDefault="00E55C83" w:rsidP="000A27D0"/>
    <w:p w14:paraId="2C5D3C2F" w14:textId="77777777" w:rsidR="00E55C83" w:rsidRDefault="00E55C83" w:rsidP="000A27D0"/>
    <w:p w14:paraId="5374362C" w14:textId="77777777" w:rsidR="00E55C83" w:rsidRDefault="00E55C83" w:rsidP="000A27D0"/>
    <w:p w14:paraId="6F7B0AB1" w14:textId="77777777" w:rsidR="00E55C83" w:rsidRDefault="00E55C83" w:rsidP="000A27D0"/>
    <w:p w14:paraId="0EE1D080" w14:textId="2C4F0B8E" w:rsidR="00E55C83" w:rsidRDefault="00E55C83" w:rsidP="000A27D0">
      <w:pPr>
        <w:sectPr w:rsidR="00E55C83" w:rsidSect="00465A95">
          <w:headerReference w:type="even" r:id="rId9"/>
          <w:headerReference w:type="default" r:id="rId10"/>
          <w:footerReference w:type="even" r:id="rId11"/>
          <w:footerReference w:type="first" r:id="rId12"/>
          <w:pgSz w:w="11906" w:h="16838" w:code="9"/>
          <w:pgMar w:top="1985" w:right="1440" w:bottom="1134" w:left="1440" w:header="680" w:footer="680" w:gutter="0"/>
          <w:cols w:space="708"/>
          <w:titlePg/>
          <w:docGrid w:linePitch="360"/>
        </w:sectPr>
      </w:pPr>
    </w:p>
    <w:p w14:paraId="160D0486" w14:textId="64B17A1C" w:rsidR="00D610F2" w:rsidRDefault="00D610F2" w:rsidP="00DF70CC">
      <w:pPr>
        <w:tabs>
          <w:tab w:val="left" w:pos="7643"/>
        </w:tabs>
        <w:jc w:val="both"/>
        <w:rPr>
          <w:rFonts w:cs="Arial"/>
          <w:b/>
          <w:sz w:val="24"/>
          <w:szCs w:val="24"/>
        </w:rPr>
      </w:pPr>
      <w:r w:rsidRPr="00D610F2">
        <w:rPr>
          <w:rFonts w:cs="Arial"/>
          <w:b/>
          <w:sz w:val="24"/>
          <w:szCs w:val="24"/>
        </w:rPr>
        <w:lastRenderedPageBreak/>
        <w:t>Velkomst</w:t>
      </w:r>
    </w:p>
    <w:p w14:paraId="07A67624" w14:textId="77777777" w:rsidR="00D610F2" w:rsidRPr="00D610F2" w:rsidRDefault="00D610F2" w:rsidP="00DF70CC">
      <w:pPr>
        <w:tabs>
          <w:tab w:val="left" w:pos="7643"/>
        </w:tabs>
        <w:jc w:val="both"/>
        <w:rPr>
          <w:rFonts w:cs="Arial"/>
          <w:b/>
          <w:sz w:val="24"/>
          <w:szCs w:val="24"/>
        </w:rPr>
      </w:pPr>
    </w:p>
    <w:p w14:paraId="7CB987B2" w14:textId="77A6730A" w:rsidR="00D610F2" w:rsidRDefault="00D610F2" w:rsidP="00DF70CC">
      <w:pPr>
        <w:tabs>
          <w:tab w:val="left" w:pos="7643"/>
        </w:tabs>
        <w:jc w:val="both"/>
        <w:rPr>
          <w:rFonts w:cs="Arial"/>
          <w:b/>
          <w:sz w:val="24"/>
          <w:szCs w:val="24"/>
        </w:rPr>
      </w:pPr>
      <w:r w:rsidRPr="00D610F2">
        <w:rPr>
          <w:rFonts w:cs="Arial"/>
          <w:b/>
          <w:sz w:val="24"/>
          <w:szCs w:val="24"/>
        </w:rPr>
        <w:t>Beretning fra afgående formand</w:t>
      </w:r>
      <w:r w:rsidR="00556AE7">
        <w:rPr>
          <w:rFonts w:cs="Arial"/>
          <w:b/>
          <w:sz w:val="24"/>
          <w:szCs w:val="24"/>
        </w:rPr>
        <w:t>skab</w:t>
      </w:r>
    </w:p>
    <w:p w14:paraId="2C49A517" w14:textId="1CDF833E" w:rsidR="00DF70CC" w:rsidRDefault="00DF70CC" w:rsidP="00DF70CC">
      <w:pPr>
        <w:tabs>
          <w:tab w:val="left" w:pos="7643"/>
        </w:tabs>
        <w:jc w:val="both"/>
        <w:rPr>
          <w:rFonts w:cs="Arial"/>
          <w:bCs/>
          <w:sz w:val="24"/>
          <w:szCs w:val="24"/>
        </w:rPr>
      </w:pPr>
      <w:r>
        <w:rPr>
          <w:rFonts w:cs="Arial"/>
          <w:bCs/>
          <w:sz w:val="24"/>
          <w:szCs w:val="24"/>
        </w:rPr>
        <w:t xml:space="preserve">På vegne af formandskabet for det afgående integrationsråd, gav Mette en beretning om Integrationsrådets arbejde og et kort historisk rids. </w:t>
      </w:r>
    </w:p>
    <w:p w14:paraId="19396C5E" w14:textId="77777777" w:rsidR="00DF70CC" w:rsidRDefault="00DF70CC" w:rsidP="00DF70CC">
      <w:pPr>
        <w:tabs>
          <w:tab w:val="left" w:pos="7643"/>
        </w:tabs>
        <w:jc w:val="both"/>
        <w:rPr>
          <w:rFonts w:cs="Arial"/>
          <w:bCs/>
          <w:sz w:val="24"/>
          <w:szCs w:val="24"/>
        </w:rPr>
      </w:pPr>
    </w:p>
    <w:p w14:paraId="02A88080" w14:textId="79EA723C" w:rsidR="00DC1CA3" w:rsidRPr="00666D63" w:rsidRDefault="00DF70CC" w:rsidP="00DC1CA3">
      <w:pPr>
        <w:tabs>
          <w:tab w:val="left" w:pos="7643"/>
        </w:tabs>
        <w:jc w:val="both"/>
        <w:rPr>
          <w:rFonts w:cs="Arial"/>
          <w:bCs/>
          <w:sz w:val="24"/>
          <w:szCs w:val="24"/>
        </w:rPr>
      </w:pPr>
      <w:r>
        <w:rPr>
          <w:rFonts w:cs="Arial"/>
          <w:bCs/>
          <w:sz w:val="24"/>
          <w:szCs w:val="24"/>
        </w:rPr>
        <w:t xml:space="preserve">Integrationsrådet opstod i </w:t>
      </w:r>
      <w:r w:rsidR="00666D63" w:rsidRPr="00666D63">
        <w:rPr>
          <w:rFonts w:cs="Arial"/>
          <w:bCs/>
          <w:sz w:val="24"/>
          <w:szCs w:val="24"/>
        </w:rPr>
        <w:t>2008</w:t>
      </w:r>
      <w:r>
        <w:rPr>
          <w:rFonts w:cs="Arial"/>
          <w:bCs/>
          <w:sz w:val="24"/>
          <w:szCs w:val="24"/>
        </w:rPr>
        <w:t xml:space="preserve">, hvor </w:t>
      </w:r>
      <w:r w:rsidR="00666D63" w:rsidRPr="00666D63">
        <w:rPr>
          <w:rFonts w:cs="Arial"/>
          <w:bCs/>
          <w:sz w:val="24"/>
          <w:szCs w:val="24"/>
        </w:rPr>
        <w:t>17 medlemmer</w:t>
      </w:r>
      <w:r>
        <w:rPr>
          <w:rFonts w:cs="Arial"/>
          <w:bCs/>
          <w:sz w:val="24"/>
          <w:szCs w:val="24"/>
        </w:rPr>
        <w:t xml:space="preserve"> kendetegnede Rådet. Som opstart </w:t>
      </w:r>
      <w:r w:rsidR="00666D63">
        <w:rPr>
          <w:rFonts w:cs="Arial"/>
          <w:bCs/>
          <w:sz w:val="24"/>
          <w:szCs w:val="24"/>
        </w:rPr>
        <w:t>kørte</w:t>
      </w:r>
      <w:r>
        <w:rPr>
          <w:rFonts w:cs="Arial"/>
          <w:bCs/>
          <w:sz w:val="24"/>
          <w:szCs w:val="24"/>
        </w:rPr>
        <w:t>s der</w:t>
      </w:r>
      <w:r w:rsidR="00666D63">
        <w:rPr>
          <w:rFonts w:cs="Arial"/>
          <w:bCs/>
          <w:sz w:val="24"/>
          <w:szCs w:val="24"/>
        </w:rPr>
        <w:t xml:space="preserve"> ud </w:t>
      </w:r>
      <w:r>
        <w:rPr>
          <w:rFonts w:cs="Arial"/>
          <w:bCs/>
          <w:sz w:val="24"/>
          <w:szCs w:val="24"/>
        </w:rPr>
        <w:t xml:space="preserve">i lokalområderne, hvor der blev spurgt til, hvem der ville være med. I perioden herfra og til nu kom mange flygtninge til landet, men dette blev mindre i årene 2016/2017, og covid19 satte også en stopper for tilflytning. Resultatet blev bl.a., at det var sværere at rekruttere til Integrationsrådet. Bl.a. på baggrund heraf blev der truffet beslutning om at mindske Rådet, der i dag består af 9 </w:t>
      </w:r>
      <w:r w:rsidR="004E2793">
        <w:rPr>
          <w:rFonts w:cs="Arial"/>
          <w:bCs/>
          <w:sz w:val="24"/>
          <w:szCs w:val="24"/>
        </w:rPr>
        <w:t xml:space="preserve">ordinære </w:t>
      </w:r>
      <w:r>
        <w:rPr>
          <w:rFonts w:cs="Arial"/>
          <w:bCs/>
          <w:sz w:val="24"/>
          <w:szCs w:val="24"/>
        </w:rPr>
        <w:t xml:space="preserve">medlemmer. </w:t>
      </w:r>
      <w:r w:rsidR="00DC1CA3">
        <w:rPr>
          <w:rFonts w:cs="Arial"/>
          <w:bCs/>
          <w:sz w:val="24"/>
          <w:szCs w:val="24"/>
        </w:rPr>
        <w:t xml:space="preserve">Det nye mindre Råd kan også lave arbejdsgrupper med inddragelse af </w:t>
      </w:r>
      <w:proofErr w:type="spellStart"/>
      <w:r w:rsidR="00DC1CA3">
        <w:rPr>
          <w:rFonts w:cs="Arial"/>
          <w:bCs/>
          <w:sz w:val="24"/>
          <w:szCs w:val="24"/>
        </w:rPr>
        <w:t>suppleante</w:t>
      </w:r>
      <w:proofErr w:type="spellEnd"/>
      <w:r w:rsidR="00DC1CA3">
        <w:rPr>
          <w:rFonts w:cs="Arial"/>
          <w:bCs/>
          <w:sz w:val="24"/>
          <w:szCs w:val="24"/>
        </w:rPr>
        <w:t>.</w:t>
      </w:r>
    </w:p>
    <w:p w14:paraId="1A5DF9BB" w14:textId="77777777" w:rsidR="00DF70CC" w:rsidRDefault="00DF70CC" w:rsidP="00DF70CC">
      <w:pPr>
        <w:tabs>
          <w:tab w:val="left" w:pos="7643"/>
        </w:tabs>
        <w:jc w:val="both"/>
        <w:rPr>
          <w:rFonts w:cs="Arial"/>
          <w:bCs/>
          <w:sz w:val="24"/>
          <w:szCs w:val="24"/>
        </w:rPr>
      </w:pPr>
    </w:p>
    <w:p w14:paraId="47250C71" w14:textId="77777777" w:rsidR="00DC1CA3" w:rsidRDefault="004E2793" w:rsidP="00DC1CA3">
      <w:pPr>
        <w:tabs>
          <w:tab w:val="left" w:pos="7643"/>
        </w:tabs>
        <w:jc w:val="both"/>
        <w:rPr>
          <w:rFonts w:cs="Arial"/>
          <w:bCs/>
          <w:sz w:val="24"/>
          <w:szCs w:val="24"/>
        </w:rPr>
      </w:pPr>
      <w:r>
        <w:rPr>
          <w:rFonts w:cs="Arial"/>
          <w:bCs/>
          <w:sz w:val="24"/>
          <w:szCs w:val="24"/>
        </w:rPr>
        <w:t>Integrationsrådets vigtigste opgave er at vejlede</w:t>
      </w:r>
      <w:r w:rsidR="00666D63">
        <w:rPr>
          <w:rFonts w:cs="Arial"/>
          <w:bCs/>
          <w:sz w:val="24"/>
          <w:szCs w:val="24"/>
        </w:rPr>
        <w:t xml:space="preserve"> kommunalbestyrelsen på forskellig vis</w:t>
      </w:r>
      <w:r>
        <w:rPr>
          <w:rFonts w:cs="Arial"/>
          <w:bCs/>
          <w:sz w:val="24"/>
          <w:szCs w:val="24"/>
        </w:rPr>
        <w:t xml:space="preserve"> i forhold, der</w:t>
      </w:r>
      <w:r w:rsidR="00666D63">
        <w:rPr>
          <w:rFonts w:cs="Arial"/>
          <w:bCs/>
          <w:sz w:val="24"/>
          <w:szCs w:val="24"/>
        </w:rPr>
        <w:t xml:space="preserve"> omhandler integrationsborgere</w:t>
      </w:r>
      <w:r>
        <w:rPr>
          <w:rFonts w:cs="Arial"/>
          <w:bCs/>
          <w:sz w:val="24"/>
          <w:szCs w:val="24"/>
        </w:rPr>
        <w:t>. Integrationsrådet er og vil være et Råd, der søger dialog og samarbejde og med udgangspunkt i en god og konstruktiv tone.</w:t>
      </w:r>
      <w:r w:rsidR="00DC1CA3">
        <w:rPr>
          <w:rFonts w:cs="Arial"/>
          <w:bCs/>
          <w:sz w:val="24"/>
          <w:szCs w:val="24"/>
        </w:rPr>
        <w:t xml:space="preserve"> </w:t>
      </w:r>
    </w:p>
    <w:p w14:paraId="0B2D0A4C" w14:textId="77777777" w:rsidR="00DC1CA3" w:rsidRDefault="00DC1CA3" w:rsidP="00DC1CA3">
      <w:pPr>
        <w:tabs>
          <w:tab w:val="left" w:pos="7643"/>
        </w:tabs>
        <w:jc w:val="both"/>
        <w:rPr>
          <w:rFonts w:cs="Arial"/>
          <w:bCs/>
          <w:sz w:val="24"/>
          <w:szCs w:val="24"/>
        </w:rPr>
      </w:pPr>
    </w:p>
    <w:p w14:paraId="739873D6" w14:textId="735B287C" w:rsidR="00DC1CA3" w:rsidRDefault="00DC1CA3" w:rsidP="00DC1CA3">
      <w:pPr>
        <w:tabs>
          <w:tab w:val="left" w:pos="7643"/>
        </w:tabs>
        <w:jc w:val="both"/>
        <w:rPr>
          <w:rFonts w:cs="Arial"/>
          <w:bCs/>
          <w:sz w:val="24"/>
          <w:szCs w:val="24"/>
        </w:rPr>
      </w:pPr>
      <w:r>
        <w:rPr>
          <w:rFonts w:cs="Arial"/>
          <w:bCs/>
          <w:sz w:val="24"/>
          <w:szCs w:val="24"/>
        </w:rPr>
        <w:t xml:space="preserve">Integrationsrådet ønsker at være et Råd, der samarbejder og hjælpe hinanden. Det er vigtigt at sætte sig ind i det politiske stof, selvom det nogle gange kan være vanskeligt at forstå, men vi hjælper hinanden i Rådet. </w:t>
      </w:r>
    </w:p>
    <w:p w14:paraId="57B29984" w14:textId="77777777" w:rsidR="004E2793" w:rsidRDefault="004E2793" w:rsidP="00DF70CC">
      <w:pPr>
        <w:tabs>
          <w:tab w:val="left" w:pos="7643"/>
        </w:tabs>
        <w:jc w:val="both"/>
        <w:rPr>
          <w:rFonts w:cs="Arial"/>
          <w:bCs/>
          <w:sz w:val="24"/>
          <w:szCs w:val="24"/>
        </w:rPr>
      </w:pPr>
    </w:p>
    <w:p w14:paraId="1F1828EF" w14:textId="59F0B2CA" w:rsidR="00666D63" w:rsidRDefault="004E2793" w:rsidP="00DF70CC">
      <w:pPr>
        <w:tabs>
          <w:tab w:val="left" w:pos="7643"/>
        </w:tabs>
        <w:jc w:val="both"/>
        <w:rPr>
          <w:rFonts w:cs="Arial"/>
          <w:bCs/>
          <w:sz w:val="24"/>
          <w:szCs w:val="24"/>
        </w:rPr>
      </w:pPr>
      <w:r>
        <w:rPr>
          <w:rFonts w:cs="Arial"/>
          <w:bCs/>
          <w:sz w:val="24"/>
          <w:szCs w:val="24"/>
        </w:rPr>
        <w:t>Integrationsrådet ønsker at styrke integrationsindsatsen ved diverse arrangementer. Her kan integrationsborgere dels lære deres lokalområder at kende, dels møde etniske danskere. I løbet af seneste valgperiode har Rådet bl.a. arrangeret tur til Dragefestival på Møn. Afholdt foredrag med kendte foredragsholdere, og også været med på Folkemøde Møn</w:t>
      </w:r>
      <w:r w:rsidR="00DC1CA3">
        <w:rPr>
          <w:rFonts w:cs="Arial"/>
          <w:bCs/>
          <w:sz w:val="24"/>
          <w:szCs w:val="24"/>
        </w:rPr>
        <w:t xml:space="preserve"> og Vordingborg Erhvervsmesse - dette</w:t>
      </w:r>
      <w:r>
        <w:rPr>
          <w:rFonts w:cs="Arial"/>
          <w:bCs/>
          <w:sz w:val="24"/>
          <w:szCs w:val="24"/>
        </w:rPr>
        <w:t xml:space="preserve"> for at styrke fokus på arbejdsmarkedet</w:t>
      </w:r>
      <w:r w:rsidR="00DC1CA3">
        <w:rPr>
          <w:rFonts w:cs="Arial"/>
          <w:bCs/>
          <w:sz w:val="24"/>
          <w:szCs w:val="24"/>
        </w:rPr>
        <w:t xml:space="preserve">. Med afsæt heri blev der bl.a. sidste år uddelt Integrationspris til en arbejdsplads udover Integrationsprisen til en privat person. </w:t>
      </w:r>
    </w:p>
    <w:p w14:paraId="0207DD88" w14:textId="02CA5E56" w:rsidR="00DC1CA3" w:rsidRDefault="00DC1CA3" w:rsidP="00DF70CC">
      <w:pPr>
        <w:tabs>
          <w:tab w:val="left" w:pos="7643"/>
        </w:tabs>
        <w:jc w:val="both"/>
        <w:rPr>
          <w:rFonts w:cs="Arial"/>
          <w:bCs/>
          <w:sz w:val="24"/>
          <w:szCs w:val="24"/>
        </w:rPr>
      </w:pPr>
    </w:p>
    <w:p w14:paraId="2802F6B5" w14:textId="640B90C9" w:rsidR="00DC1CA3" w:rsidRDefault="00DC1CA3" w:rsidP="00DF70CC">
      <w:pPr>
        <w:tabs>
          <w:tab w:val="left" w:pos="7643"/>
        </w:tabs>
        <w:jc w:val="both"/>
        <w:rPr>
          <w:rFonts w:cs="Arial"/>
          <w:bCs/>
          <w:sz w:val="24"/>
          <w:szCs w:val="24"/>
        </w:rPr>
      </w:pPr>
      <w:r>
        <w:rPr>
          <w:rFonts w:cs="Arial"/>
          <w:bCs/>
          <w:sz w:val="24"/>
          <w:szCs w:val="24"/>
        </w:rPr>
        <w:t>Med denne beretning takkede det afgående formandskab af og bød de nye medlemmer velkommen.</w:t>
      </w:r>
    </w:p>
    <w:p w14:paraId="1E16C20C" w14:textId="77777777" w:rsidR="00666D63" w:rsidRPr="00D610F2" w:rsidRDefault="00666D63" w:rsidP="00DF70CC">
      <w:pPr>
        <w:tabs>
          <w:tab w:val="left" w:pos="7643"/>
        </w:tabs>
        <w:jc w:val="both"/>
        <w:rPr>
          <w:rFonts w:cs="Arial"/>
          <w:b/>
          <w:sz w:val="24"/>
          <w:szCs w:val="24"/>
        </w:rPr>
      </w:pPr>
    </w:p>
    <w:p w14:paraId="4CE93347" w14:textId="4226E3F2" w:rsidR="00D610F2" w:rsidRDefault="00D610F2" w:rsidP="00DF70CC">
      <w:pPr>
        <w:tabs>
          <w:tab w:val="left" w:pos="7643"/>
        </w:tabs>
        <w:jc w:val="both"/>
        <w:rPr>
          <w:rFonts w:cs="Arial"/>
          <w:b/>
          <w:sz w:val="24"/>
          <w:szCs w:val="24"/>
        </w:rPr>
      </w:pPr>
      <w:r w:rsidRPr="00D610F2">
        <w:rPr>
          <w:rFonts w:cs="Arial"/>
          <w:b/>
          <w:sz w:val="24"/>
          <w:szCs w:val="24"/>
        </w:rPr>
        <w:t>Introduktion til Integrationsrådet</w:t>
      </w:r>
    </w:p>
    <w:p w14:paraId="32586BC7" w14:textId="68624858" w:rsidR="00273D80" w:rsidRDefault="00DC1CA3" w:rsidP="00DF70CC">
      <w:pPr>
        <w:tabs>
          <w:tab w:val="left" w:pos="7643"/>
        </w:tabs>
        <w:jc w:val="both"/>
        <w:rPr>
          <w:rFonts w:cs="Arial"/>
          <w:bCs/>
          <w:sz w:val="24"/>
          <w:szCs w:val="24"/>
        </w:rPr>
      </w:pPr>
      <w:r>
        <w:rPr>
          <w:rFonts w:cs="Arial"/>
          <w:bCs/>
          <w:sz w:val="24"/>
          <w:szCs w:val="24"/>
        </w:rPr>
        <w:t xml:space="preserve">Ali præsenterede sin nye kollega </w:t>
      </w:r>
      <w:r w:rsidR="00273D80">
        <w:rPr>
          <w:rFonts w:cs="Arial"/>
          <w:bCs/>
          <w:sz w:val="24"/>
          <w:szCs w:val="24"/>
        </w:rPr>
        <w:t>Lærke</w:t>
      </w:r>
      <w:r>
        <w:rPr>
          <w:rFonts w:cs="Arial"/>
          <w:bCs/>
          <w:sz w:val="24"/>
          <w:szCs w:val="24"/>
        </w:rPr>
        <w:t xml:space="preserve"> Grønborg, der fremover skal</w:t>
      </w:r>
      <w:r w:rsidR="00273D80">
        <w:rPr>
          <w:rFonts w:cs="Arial"/>
          <w:bCs/>
          <w:sz w:val="24"/>
          <w:szCs w:val="24"/>
        </w:rPr>
        <w:t xml:space="preserve"> understøtte Integrationsrådet.</w:t>
      </w:r>
      <w:r>
        <w:rPr>
          <w:rFonts w:cs="Arial"/>
          <w:bCs/>
          <w:sz w:val="24"/>
          <w:szCs w:val="24"/>
        </w:rPr>
        <w:t xml:space="preserve"> Lærke er ansat som Udviklingskonsulent pr. 1.1.22, og sidder til dagligt sammen med Ali i Arbejdsmarkedssekretariatet. Lærke kommer fra Københavns Kommune, hvor hun har arbejdet på det specialiserede børne/ungeområde de seneste 12 år. </w:t>
      </w:r>
    </w:p>
    <w:p w14:paraId="39A85F31" w14:textId="77777777" w:rsidR="00DC1CA3" w:rsidRDefault="00DC1CA3" w:rsidP="00DF70CC">
      <w:pPr>
        <w:tabs>
          <w:tab w:val="left" w:pos="7643"/>
        </w:tabs>
        <w:jc w:val="both"/>
        <w:rPr>
          <w:rFonts w:cs="Arial"/>
          <w:bCs/>
          <w:sz w:val="24"/>
          <w:szCs w:val="24"/>
        </w:rPr>
      </w:pPr>
    </w:p>
    <w:p w14:paraId="69038205" w14:textId="05A9EB0B" w:rsidR="00273D80" w:rsidRDefault="00273D80" w:rsidP="00DF70CC">
      <w:pPr>
        <w:tabs>
          <w:tab w:val="left" w:pos="7643"/>
        </w:tabs>
        <w:jc w:val="both"/>
        <w:rPr>
          <w:rFonts w:cs="Arial"/>
          <w:bCs/>
          <w:sz w:val="24"/>
          <w:szCs w:val="24"/>
        </w:rPr>
      </w:pPr>
      <w:r w:rsidRPr="00273D80">
        <w:rPr>
          <w:rFonts w:cs="Arial"/>
          <w:bCs/>
          <w:sz w:val="24"/>
          <w:szCs w:val="24"/>
        </w:rPr>
        <w:t>Ali genne</w:t>
      </w:r>
      <w:r w:rsidR="00DC1CA3">
        <w:rPr>
          <w:rFonts w:cs="Arial"/>
          <w:bCs/>
          <w:sz w:val="24"/>
          <w:szCs w:val="24"/>
        </w:rPr>
        <w:t>mgik</w:t>
      </w:r>
      <w:r w:rsidRPr="00273D80">
        <w:rPr>
          <w:rFonts w:cs="Arial"/>
          <w:bCs/>
          <w:sz w:val="24"/>
          <w:szCs w:val="24"/>
        </w:rPr>
        <w:t xml:space="preserve"> hvem, hvad og hvorfor-fakta for Integrationsrådet</w:t>
      </w:r>
      <w:r w:rsidR="00EA229A">
        <w:rPr>
          <w:rFonts w:cs="Arial"/>
          <w:bCs/>
          <w:sz w:val="24"/>
          <w:szCs w:val="24"/>
        </w:rPr>
        <w:t xml:space="preserve">. </w:t>
      </w:r>
    </w:p>
    <w:p w14:paraId="4E6AD202" w14:textId="1A6A0D7A" w:rsidR="001A4D8A" w:rsidRDefault="00DC1CA3" w:rsidP="00DF70CC">
      <w:pPr>
        <w:tabs>
          <w:tab w:val="left" w:pos="7643"/>
        </w:tabs>
        <w:jc w:val="both"/>
        <w:rPr>
          <w:rFonts w:cs="Arial"/>
          <w:bCs/>
          <w:sz w:val="24"/>
          <w:szCs w:val="24"/>
        </w:rPr>
      </w:pPr>
      <w:r>
        <w:rPr>
          <w:rFonts w:cs="Arial"/>
          <w:bCs/>
          <w:sz w:val="24"/>
          <w:szCs w:val="24"/>
        </w:rPr>
        <w:t xml:space="preserve">Overordnet for </w:t>
      </w:r>
      <w:r w:rsidR="00273D80">
        <w:rPr>
          <w:rFonts w:cs="Arial"/>
          <w:bCs/>
          <w:sz w:val="24"/>
          <w:szCs w:val="24"/>
        </w:rPr>
        <w:t>R</w:t>
      </w:r>
      <w:r w:rsidR="001A4D8A">
        <w:rPr>
          <w:rFonts w:cs="Arial"/>
          <w:bCs/>
          <w:sz w:val="24"/>
          <w:szCs w:val="24"/>
        </w:rPr>
        <w:t>å</w:t>
      </w:r>
      <w:r w:rsidR="00273D80">
        <w:rPr>
          <w:rFonts w:cs="Arial"/>
          <w:bCs/>
          <w:sz w:val="24"/>
          <w:szCs w:val="24"/>
        </w:rPr>
        <w:t>det</w:t>
      </w:r>
      <w:r>
        <w:rPr>
          <w:rFonts w:cs="Arial"/>
          <w:bCs/>
          <w:sz w:val="24"/>
          <w:szCs w:val="24"/>
        </w:rPr>
        <w:t xml:space="preserve"> gælder det, at det</w:t>
      </w:r>
      <w:r w:rsidR="00273D80">
        <w:rPr>
          <w:rFonts w:cs="Arial"/>
          <w:bCs/>
          <w:sz w:val="24"/>
          <w:szCs w:val="24"/>
        </w:rPr>
        <w:t xml:space="preserve"> har fokus på integrationsindsatsen. </w:t>
      </w:r>
      <w:r>
        <w:rPr>
          <w:rFonts w:cs="Arial"/>
          <w:bCs/>
          <w:sz w:val="24"/>
          <w:szCs w:val="24"/>
        </w:rPr>
        <w:t>R</w:t>
      </w:r>
      <w:r w:rsidR="00273D80">
        <w:rPr>
          <w:rFonts w:cs="Arial"/>
          <w:bCs/>
          <w:sz w:val="24"/>
          <w:szCs w:val="24"/>
        </w:rPr>
        <w:t>ådet bliver h</w:t>
      </w:r>
      <w:r w:rsidR="001A4D8A">
        <w:rPr>
          <w:rFonts w:cs="Arial"/>
          <w:bCs/>
          <w:sz w:val="24"/>
          <w:szCs w:val="24"/>
        </w:rPr>
        <w:t>ø</w:t>
      </w:r>
      <w:r w:rsidR="00273D80">
        <w:rPr>
          <w:rFonts w:cs="Arial"/>
          <w:bCs/>
          <w:sz w:val="24"/>
          <w:szCs w:val="24"/>
        </w:rPr>
        <w:t>rt,</w:t>
      </w:r>
      <w:r w:rsidR="001A4D8A">
        <w:rPr>
          <w:rFonts w:cs="Arial"/>
          <w:bCs/>
          <w:sz w:val="24"/>
          <w:szCs w:val="24"/>
        </w:rPr>
        <w:t xml:space="preserve"> når K</w:t>
      </w:r>
      <w:r w:rsidR="00917599">
        <w:rPr>
          <w:rFonts w:cs="Arial"/>
          <w:bCs/>
          <w:sz w:val="24"/>
          <w:szCs w:val="24"/>
        </w:rPr>
        <w:t>ommunalbestyrelsen</w:t>
      </w:r>
      <w:r w:rsidR="001A4D8A">
        <w:rPr>
          <w:rFonts w:cs="Arial"/>
          <w:bCs/>
          <w:sz w:val="24"/>
          <w:szCs w:val="24"/>
        </w:rPr>
        <w:t xml:space="preserve"> og politiske udvalg behandler sager</w:t>
      </w:r>
      <w:r w:rsidR="00917599">
        <w:rPr>
          <w:rFonts w:cs="Arial"/>
          <w:bCs/>
          <w:sz w:val="24"/>
          <w:szCs w:val="24"/>
        </w:rPr>
        <w:t xml:space="preserve">, der har betydning for Integrationsborgere og den generelle integrationsindsats. </w:t>
      </w:r>
      <w:r w:rsidR="001A4D8A">
        <w:rPr>
          <w:rFonts w:cs="Arial"/>
          <w:bCs/>
          <w:sz w:val="24"/>
          <w:szCs w:val="24"/>
        </w:rPr>
        <w:t xml:space="preserve">Forretningsordenen </w:t>
      </w:r>
      <w:r w:rsidR="00917599">
        <w:rPr>
          <w:rFonts w:cs="Arial"/>
          <w:bCs/>
          <w:sz w:val="24"/>
          <w:szCs w:val="24"/>
        </w:rPr>
        <w:t xml:space="preserve">for Integrationsrådet </w:t>
      </w:r>
      <w:r w:rsidR="001A4D8A">
        <w:rPr>
          <w:rFonts w:cs="Arial"/>
          <w:bCs/>
          <w:sz w:val="24"/>
          <w:szCs w:val="24"/>
        </w:rPr>
        <w:t>sætter rammerne</w:t>
      </w:r>
      <w:r w:rsidR="00917599">
        <w:rPr>
          <w:rFonts w:cs="Arial"/>
          <w:bCs/>
          <w:sz w:val="24"/>
          <w:szCs w:val="24"/>
        </w:rPr>
        <w:t xml:space="preserve"> for Rådet arbejde og virke, og det er Kommunalbestyrelsen, der</w:t>
      </w:r>
      <w:r w:rsidR="001A4D8A">
        <w:rPr>
          <w:rFonts w:cs="Arial"/>
          <w:bCs/>
          <w:sz w:val="24"/>
          <w:szCs w:val="24"/>
        </w:rPr>
        <w:t xml:space="preserve"> skal godkende forretningsordenen</w:t>
      </w:r>
      <w:r w:rsidR="00917599">
        <w:rPr>
          <w:rFonts w:cs="Arial"/>
          <w:bCs/>
          <w:sz w:val="24"/>
          <w:szCs w:val="24"/>
        </w:rPr>
        <w:t xml:space="preserve">. </w:t>
      </w:r>
    </w:p>
    <w:p w14:paraId="7CC691F9" w14:textId="77777777" w:rsidR="00273D80" w:rsidRPr="00273D80" w:rsidRDefault="00273D80" w:rsidP="00DF70CC">
      <w:pPr>
        <w:tabs>
          <w:tab w:val="left" w:pos="7643"/>
        </w:tabs>
        <w:jc w:val="both"/>
        <w:rPr>
          <w:rFonts w:cs="Arial"/>
          <w:bCs/>
          <w:sz w:val="24"/>
          <w:szCs w:val="24"/>
        </w:rPr>
      </w:pPr>
    </w:p>
    <w:p w14:paraId="626C6703" w14:textId="496C4657" w:rsidR="00D610F2" w:rsidRDefault="00D610F2" w:rsidP="00DF70CC">
      <w:pPr>
        <w:tabs>
          <w:tab w:val="left" w:pos="7643"/>
        </w:tabs>
        <w:jc w:val="both"/>
        <w:rPr>
          <w:rFonts w:cs="Arial"/>
          <w:b/>
          <w:sz w:val="24"/>
          <w:szCs w:val="24"/>
        </w:rPr>
      </w:pPr>
      <w:r w:rsidRPr="00D610F2">
        <w:rPr>
          <w:rFonts w:cs="Arial"/>
          <w:b/>
          <w:sz w:val="24"/>
          <w:szCs w:val="24"/>
        </w:rPr>
        <w:lastRenderedPageBreak/>
        <w:t>Præsentation af medlemmer og suppleanter</w:t>
      </w:r>
    </w:p>
    <w:p w14:paraId="59D34F7F" w14:textId="6CE08040" w:rsidR="00556AE7" w:rsidRPr="008C2764" w:rsidRDefault="00917599" w:rsidP="00DF70CC">
      <w:pPr>
        <w:tabs>
          <w:tab w:val="left" w:pos="7643"/>
        </w:tabs>
        <w:jc w:val="both"/>
        <w:rPr>
          <w:rFonts w:cs="Arial"/>
          <w:bCs/>
          <w:sz w:val="24"/>
          <w:szCs w:val="24"/>
        </w:rPr>
      </w:pPr>
      <w:r>
        <w:rPr>
          <w:rFonts w:cs="Arial"/>
          <w:bCs/>
          <w:sz w:val="24"/>
          <w:szCs w:val="24"/>
        </w:rPr>
        <w:t xml:space="preserve">Efter en kort introduktion til Integrationsrådet præsenterede de nye Rådsmedlemmer sig. </w:t>
      </w:r>
    </w:p>
    <w:p w14:paraId="1CAF1D50" w14:textId="77777777" w:rsidR="008C2764" w:rsidRDefault="008C2764" w:rsidP="00DF70CC">
      <w:pPr>
        <w:tabs>
          <w:tab w:val="left" w:pos="7643"/>
        </w:tabs>
        <w:jc w:val="both"/>
        <w:rPr>
          <w:rFonts w:cs="Arial"/>
          <w:b/>
          <w:sz w:val="24"/>
          <w:szCs w:val="24"/>
        </w:rPr>
      </w:pPr>
    </w:p>
    <w:p w14:paraId="4615AA4D" w14:textId="22E90176" w:rsidR="00D610F2" w:rsidRDefault="00D610F2" w:rsidP="00DF70CC">
      <w:pPr>
        <w:tabs>
          <w:tab w:val="left" w:pos="7643"/>
        </w:tabs>
        <w:jc w:val="both"/>
        <w:rPr>
          <w:rFonts w:cs="Arial"/>
          <w:b/>
          <w:sz w:val="24"/>
          <w:szCs w:val="24"/>
        </w:rPr>
      </w:pPr>
      <w:r w:rsidRPr="00D610F2">
        <w:rPr>
          <w:rFonts w:cs="Arial"/>
          <w:b/>
          <w:sz w:val="24"/>
          <w:szCs w:val="24"/>
        </w:rPr>
        <w:t>Konstituering</w:t>
      </w:r>
    </w:p>
    <w:p w14:paraId="2CE3DA1E" w14:textId="77777777" w:rsidR="00BF6F20" w:rsidRDefault="00917599" w:rsidP="00DF70CC">
      <w:pPr>
        <w:tabs>
          <w:tab w:val="left" w:pos="7643"/>
        </w:tabs>
        <w:jc w:val="both"/>
        <w:rPr>
          <w:rFonts w:cs="Arial"/>
          <w:bCs/>
          <w:sz w:val="24"/>
          <w:szCs w:val="24"/>
        </w:rPr>
      </w:pPr>
      <w:r>
        <w:rPr>
          <w:rFonts w:cs="Arial"/>
          <w:bCs/>
          <w:sz w:val="24"/>
          <w:szCs w:val="24"/>
        </w:rPr>
        <w:t xml:space="preserve">Efter en kort drøftelse blev følgende valgt på de forskellige </w:t>
      </w:r>
      <w:r w:rsidR="00BF6F20">
        <w:rPr>
          <w:rFonts w:cs="Arial"/>
          <w:bCs/>
          <w:sz w:val="24"/>
          <w:szCs w:val="24"/>
        </w:rPr>
        <w:t>poster:</w:t>
      </w:r>
    </w:p>
    <w:p w14:paraId="4EF42A36" w14:textId="77777777" w:rsidR="00BF6F20" w:rsidRDefault="00BF6F20" w:rsidP="00DF70CC">
      <w:pPr>
        <w:tabs>
          <w:tab w:val="left" w:pos="7643"/>
        </w:tabs>
        <w:jc w:val="both"/>
        <w:rPr>
          <w:rFonts w:cs="Arial"/>
          <w:bCs/>
          <w:sz w:val="24"/>
          <w:szCs w:val="24"/>
        </w:rPr>
      </w:pPr>
    </w:p>
    <w:p w14:paraId="5FE9D6F2" w14:textId="73098304" w:rsidR="008C2764" w:rsidRPr="008C2764" w:rsidRDefault="008C2764" w:rsidP="00DF70CC">
      <w:pPr>
        <w:tabs>
          <w:tab w:val="left" w:pos="7643"/>
        </w:tabs>
        <w:jc w:val="both"/>
        <w:rPr>
          <w:rFonts w:cs="Arial"/>
          <w:bCs/>
          <w:sz w:val="24"/>
          <w:szCs w:val="24"/>
        </w:rPr>
      </w:pPr>
      <w:r w:rsidRPr="008C2764">
        <w:rPr>
          <w:rFonts w:cs="Arial"/>
          <w:bCs/>
          <w:sz w:val="24"/>
          <w:szCs w:val="24"/>
        </w:rPr>
        <w:t>Valg af formand</w:t>
      </w:r>
      <w:r w:rsidR="00BA7860">
        <w:rPr>
          <w:rFonts w:cs="Arial"/>
          <w:bCs/>
          <w:sz w:val="24"/>
          <w:szCs w:val="24"/>
        </w:rPr>
        <w:t>: Shirin</w:t>
      </w:r>
      <w:r w:rsidR="00BF6F20">
        <w:rPr>
          <w:rFonts w:cs="Arial"/>
          <w:bCs/>
          <w:sz w:val="24"/>
          <w:szCs w:val="24"/>
        </w:rPr>
        <w:t xml:space="preserve"> Samir</w:t>
      </w:r>
    </w:p>
    <w:p w14:paraId="67B8153A" w14:textId="1BDF0953" w:rsidR="008C2764" w:rsidRDefault="008C2764" w:rsidP="00DF70CC">
      <w:pPr>
        <w:tabs>
          <w:tab w:val="left" w:pos="7643"/>
        </w:tabs>
        <w:jc w:val="both"/>
        <w:rPr>
          <w:rFonts w:cs="Arial"/>
          <w:bCs/>
          <w:sz w:val="24"/>
          <w:szCs w:val="24"/>
        </w:rPr>
      </w:pPr>
      <w:r w:rsidRPr="008C2764">
        <w:rPr>
          <w:rFonts w:cs="Arial"/>
          <w:bCs/>
          <w:sz w:val="24"/>
          <w:szCs w:val="24"/>
        </w:rPr>
        <w:t>Valg af næstformand</w:t>
      </w:r>
      <w:r w:rsidR="00BA7860">
        <w:rPr>
          <w:rFonts w:cs="Arial"/>
          <w:bCs/>
          <w:sz w:val="24"/>
          <w:szCs w:val="24"/>
        </w:rPr>
        <w:t xml:space="preserve">: </w:t>
      </w:r>
      <w:proofErr w:type="spellStart"/>
      <w:r w:rsidR="00BA7860">
        <w:rPr>
          <w:rFonts w:cs="Arial"/>
          <w:bCs/>
          <w:sz w:val="24"/>
          <w:szCs w:val="24"/>
        </w:rPr>
        <w:t>Bigman</w:t>
      </w:r>
      <w:proofErr w:type="spellEnd"/>
      <w:r w:rsidR="00BF6F20">
        <w:rPr>
          <w:rFonts w:cs="Arial"/>
          <w:bCs/>
          <w:sz w:val="24"/>
          <w:szCs w:val="24"/>
        </w:rPr>
        <w:t xml:space="preserve"> </w:t>
      </w:r>
      <w:proofErr w:type="spellStart"/>
      <w:r w:rsidR="00BF6F20">
        <w:rPr>
          <w:rFonts w:cs="Arial"/>
          <w:bCs/>
          <w:sz w:val="24"/>
          <w:szCs w:val="24"/>
        </w:rPr>
        <w:t>Nkunkununu</w:t>
      </w:r>
      <w:proofErr w:type="spellEnd"/>
    </w:p>
    <w:p w14:paraId="54240B93" w14:textId="77777777" w:rsidR="00BF6F20" w:rsidRDefault="00BF6F20" w:rsidP="00DF70CC">
      <w:pPr>
        <w:tabs>
          <w:tab w:val="left" w:pos="7643"/>
        </w:tabs>
        <w:jc w:val="both"/>
        <w:rPr>
          <w:rFonts w:cs="Arial"/>
          <w:bCs/>
          <w:sz w:val="24"/>
          <w:szCs w:val="24"/>
        </w:rPr>
      </w:pPr>
    </w:p>
    <w:p w14:paraId="07344972" w14:textId="5603EB72" w:rsidR="00BF6F20" w:rsidRDefault="00BA7860" w:rsidP="00DF70CC">
      <w:pPr>
        <w:tabs>
          <w:tab w:val="left" w:pos="7643"/>
        </w:tabs>
        <w:jc w:val="both"/>
        <w:rPr>
          <w:rFonts w:cs="Arial"/>
          <w:bCs/>
          <w:sz w:val="24"/>
          <w:szCs w:val="24"/>
        </w:rPr>
      </w:pPr>
      <w:r>
        <w:rPr>
          <w:rFonts w:cs="Arial"/>
          <w:bCs/>
          <w:sz w:val="24"/>
          <w:szCs w:val="24"/>
        </w:rPr>
        <w:t xml:space="preserve">Rådet for Etniske Minoriteter: </w:t>
      </w:r>
      <w:proofErr w:type="spellStart"/>
      <w:r>
        <w:rPr>
          <w:rFonts w:cs="Arial"/>
          <w:bCs/>
          <w:sz w:val="24"/>
          <w:szCs w:val="24"/>
        </w:rPr>
        <w:t>Khedi</w:t>
      </w:r>
      <w:proofErr w:type="spellEnd"/>
      <w:r w:rsidR="00BF6F20">
        <w:rPr>
          <w:rFonts w:cs="Arial"/>
          <w:bCs/>
          <w:sz w:val="24"/>
          <w:szCs w:val="24"/>
        </w:rPr>
        <w:t xml:space="preserve"> </w:t>
      </w:r>
      <w:proofErr w:type="spellStart"/>
      <w:r w:rsidR="00BF6F20">
        <w:rPr>
          <w:rFonts w:cs="Arial"/>
          <w:bCs/>
          <w:sz w:val="24"/>
          <w:szCs w:val="24"/>
        </w:rPr>
        <w:t>Bekhoeva</w:t>
      </w:r>
      <w:proofErr w:type="spellEnd"/>
    </w:p>
    <w:p w14:paraId="513DAACE" w14:textId="47879653" w:rsidR="00BA7860" w:rsidRDefault="00BA7860" w:rsidP="00DF70CC">
      <w:pPr>
        <w:tabs>
          <w:tab w:val="left" w:pos="7643"/>
        </w:tabs>
        <w:jc w:val="both"/>
        <w:rPr>
          <w:rFonts w:cs="Arial"/>
          <w:bCs/>
          <w:sz w:val="24"/>
          <w:szCs w:val="24"/>
        </w:rPr>
      </w:pPr>
      <w:r>
        <w:rPr>
          <w:rFonts w:cs="Arial"/>
          <w:bCs/>
          <w:sz w:val="24"/>
          <w:szCs w:val="24"/>
        </w:rPr>
        <w:t>Suppl</w:t>
      </w:r>
      <w:r w:rsidR="00BF6F20">
        <w:rPr>
          <w:rFonts w:cs="Arial"/>
          <w:bCs/>
          <w:sz w:val="24"/>
          <w:szCs w:val="24"/>
        </w:rPr>
        <w:t>eant</w:t>
      </w:r>
      <w:r>
        <w:rPr>
          <w:rFonts w:cs="Arial"/>
          <w:bCs/>
          <w:sz w:val="24"/>
          <w:szCs w:val="24"/>
        </w:rPr>
        <w:t>.: Muna</w:t>
      </w:r>
      <w:r w:rsidR="00BF6F20">
        <w:rPr>
          <w:rFonts w:cs="Arial"/>
          <w:bCs/>
          <w:sz w:val="24"/>
          <w:szCs w:val="24"/>
        </w:rPr>
        <w:t xml:space="preserve"> Ahmed</w:t>
      </w:r>
    </w:p>
    <w:p w14:paraId="2600A40D" w14:textId="01A24059" w:rsidR="00BF6F20" w:rsidRDefault="00BF6F20" w:rsidP="00DF70CC">
      <w:pPr>
        <w:tabs>
          <w:tab w:val="left" w:pos="7643"/>
        </w:tabs>
        <w:jc w:val="both"/>
        <w:rPr>
          <w:rFonts w:cs="Arial"/>
          <w:bCs/>
          <w:sz w:val="24"/>
          <w:szCs w:val="24"/>
        </w:rPr>
      </w:pPr>
    </w:p>
    <w:p w14:paraId="488B3D98" w14:textId="429D0298" w:rsidR="00BF6F20" w:rsidRPr="008C2764" w:rsidRDefault="00BF6F20" w:rsidP="00DF70CC">
      <w:pPr>
        <w:tabs>
          <w:tab w:val="left" w:pos="7643"/>
        </w:tabs>
        <w:jc w:val="both"/>
        <w:rPr>
          <w:rFonts w:cs="Arial"/>
          <w:bCs/>
          <w:sz w:val="24"/>
          <w:szCs w:val="24"/>
        </w:rPr>
      </w:pPr>
      <w:r>
        <w:rPr>
          <w:rFonts w:cs="Arial"/>
          <w:bCs/>
          <w:sz w:val="24"/>
          <w:szCs w:val="24"/>
        </w:rPr>
        <w:t>Stort tillykke til de valgte!</w:t>
      </w:r>
    </w:p>
    <w:p w14:paraId="2F9377BD" w14:textId="05043F03" w:rsidR="00D610F2" w:rsidRDefault="00D610F2" w:rsidP="00DF70CC">
      <w:pPr>
        <w:tabs>
          <w:tab w:val="left" w:pos="7643"/>
        </w:tabs>
        <w:jc w:val="both"/>
        <w:rPr>
          <w:rFonts w:cs="Arial"/>
          <w:b/>
          <w:sz w:val="28"/>
          <w:szCs w:val="28"/>
        </w:rPr>
      </w:pPr>
    </w:p>
    <w:p w14:paraId="0EF20B5E" w14:textId="1C7965ED" w:rsidR="008C2764" w:rsidRDefault="008C2764" w:rsidP="00DF70CC">
      <w:pPr>
        <w:tabs>
          <w:tab w:val="left" w:pos="7643"/>
        </w:tabs>
        <w:jc w:val="both"/>
        <w:rPr>
          <w:rFonts w:cs="Arial"/>
          <w:b/>
          <w:sz w:val="24"/>
          <w:szCs w:val="24"/>
        </w:rPr>
      </w:pPr>
      <w:r w:rsidRPr="008C2764">
        <w:rPr>
          <w:rFonts w:cs="Arial"/>
          <w:b/>
          <w:sz w:val="24"/>
          <w:szCs w:val="24"/>
        </w:rPr>
        <w:t>Introduktion til Politik for Integration</w:t>
      </w:r>
    </w:p>
    <w:p w14:paraId="7847ED5E" w14:textId="1532FB86" w:rsidR="00BF6F20" w:rsidRDefault="00BF6F20" w:rsidP="00DF70CC">
      <w:pPr>
        <w:tabs>
          <w:tab w:val="left" w:pos="7643"/>
        </w:tabs>
        <w:jc w:val="both"/>
        <w:rPr>
          <w:rFonts w:cs="Arial"/>
          <w:bCs/>
          <w:sz w:val="24"/>
          <w:szCs w:val="24"/>
        </w:rPr>
      </w:pPr>
      <w:r>
        <w:rPr>
          <w:rFonts w:cs="Arial"/>
          <w:bCs/>
          <w:sz w:val="24"/>
          <w:szCs w:val="24"/>
        </w:rPr>
        <w:t xml:space="preserve">Ali gennemgik Politik for Integration. Rådet kvitterede for gennemgangen og udtrykte desuden ønske om fremadrettet at blive orienteret om effektmål, når det er relevant. </w:t>
      </w:r>
    </w:p>
    <w:p w14:paraId="5FE801F2" w14:textId="629F7894" w:rsidR="00BF6F20" w:rsidRDefault="00BF6F20" w:rsidP="00DF70CC">
      <w:pPr>
        <w:tabs>
          <w:tab w:val="left" w:pos="7643"/>
        </w:tabs>
        <w:jc w:val="both"/>
        <w:rPr>
          <w:rFonts w:cs="Arial"/>
          <w:bCs/>
          <w:sz w:val="24"/>
          <w:szCs w:val="24"/>
        </w:rPr>
      </w:pPr>
    </w:p>
    <w:p w14:paraId="1AE1B38A" w14:textId="70A03777" w:rsidR="00BF6F20" w:rsidRPr="006B6C14" w:rsidRDefault="00BF6F20" w:rsidP="00DF70CC">
      <w:pPr>
        <w:tabs>
          <w:tab w:val="left" w:pos="7643"/>
        </w:tabs>
        <w:jc w:val="both"/>
        <w:rPr>
          <w:rFonts w:cs="Arial"/>
          <w:b/>
          <w:sz w:val="24"/>
          <w:szCs w:val="24"/>
        </w:rPr>
      </w:pPr>
      <w:r w:rsidRPr="006B6C14">
        <w:rPr>
          <w:rFonts w:cs="Arial"/>
          <w:b/>
          <w:sz w:val="24"/>
          <w:szCs w:val="24"/>
        </w:rPr>
        <w:t xml:space="preserve">Evt. </w:t>
      </w:r>
    </w:p>
    <w:p w14:paraId="5705E9F6" w14:textId="5519F100" w:rsidR="006B6C14" w:rsidRDefault="006B6C14" w:rsidP="006B6C14">
      <w:pPr>
        <w:tabs>
          <w:tab w:val="left" w:pos="7643"/>
        </w:tabs>
        <w:jc w:val="both"/>
        <w:rPr>
          <w:rFonts w:cs="Arial"/>
          <w:bCs/>
          <w:sz w:val="24"/>
          <w:szCs w:val="24"/>
        </w:rPr>
      </w:pPr>
      <w:r>
        <w:rPr>
          <w:rFonts w:cs="Arial"/>
          <w:bCs/>
          <w:sz w:val="24"/>
          <w:szCs w:val="24"/>
        </w:rPr>
        <w:t>Integrationsrådet drøftede den kursusdag, der er lagt op til i uge 17, hvor formålet er;</w:t>
      </w:r>
    </w:p>
    <w:p w14:paraId="5F3F69D6" w14:textId="77777777" w:rsidR="006B6C14" w:rsidRDefault="006B6C14" w:rsidP="006B6C14">
      <w:pPr>
        <w:tabs>
          <w:tab w:val="left" w:pos="7643"/>
        </w:tabs>
        <w:jc w:val="both"/>
        <w:rPr>
          <w:rFonts w:cs="Arial"/>
          <w:bCs/>
          <w:sz w:val="24"/>
          <w:szCs w:val="24"/>
        </w:rPr>
      </w:pPr>
    </w:p>
    <w:p w14:paraId="58C36BBC" w14:textId="45F88DCA" w:rsidR="006B6C14" w:rsidRDefault="006B6C14" w:rsidP="006B6C14">
      <w:pPr>
        <w:pStyle w:val="Listeafsnit"/>
        <w:numPr>
          <w:ilvl w:val="0"/>
          <w:numId w:val="13"/>
        </w:numPr>
        <w:tabs>
          <w:tab w:val="left" w:pos="7643"/>
        </w:tabs>
        <w:jc w:val="both"/>
        <w:rPr>
          <w:rFonts w:cs="Arial"/>
          <w:bCs/>
          <w:sz w:val="24"/>
          <w:szCs w:val="24"/>
        </w:rPr>
      </w:pPr>
      <w:r>
        <w:rPr>
          <w:rFonts w:cs="Arial"/>
          <w:bCs/>
          <w:sz w:val="24"/>
          <w:szCs w:val="24"/>
        </w:rPr>
        <w:t>At give Rådet en fælles forståelse og ramme for Rådets arbejde</w:t>
      </w:r>
    </w:p>
    <w:p w14:paraId="6B644F3A" w14:textId="4ECE7B25" w:rsidR="006B6C14" w:rsidRDefault="006B6C14" w:rsidP="006B6C14">
      <w:pPr>
        <w:pStyle w:val="Listeafsnit"/>
        <w:numPr>
          <w:ilvl w:val="0"/>
          <w:numId w:val="13"/>
        </w:numPr>
        <w:tabs>
          <w:tab w:val="left" w:pos="7643"/>
        </w:tabs>
        <w:jc w:val="both"/>
        <w:rPr>
          <w:rFonts w:cs="Arial"/>
          <w:bCs/>
          <w:sz w:val="24"/>
          <w:szCs w:val="24"/>
        </w:rPr>
      </w:pPr>
      <w:r>
        <w:rPr>
          <w:rFonts w:cs="Arial"/>
          <w:bCs/>
          <w:sz w:val="24"/>
          <w:szCs w:val="24"/>
        </w:rPr>
        <w:t>At Rådet lærer hinanden bedre at kende</w:t>
      </w:r>
    </w:p>
    <w:p w14:paraId="62571494" w14:textId="5213BC1F" w:rsidR="006B6C14" w:rsidRDefault="006B6C14" w:rsidP="006B6C14">
      <w:pPr>
        <w:pStyle w:val="Listeafsnit"/>
        <w:numPr>
          <w:ilvl w:val="0"/>
          <w:numId w:val="13"/>
        </w:numPr>
        <w:tabs>
          <w:tab w:val="left" w:pos="7643"/>
        </w:tabs>
        <w:jc w:val="both"/>
        <w:rPr>
          <w:rFonts w:cs="Arial"/>
          <w:bCs/>
          <w:sz w:val="24"/>
          <w:szCs w:val="24"/>
        </w:rPr>
      </w:pPr>
      <w:r>
        <w:rPr>
          <w:rFonts w:cs="Arial"/>
          <w:bCs/>
          <w:sz w:val="24"/>
          <w:szCs w:val="24"/>
        </w:rPr>
        <w:t xml:space="preserve">At Rådet får sporet sig ind på, hvordan rådet vil arbejde ift. undergrupper, arrangementer, høringssvar mv. </w:t>
      </w:r>
    </w:p>
    <w:p w14:paraId="5A24C21C" w14:textId="6F9A9B64" w:rsidR="006B6C14" w:rsidRDefault="006B6C14" w:rsidP="006B6C14">
      <w:pPr>
        <w:tabs>
          <w:tab w:val="left" w:pos="7643"/>
        </w:tabs>
        <w:jc w:val="both"/>
        <w:rPr>
          <w:rFonts w:cs="Arial"/>
          <w:bCs/>
          <w:sz w:val="24"/>
          <w:szCs w:val="24"/>
        </w:rPr>
      </w:pPr>
    </w:p>
    <w:p w14:paraId="216077FC" w14:textId="15E3BDEA" w:rsidR="006B6C14" w:rsidRPr="006B6C14" w:rsidRDefault="006B6C14" w:rsidP="006B6C14">
      <w:pPr>
        <w:tabs>
          <w:tab w:val="left" w:pos="7643"/>
        </w:tabs>
        <w:jc w:val="both"/>
        <w:rPr>
          <w:rFonts w:cs="Arial"/>
          <w:bCs/>
          <w:sz w:val="24"/>
          <w:szCs w:val="24"/>
        </w:rPr>
      </w:pPr>
      <w:r>
        <w:rPr>
          <w:rFonts w:cs="Arial"/>
          <w:bCs/>
          <w:sz w:val="24"/>
          <w:szCs w:val="24"/>
        </w:rPr>
        <w:t xml:space="preserve">Det blev foreslået at afholde kurset tirsdag d. 26. april 2022. Formandskabet tager teten på den videre proces hermed. </w:t>
      </w:r>
    </w:p>
    <w:sectPr w:rsidR="006B6C14" w:rsidRPr="006B6C14" w:rsidSect="00E55C83">
      <w:headerReference w:type="even" r:id="rId13"/>
      <w:headerReference w:type="default" r:id="rId14"/>
      <w:footerReference w:type="default" r:id="rId15"/>
      <w:headerReference w:type="first" r:id="rId16"/>
      <w:pgSz w:w="11906" w:h="16838" w:code="9"/>
      <w:pgMar w:top="1985" w:right="1134" w:bottom="1440" w:left="1701"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9047C" w14:textId="77777777" w:rsidR="000D7D9C" w:rsidRDefault="00FD5107">
      <w:r>
        <w:separator/>
      </w:r>
    </w:p>
  </w:endnote>
  <w:endnote w:type="continuationSeparator" w:id="0">
    <w:p w14:paraId="44D977E5" w14:textId="77777777" w:rsidR="000D7D9C" w:rsidRDefault="00FD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012F" w14:textId="77777777" w:rsidR="00380237" w:rsidRDefault="00FD5107" w:rsidP="0091797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2062E2" w14:textId="77777777" w:rsidR="00380237" w:rsidRDefault="00380237" w:rsidP="0012201E">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0F7E" w14:textId="77777777" w:rsidR="002C2A2A" w:rsidRDefault="002C2A2A" w:rsidP="00B046F5">
    <w:pPr>
      <w:pStyle w:val="Sidefod"/>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9CF8" w14:textId="77777777" w:rsidR="00380237" w:rsidRDefault="00FD5107" w:rsidP="0028212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34DCC">
      <w:rPr>
        <w:rStyle w:val="Sidetal"/>
        <w:noProof/>
      </w:rPr>
      <w:t>2</w:t>
    </w:r>
    <w:r>
      <w:rPr>
        <w:rStyle w:val="Sidetal"/>
      </w:rPr>
      <w:fldChar w:fldCharType="end"/>
    </w:r>
  </w:p>
  <w:p w14:paraId="23298D9E" w14:textId="77777777" w:rsidR="00380237" w:rsidRPr="00D11116" w:rsidRDefault="00380237" w:rsidP="00B046F5">
    <w:pPr>
      <w:pStyle w:val="Sidefod"/>
      <w:tabs>
        <w:tab w:val="clear" w:pos="4153"/>
        <w:tab w:val="clear" w:pos="8306"/>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B3CB" w14:textId="77777777" w:rsidR="000D7D9C" w:rsidRDefault="00FD5107">
      <w:r>
        <w:separator/>
      </w:r>
    </w:p>
  </w:footnote>
  <w:footnote w:type="continuationSeparator" w:id="0">
    <w:p w14:paraId="4D69D79C" w14:textId="77777777" w:rsidR="000D7D9C" w:rsidRDefault="00FD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35DE" w14:textId="77777777" w:rsidR="00380237" w:rsidRDefault="00FD5107" w:rsidP="000A0976">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6E164E2" w14:textId="77777777" w:rsidR="00380237" w:rsidRDefault="00380237" w:rsidP="00713A0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9726" w14:textId="77777777" w:rsidR="00380237" w:rsidRPr="0096179D" w:rsidRDefault="00380237" w:rsidP="005B3B2D">
    <w:pPr>
      <w:pStyle w:val="Sidehoved"/>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E29D" w14:textId="77777777" w:rsidR="00380237" w:rsidRDefault="003802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F417D" w14:textId="77777777" w:rsidR="00380237" w:rsidRDefault="00380237" w:rsidP="00444E8F"/>
  <w:p w14:paraId="3F304C66" w14:textId="77777777" w:rsidR="00A41ADD" w:rsidRPr="00670FA4" w:rsidRDefault="00A41ADD" w:rsidP="00444E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B09A" w14:textId="77777777" w:rsidR="00380237" w:rsidRDefault="00FD5107" w:rsidP="00412C94">
    <w:pPr>
      <w:pStyle w:val="Sidehoved"/>
      <w:tabs>
        <w:tab w:val="clear" w:pos="4153"/>
        <w:tab w:val="clear" w:pos="8306"/>
        <w:tab w:val="center" w:pos="4320"/>
        <w:tab w:val="left" w:pos="6300"/>
        <w:tab w:val="left" w:pos="7380"/>
        <w:tab w:val="right" w:pos="9000"/>
      </w:tabs>
    </w:pPr>
    <w:r>
      <w:rPr>
        <w:noProof/>
        <w:lang w:eastAsia="da-DK"/>
      </w:rPr>
      <mc:AlternateContent>
        <mc:Choice Requires="wps">
          <w:drawing>
            <wp:anchor distT="0" distB="0" distL="114300" distR="114300" simplePos="0" relativeHeight="251658240" behindDoc="0" locked="0" layoutInCell="1" allowOverlap="1" wp14:anchorId="44A5A61E" wp14:editId="21E29FD9">
              <wp:simplePos x="0" y="0"/>
              <wp:positionH relativeFrom="column">
                <wp:posOffset>0</wp:posOffset>
              </wp:positionH>
              <wp:positionV relativeFrom="paragraph">
                <wp:posOffset>35560</wp:posOffset>
              </wp:positionV>
              <wp:extent cx="5646420" cy="0"/>
              <wp:effectExtent l="9525" t="6985" r="11430" b="12065"/>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2049" style="flip:y;mso-height-percent:0;mso-height-relative:page;mso-width-percent:0;mso-width-relative:page;mso-wrap-distance-bottom:0;mso-wrap-distance-left:9pt;mso-wrap-distance-right:9pt;mso-wrap-distance-top:0;mso-wrap-style:square;position:absolute;visibility:visible;z-index:251659264" from="0,2.8pt" to="444.6pt,2.8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32C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0B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BAD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6E6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80F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4A1E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5AC3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00E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DA78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CE08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150DD"/>
    <w:multiLevelType w:val="hybridMultilevel"/>
    <w:tmpl w:val="C50E66C2"/>
    <w:lvl w:ilvl="0" w:tplc="73ACFCFA">
      <w:start w:val="1"/>
      <w:numFmt w:val="bullet"/>
      <w:lvlText w:val=""/>
      <w:lvlJc w:val="left"/>
      <w:pPr>
        <w:ind w:left="720" w:hanging="360"/>
      </w:pPr>
      <w:rPr>
        <w:rFonts w:ascii="Symbol" w:hAnsi="Symbol" w:hint="default"/>
      </w:rPr>
    </w:lvl>
    <w:lvl w:ilvl="1" w:tplc="A2342E10" w:tentative="1">
      <w:start w:val="1"/>
      <w:numFmt w:val="bullet"/>
      <w:lvlText w:val="o"/>
      <w:lvlJc w:val="left"/>
      <w:pPr>
        <w:ind w:left="1440" w:hanging="360"/>
      </w:pPr>
      <w:rPr>
        <w:rFonts w:ascii="Courier New" w:hAnsi="Courier New" w:cs="Courier New" w:hint="default"/>
      </w:rPr>
    </w:lvl>
    <w:lvl w:ilvl="2" w:tplc="93A48710" w:tentative="1">
      <w:start w:val="1"/>
      <w:numFmt w:val="bullet"/>
      <w:lvlText w:val=""/>
      <w:lvlJc w:val="left"/>
      <w:pPr>
        <w:ind w:left="2160" w:hanging="360"/>
      </w:pPr>
      <w:rPr>
        <w:rFonts w:ascii="Wingdings" w:hAnsi="Wingdings" w:hint="default"/>
      </w:rPr>
    </w:lvl>
    <w:lvl w:ilvl="3" w:tplc="F3500552" w:tentative="1">
      <w:start w:val="1"/>
      <w:numFmt w:val="bullet"/>
      <w:lvlText w:val=""/>
      <w:lvlJc w:val="left"/>
      <w:pPr>
        <w:ind w:left="2880" w:hanging="360"/>
      </w:pPr>
      <w:rPr>
        <w:rFonts w:ascii="Symbol" w:hAnsi="Symbol" w:hint="default"/>
      </w:rPr>
    </w:lvl>
    <w:lvl w:ilvl="4" w:tplc="920AF6E2" w:tentative="1">
      <w:start w:val="1"/>
      <w:numFmt w:val="bullet"/>
      <w:lvlText w:val="o"/>
      <w:lvlJc w:val="left"/>
      <w:pPr>
        <w:ind w:left="3600" w:hanging="360"/>
      </w:pPr>
      <w:rPr>
        <w:rFonts w:ascii="Courier New" w:hAnsi="Courier New" w:cs="Courier New" w:hint="default"/>
      </w:rPr>
    </w:lvl>
    <w:lvl w:ilvl="5" w:tplc="FC120858" w:tentative="1">
      <w:start w:val="1"/>
      <w:numFmt w:val="bullet"/>
      <w:lvlText w:val=""/>
      <w:lvlJc w:val="left"/>
      <w:pPr>
        <w:ind w:left="4320" w:hanging="360"/>
      </w:pPr>
      <w:rPr>
        <w:rFonts w:ascii="Wingdings" w:hAnsi="Wingdings" w:hint="default"/>
      </w:rPr>
    </w:lvl>
    <w:lvl w:ilvl="6" w:tplc="7668F988" w:tentative="1">
      <w:start w:val="1"/>
      <w:numFmt w:val="bullet"/>
      <w:lvlText w:val=""/>
      <w:lvlJc w:val="left"/>
      <w:pPr>
        <w:ind w:left="5040" w:hanging="360"/>
      </w:pPr>
      <w:rPr>
        <w:rFonts w:ascii="Symbol" w:hAnsi="Symbol" w:hint="default"/>
      </w:rPr>
    </w:lvl>
    <w:lvl w:ilvl="7" w:tplc="59C8A85E" w:tentative="1">
      <w:start w:val="1"/>
      <w:numFmt w:val="bullet"/>
      <w:lvlText w:val="o"/>
      <w:lvlJc w:val="left"/>
      <w:pPr>
        <w:ind w:left="5760" w:hanging="360"/>
      </w:pPr>
      <w:rPr>
        <w:rFonts w:ascii="Courier New" w:hAnsi="Courier New" w:cs="Courier New" w:hint="default"/>
      </w:rPr>
    </w:lvl>
    <w:lvl w:ilvl="8" w:tplc="B1D4A786" w:tentative="1">
      <w:start w:val="1"/>
      <w:numFmt w:val="bullet"/>
      <w:lvlText w:val=""/>
      <w:lvlJc w:val="left"/>
      <w:pPr>
        <w:ind w:left="6480" w:hanging="360"/>
      </w:pPr>
      <w:rPr>
        <w:rFonts w:ascii="Wingdings" w:hAnsi="Wingdings" w:hint="default"/>
      </w:rPr>
    </w:lvl>
  </w:abstractNum>
  <w:abstractNum w:abstractNumId="11" w15:restartNumberingAfterBreak="0">
    <w:nsid w:val="4E874B57"/>
    <w:multiLevelType w:val="hybridMultilevel"/>
    <w:tmpl w:val="65AE33CA"/>
    <w:lvl w:ilvl="0" w:tplc="596283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676980"/>
    <w:multiLevelType w:val="hybridMultilevel"/>
    <w:tmpl w:val="0BE8092E"/>
    <w:lvl w:ilvl="0" w:tplc="18502E8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0E"/>
    <w:rsid w:val="00000EF4"/>
    <w:rsid w:val="00005898"/>
    <w:rsid w:val="0001424B"/>
    <w:rsid w:val="00016659"/>
    <w:rsid w:val="000216A1"/>
    <w:rsid w:val="000221C2"/>
    <w:rsid w:val="00022204"/>
    <w:rsid w:val="00026B5B"/>
    <w:rsid w:val="00026EBA"/>
    <w:rsid w:val="00027C8E"/>
    <w:rsid w:val="00031A04"/>
    <w:rsid w:val="0003299A"/>
    <w:rsid w:val="00034387"/>
    <w:rsid w:val="00040F04"/>
    <w:rsid w:val="00043878"/>
    <w:rsid w:val="00047642"/>
    <w:rsid w:val="00050659"/>
    <w:rsid w:val="00050E11"/>
    <w:rsid w:val="00052593"/>
    <w:rsid w:val="00052BBE"/>
    <w:rsid w:val="000540E3"/>
    <w:rsid w:val="0005528E"/>
    <w:rsid w:val="00066977"/>
    <w:rsid w:val="00070AA6"/>
    <w:rsid w:val="00072B04"/>
    <w:rsid w:val="000760B4"/>
    <w:rsid w:val="00077020"/>
    <w:rsid w:val="00091D14"/>
    <w:rsid w:val="00094B1A"/>
    <w:rsid w:val="00095042"/>
    <w:rsid w:val="00096C5D"/>
    <w:rsid w:val="000A0976"/>
    <w:rsid w:val="000A27D0"/>
    <w:rsid w:val="000B311A"/>
    <w:rsid w:val="000C19AA"/>
    <w:rsid w:val="000C5D6A"/>
    <w:rsid w:val="000C5E58"/>
    <w:rsid w:val="000D2E7C"/>
    <w:rsid w:val="000D5ADE"/>
    <w:rsid w:val="000D7194"/>
    <w:rsid w:val="000D7D9C"/>
    <w:rsid w:val="000E38CB"/>
    <w:rsid w:val="000F1DD7"/>
    <w:rsid w:val="000F45E5"/>
    <w:rsid w:val="000F60B4"/>
    <w:rsid w:val="00101FD8"/>
    <w:rsid w:val="001021BD"/>
    <w:rsid w:val="00103848"/>
    <w:rsid w:val="0010746E"/>
    <w:rsid w:val="00110CC7"/>
    <w:rsid w:val="001115D3"/>
    <w:rsid w:val="001178ED"/>
    <w:rsid w:val="0012201E"/>
    <w:rsid w:val="001267E7"/>
    <w:rsid w:val="00126DBB"/>
    <w:rsid w:val="00127365"/>
    <w:rsid w:val="0013020C"/>
    <w:rsid w:val="00130A7A"/>
    <w:rsid w:val="00133368"/>
    <w:rsid w:val="00140223"/>
    <w:rsid w:val="00153CBD"/>
    <w:rsid w:val="00154EBA"/>
    <w:rsid w:val="00155E85"/>
    <w:rsid w:val="0015683F"/>
    <w:rsid w:val="001579C8"/>
    <w:rsid w:val="001629DC"/>
    <w:rsid w:val="00162DA8"/>
    <w:rsid w:val="00167BBE"/>
    <w:rsid w:val="00170FC2"/>
    <w:rsid w:val="00182F0F"/>
    <w:rsid w:val="00183CFA"/>
    <w:rsid w:val="0018405B"/>
    <w:rsid w:val="001858EC"/>
    <w:rsid w:val="001909B1"/>
    <w:rsid w:val="001A061D"/>
    <w:rsid w:val="001A2418"/>
    <w:rsid w:val="001A4D8A"/>
    <w:rsid w:val="001A65F9"/>
    <w:rsid w:val="001B33F4"/>
    <w:rsid w:val="001B3B48"/>
    <w:rsid w:val="001B5C13"/>
    <w:rsid w:val="001D0D01"/>
    <w:rsid w:val="001D1852"/>
    <w:rsid w:val="001E1AB5"/>
    <w:rsid w:val="001E5354"/>
    <w:rsid w:val="001E6E78"/>
    <w:rsid w:val="001F0B38"/>
    <w:rsid w:val="001F50CA"/>
    <w:rsid w:val="001F6C8D"/>
    <w:rsid w:val="001F7E66"/>
    <w:rsid w:val="00202E00"/>
    <w:rsid w:val="00206A83"/>
    <w:rsid w:val="00206F60"/>
    <w:rsid w:val="0021679D"/>
    <w:rsid w:val="0021771B"/>
    <w:rsid w:val="002222B0"/>
    <w:rsid w:val="00224110"/>
    <w:rsid w:val="00230162"/>
    <w:rsid w:val="00233415"/>
    <w:rsid w:val="00235CFB"/>
    <w:rsid w:val="00235F04"/>
    <w:rsid w:val="00253833"/>
    <w:rsid w:val="00255CAF"/>
    <w:rsid w:val="002643E3"/>
    <w:rsid w:val="00270A30"/>
    <w:rsid w:val="00273873"/>
    <w:rsid w:val="00273D80"/>
    <w:rsid w:val="0027428E"/>
    <w:rsid w:val="00281D45"/>
    <w:rsid w:val="00282124"/>
    <w:rsid w:val="00283516"/>
    <w:rsid w:val="0028364B"/>
    <w:rsid w:val="00286537"/>
    <w:rsid w:val="00286BF6"/>
    <w:rsid w:val="00294A0D"/>
    <w:rsid w:val="002A1D61"/>
    <w:rsid w:val="002B1BFD"/>
    <w:rsid w:val="002B5616"/>
    <w:rsid w:val="002C2A2A"/>
    <w:rsid w:val="002C4135"/>
    <w:rsid w:val="002C53D9"/>
    <w:rsid w:val="002C7130"/>
    <w:rsid w:val="002D0780"/>
    <w:rsid w:val="002D2D06"/>
    <w:rsid w:val="002D3FA1"/>
    <w:rsid w:val="002E258D"/>
    <w:rsid w:val="002E2C0B"/>
    <w:rsid w:val="002E3609"/>
    <w:rsid w:val="002F5AAD"/>
    <w:rsid w:val="003068D8"/>
    <w:rsid w:val="00307107"/>
    <w:rsid w:val="0030750E"/>
    <w:rsid w:val="00311506"/>
    <w:rsid w:val="00314A74"/>
    <w:rsid w:val="00317944"/>
    <w:rsid w:val="003257C9"/>
    <w:rsid w:val="00330C25"/>
    <w:rsid w:val="00331193"/>
    <w:rsid w:val="0033530B"/>
    <w:rsid w:val="0033570E"/>
    <w:rsid w:val="00336FD9"/>
    <w:rsid w:val="00343CBD"/>
    <w:rsid w:val="00343FB9"/>
    <w:rsid w:val="0034431D"/>
    <w:rsid w:val="003461E3"/>
    <w:rsid w:val="003464F5"/>
    <w:rsid w:val="0035159A"/>
    <w:rsid w:val="00355EE9"/>
    <w:rsid w:val="003567E8"/>
    <w:rsid w:val="00357254"/>
    <w:rsid w:val="003710D2"/>
    <w:rsid w:val="00371316"/>
    <w:rsid w:val="003738F4"/>
    <w:rsid w:val="00380237"/>
    <w:rsid w:val="00380974"/>
    <w:rsid w:val="0038212A"/>
    <w:rsid w:val="0039056B"/>
    <w:rsid w:val="00394EDC"/>
    <w:rsid w:val="00396689"/>
    <w:rsid w:val="003B434F"/>
    <w:rsid w:val="003C0FFD"/>
    <w:rsid w:val="003C48D2"/>
    <w:rsid w:val="003D14BB"/>
    <w:rsid w:val="003D43E1"/>
    <w:rsid w:val="003D45C2"/>
    <w:rsid w:val="003E10B7"/>
    <w:rsid w:val="003E23FF"/>
    <w:rsid w:val="003F10E1"/>
    <w:rsid w:val="003F2C38"/>
    <w:rsid w:val="003F66F8"/>
    <w:rsid w:val="00400797"/>
    <w:rsid w:val="004016B6"/>
    <w:rsid w:val="00403264"/>
    <w:rsid w:val="00406BB5"/>
    <w:rsid w:val="00412C94"/>
    <w:rsid w:val="0041398A"/>
    <w:rsid w:val="0041792B"/>
    <w:rsid w:val="00417DC9"/>
    <w:rsid w:val="00421D27"/>
    <w:rsid w:val="00440FAB"/>
    <w:rsid w:val="00444E8F"/>
    <w:rsid w:val="00444F3C"/>
    <w:rsid w:val="0044512A"/>
    <w:rsid w:val="0045125F"/>
    <w:rsid w:val="004621D6"/>
    <w:rsid w:val="00464841"/>
    <w:rsid w:val="00465A95"/>
    <w:rsid w:val="00466D93"/>
    <w:rsid w:val="00467453"/>
    <w:rsid w:val="004674F4"/>
    <w:rsid w:val="004920CC"/>
    <w:rsid w:val="00497451"/>
    <w:rsid w:val="004A69A3"/>
    <w:rsid w:val="004B1EFE"/>
    <w:rsid w:val="004B5605"/>
    <w:rsid w:val="004C0288"/>
    <w:rsid w:val="004E2793"/>
    <w:rsid w:val="004E3229"/>
    <w:rsid w:val="004E7857"/>
    <w:rsid w:val="004E7AC9"/>
    <w:rsid w:val="004F005E"/>
    <w:rsid w:val="004F1564"/>
    <w:rsid w:val="004F369B"/>
    <w:rsid w:val="004F4958"/>
    <w:rsid w:val="004F6FF0"/>
    <w:rsid w:val="004F7978"/>
    <w:rsid w:val="00501F49"/>
    <w:rsid w:val="00512191"/>
    <w:rsid w:val="005140B6"/>
    <w:rsid w:val="005168D8"/>
    <w:rsid w:val="005208D0"/>
    <w:rsid w:val="00520FAA"/>
    <w:rsid w:val="005213D6"/>
    <w:rsid w:val="005307BD"/>
    <w:rsid w:val="00530B37"/>
    <w:rsid w:val="00532B9E"/>
    <w:rsid w:val="00535C54"/>
    <w:rsid w:val="005445A9"/>
    <w:rsid w:val="005466A1"/>
    <w:rsid w:val="005505F7"/>
    <w:rsid w:val="00556AE7"/>
    <w:rsid w:val="005573D6"/>
    <w:rsid w:val="00561384"/>
    <w:rsid w:val="00564060"/>
    <w:rsid w:val="005735D1"/>
    <w:rsid w:val="00573993"/>
    <w:rsid w:val="00581F2E"/>
    <w:rsid w:val="00583CB6"/>
    <w:rsid w:val="00586FE0"/>
    <w:rsid w:val="00590EB8"/>
    <w:rsid w:val="0059262B"/>
    <w:rsid w:val="0059461D"/>
    <w:rsid w:val="005A5C89"/>
    <w:rsid w:val="005A7549"/>
    <w:rsid w:val="005B05FA"/>
    <w:rsid w:val="005B34FE"/>
    <w:rsid w:val="005B3B2D"/>
    <w:rsid w:val="005C033C"/>
    <w:rsid w:val="005C51D5"/>
    <w:rsid w:val="005C5F4C"/>
    <w:rsid w:val="005E1BC3"/>
    <w:rsid w:val="005E6632"/>
    <w:rsid w:val="005F2651"/>
    <w:rsid w:val="005F5BC0"/>
    <w:rsid w:val="0062451A"/>
    <w:rsid w:val="00631BB7"/>
    <w:rsid w:val="006443CC"/>
    <w:rsid w:val="006446E1"/>
    <w:rsid w:val="0064512E"/>
    <w:rsid w:val="006468E8"/>
    <w:rsid w:val="006500B4"/>
    <w:rsid w:val="006509DE"/>
    <w:rsid w:val="006604FC"/>
    <w:rsid w:val="00662B66"/>
    <w:rsid w:val="006638CA"/>
    <w:rsid w:val="00666D63"/>
    <w:rsid w:val="00666F32"/>
    <w:rsid w:val="00667376"/>
    <w:rsid w:val="00670FA4"/>
    <w:rsid w:val="00677830"/>
    <w:rsid w:val="0068021F"/>
    <w:rsid w:val="006822B1"/>
    <w:rsid w:val="006854B0"/>
    <w:rsid w:val="00685DE3"/>
    <w:rsid w:val="0068641F"/>
    <w:rsid w:val="00686500"/>
    <w:rsid w:val="00686A14"/>
    <w:rsid w:val="00695645"/>
    <w:rsid w:val="00695E98"/>
    <w:rsid w:val="006A0B50"/>
    <w:rsid w:val="006A3FA4"/>
    <w:rsid w:val="006A6F62"/>
    <w:rsid w:val="006B09D0"/>
    <w:rsid w:val="006B385F"/>
    <w:rsid w:val="006B54E3"/>
    <w:rsid w:val="006B5C3A"/>
    <w:rsid w:val="006B6C14"/>
    <w:rsid w:val="006C0423"/>
    <w:rsid w:val="006C057C"/>
    <w:rsid w:val="006C0DE9"/>
    <w:rsid w:val="006C17FB"/>
    <w:rsid w:val="006D21DA"/>
    <w:rsid w:val="006F470D"/>
    <w:rsid w:val="0070447E"/>
    <w:rsid w:val="00713A09"/>
    <w:rsid w:val="00716EB7"/>
    <w:rsid w:val="007175B7"/>
    <w:rsid w:val="00721051"/>
    <w:rsid w:val="0072106E"/>
    <w:rsid w:val="00723EA6"/>
    <w:rsid w:val="0072520A"/>
    <w:rsid w:val="00733512"/>
    <w:rsid w:val="0073514D"/>
    <w:rsid w:val="00743232"/>
    <w:rsid w:val="007522C5"/>
    <w:rsid w:val="00755335"/>
    <w:rsid w:val="007634D9"/>
    <w:rsid w:val="00770E57"/>
    <w:rsid w:val="00771435"/>
    <w:rsid w:val="00774F5C"/>
    <w:rsid w:val="0077652E"/>
    <w:rsid w:val="00776FC6"/>
    <w:rsid w:val="00777675"/>
    <w:rsid w:val="007833DB"/>
    <w:rsid w:val="00790B8B"/>
    <w:rsid w:val="00791265"/>
    <w:rsid w:val="00794087"/>
    <w:rsid w:val="00795029"/>
    <w:rsid w:val="00796158"/>
    <w:rsid w:val="007A0968"/>
    <w:rsid w:val="007A4FB9"/>
    <w:rsid w:val="007B350D"/>
    <w:rsid w:val="007C26D3"/>
    <w:rsid w:val="007C2B34"/>
    <w:rsid w:val="007D2317"/>
    <w:rsid w:val="007D2D59"/>
    <w:rsid w:val="007E4968"/>
    <w:rsid w:val="007E6C79"/>
    <w:rsid w:val="007F3D0B"/>
    <w:rsid w:val="00800C20"/>
    <w:rsid w:val="00801A9D"/>
    <w:rsid w:val="00811043"/>
    <w:rsid w:val="0081162B"/>
    <w:rsid w:val="008131C6"/>
    <w:rsid w:val="0081336B"/>
    <w:rsid w:val="00821F37"/>
    <w:rsid w:val="008240A3"/>
    <w:rsid w:val="00826B2D"/>
    <w:rsid w:val="0082713C"/>
    <w:rsid w:val="008307E0"/>
    <w:rsid w:val="008314DB"/>
    <w:rsid w:val="00832F0E"/>
    <w:rsid w:val="00834D9E"/>
    <w:rsid w:val="008364DA"/>
    <w:rsid w:val="00845612"/>
    <w:rsid w:val="008505E8"/>
    <w:rsid w:val="00853B3B"/>
    <w:rsid w:val="00854ED1"/>
    <w:rsid w:val="00854FDB"/>
    <w:rsid w:val="00855E72"/>
    <w:rsid w:val="00870271"/>
    <w:rsid w:val="00892746"/>
    <w:rsid w:val="008979F9"/>
    <w:rsid w:val="008A041E"/>
    <w:rsid w:val="008A2163"/>
    <w:rsid w:val="008A34EF"/>
    <w:rsid w:val="008A51C8"/>
    <w:rsid w:val="008A7E8C"/>
    <w:rsid w:val="008C0FD2"/>
    <w:rsid w:val="008C2764"/>
    <w:rsid w:val="008C5238"/>
    <w:rsid w:val="008C5FF3"/>
    <w:rsid w:val="008C729A"/>
    <w:rsid w:val="008D1643"/>
    <w:rsid w:val="008D29D6"/>
    <w:rsid w:val="008D532A"/>
    <w:rsid w:val="008D583A"/>
    <w:rsid w:val="008E12A2"/>
    <w:rsid w:val="008E4DC4"/>
    <w:rsid w:val="008E54F8"/>
    <w:rsid w:val="008F1407"/>
    <w:rsid w:val="008F4F3E"/>
    <w:rsid w:val="00900A97"/>
    <w:rsid w:val="0090154C"/>
    <w:rsid w:val="00906324"/>
    <w:rsid w:val="00907578"/>
    <w:rsid w:val="00910E63"/>
    <w:rsid w:val="009157C2"/>
    <w:rsid w:val="009171BB"/>
    <w:rsid w:val="00917599"/>
    <w:rsid w:val="0091797C"/>
    <w:rsid w:val="00921E47"/>
    <w:rsid w:val="00922A5F"/>
    <w:rsid w:val="0092498A"/>
    <w:rsid w:val="00927E09"/>
    <w:rsid w:val="00931D0D"/>
    <w:rsid w:val="0093262B"/>
    <w:rsid w:val="009336DF"/>
    <w:rsid w:val="00933823"/>
    <w:rsid w:val="00941592"/>
    <w:rsid w:val="009422D9"/>
    <w:rsid w:val="00946CAA"/>
    <w:rsid w:val="009526ED"/>
    <w:rsid w:val="0096179D"/>
    <w:rsid w:val="00974333"/>
    <w:rsid w:val="00974566"/>
    <w:rsid w:val="009857D0"/>
    <w:rsid w:val="00991A3E"/>
    <w:rsid w:val="00997A6B"/>
    <w:rsid w:val="00997AAA"/>
    <w:rsid w:val="009A4132"/>
    <w:rsid w:val="009B0F51"/>
    <w:rsid w:val="009C3624"/>
    <w:rsid w:val="009C5BB8"/>
    <w:rsid w:val="009C7D0D"/>
    <w:rsid w:val="009D1A3F"/>
    <w:rsid w:val="009D5E61"/>
    <w:rsid w:val="009D61C9"/>
    <w:rsid w:val="009D6651"/>
    <w:rsid w:val="009D693F"/>
    <w:rsid w:val="009E057B"/>
    <w:rsid w:val="009E2F36"/>
    <w:rsid w:val="009E6071"/>
    <w:rsid w:val="009E725E"/>
    <w:rsid w:val="009F0DB7"/>
    <w:rsid w:val="009F19F0"/>
    <w:rsid w:val="009F2ECA"/>
    <w:rsid w:val="009F3045"/>
    <w:rsid w:val="009F330A"/>
    <w:rsid w:val="009F7280"/>
    <w:rsid w:val="00A02E17"/>
    <w:rsid w:val="00A03596"/>
    <w:rsid w:val="00A03CEA"/>
    <w:rsid w:val="00A05CCB"/>
    <w:rsid w:val="00A15A2A"/>
    <w:rsid w:val="00A2497B"/>
    <w:rsid w:val="00A25409"/>
    <w:rsid w:val="00A25AC9"/>
    <w:rsid w:val="00A3287F"/>
    <w:rsid w:val="00A33D03"/>
    <w:rsid w:val="00A41ADD"/>
    <w:rsid w:val="00A45D97"/>
    <w:rsid w:val="00A529C0"/>
    <w:rsid w:val="00A535EB"/>
    <w:rsid w:val="00A61CFF"/>
    <w:rsid w:val="00A6352A"/>
    <w:rsid w:val="00A85BB0"/>
    <w:rsid w:val="00A863A4"/>
    <w:rsid w:val="00A870C0"/>
    <w:rsid w:val="00A96870"/>
    <w:rsid w:val="00AA22C9"/>
    <w:rsid w:val="00AA5241"/>
    <w:rsid w:val="00AA5856"/>
    <w:rsid w:val="00AB7589"/>
    <w:rsid w:val="00AB7F97"/>
    <w:rsid w:val="00AC40A7"/>
    <w:rsid w:val="00AD0210"/>
    <w:rsid w:val="00AE1984"/>
    <w:rsid w:val="00AE4586"/>
    <w:rsid w:val="00AE5568"/>
    <w:rsid w:val="00AE56AD"/>
    <w:rsid w:val="00AE6396"/>
    <w:rsid w:val="00AF1FA8"/>
    <w:rsid w:val="00AF2491"/>
    <w:rsid w:val="00AF449B"/>
    <w:rsid w:val="00B00BA7"/>
    <w:rsid w:val="00B046F5"/>
    <w:rsid w:val="00B0538F"/>
    <w:rsid w:val="00B14B84"/>
    <w:rsid w:val="00B30662"/>
    <w:rsid w:val="00B30B03"/>
    <w:rsid w:val="00B32388"/>
    <w:rsid w:val="00B32D01"/>
    <w:rsid w:val="00B34EC2"/>
    <w:rsid w:val="00B3572A"/>
    <w:rsid w:val="00B42F3B"/>
    <w:rsid w:val="00B45EA8"/>
    <w:rsid w:val="00B46BE0"/>
    <w:rsid w:val="00B52633"/>
    <w:rsid w:val="00B576A3"/>
    <w:rsid w:val="00B65488"/>
    <w:rsid w:val="00B66FA0"/>
    <w:rsid w:val="00B73F18"/>
    <w:rsid w:val="00B80ED2"/>
    <w:rsid w:val="00B90EEC"/>
    <w:rsid w:val="00B93F6B"/>
    <w:rsid w:val="00BA43CB"/>
    <w:rsid w:val="00BA51F4"/>
    <w:rsid w:val="00BA7860"/>
    <w:rsid w:val="00BB010E"/>
    <w:rsid w:val="00BB1FB9"/>
    <w:rsid w:val="00BB2962"/>
    <w:rsid w:val="00BB2B84"/>
    <w:rsid w:val="00BB5692"/>
    <w:rsid w:val="00BB5C75"/>
    <w:rsid w:val="00BB6CFF"/>
    <w:rsid w:val="00BB7AD1"/>
    <w:rsid w:val="00BC0A7C"/>
    <w:rsid w:val="00BC0F59"/>
    <w:rsid w:val="00BC4113"/>
    <w:rsid w:val="00BD16B8"/>
    <w:rsid w:val="00BE75A6"/>
    <w:rsid w:val="00BF13B9"/>
    <w:rsid w:val="00BF3783"/>
    <w:rsid w:val="00BF41E3"/>
    <w:rsid w:val="00BF4E1C"/>
    <w:rsid w:val="00BF6F20"/>
    <w:rsid w:val="00C00486"/>
    <w:rsid w:val="00C06596"/>
    <w:rsid w:val="00C07D48"/>
    <w:rsid w:val="00C12663"/>
    <w:rsid w:val="00C135ED"/>
    <w:rsid w:val="00C1479A"/>
    <w:rsid w:val="00C17826"/>
    <w:rsid w:val="00C459C6"/>
    <w:rsid w:val="00C47260"/>
    <w:rsid w:val="00C50B0D"/>
    <w:rsid w:val="00C5659D"/>
    <w:rsid w:val="00C61898"/>
    <w:rsid w:val="00C64311"/>
    <w:rsid w:val="00C65441"/>
    <w:rsid w:val="00C71087"/>
    <w:rsid w:val="00C72020"/>
    <w:rsid w:val="00C75410"/>
    <w:rsid w:val="00C77DAD"/>
    <w:rsid w:val="00C86D3C"/>
    <w:rsid w:val="00C90268"/>
    <w:rsid w:val="00C95B6F"/>
    <w:rsid w:val="00CA76B9"/>
    <w:rsid w:val="00CA7DCA"/>
    <w:rsid w:val="00CB1052"/>
    <w:rsid w:val="00CB4C97"/>
    <w:rsid w:val="00CC133B"/>
    <w:rsid w:val="00CC365C"/>
    <w:rsid w:val="00CD405A"/>
    <w:rsid w:val="00CF453E"/>
    <w:rsid w:val="00CF68DF"/>
    <w:rsid w:val="00D11116"/>
    <w:rsid w:val="00D11117"/>
    <w:rsid w:val="00D11BDE"/>
    <w:rsid w:val="00D13BCA"/>
    <w:rsid w:val="00D16082"/>
    <w:rsid w:val="00D164D3"/>
    <w:rsid w:val="00D2162F"/>
    <w:rsid w:val="00D22A3B"/>
    <w:rsid w:val="00D23A51"/>
    <w:rsid w:val="00D24AD3"/>
    <w:rsid w:val="00D33429"/>
    <w:rsid w:val="00D42251"/>
    <w:rsid w:val="00D430C3"/>
    <w:rsid w:val="00D537A5"/>
    <w:rsid w:val="00D53890"/>
    <w:rsid w:val="00D610F2"/>
    <w:rsid w:val="00D641E0"/>
    <w:rsid w:val="00D66470"/>
    <w:rsid w:val="00D74F0A"/>
    <w:rsid w:val="00D8052C"/>
    <w:rsid w:val="00D810B6"/>
    <w:rsid w:val="00D83F3C"/>
    <w:rsid w:val="00D85043"/>
    <w:rsid w:val="00D97FB2"/>
    <w:rsid w:val="00DC1CA3"/>
    <w:rsid w:val="00DC32C7"/>
    <w:rsid w:val="00DC7674"/>
    <w:rsid w:val="00DD1B3E"/>
    <w:rsid w:val="00DD6CAA"/>
    <w:rsid w:val="00DF1034"/>
    <w:rsid w:val="00DF4F73"/>
    <w:rsid w:val="00DF70CC"/>
    <w:rsid w:val="00E01C56"/>
    <w:rsid w:val="00E022BB"/>
    <w:rsid w:val="00E055B8"/>
    <w:rsid w:val="00E07C8B"/>
    <w:rsid w:val="00E07DD2"/>
    <w:rsid w:val="00E146B6"/>
    <w:rsid w:val="00E151C4"/>
    <w:rsid w:val="00E15696"/>
    <w:rsid w:val="00E159A2"/>
    <w:rsid w:val="00E16973"/>
    <w:rsid w:val="00E207BD"/>
    <w:rsid w:val="00E213C2"/>
    <w:rsid w:val="00E25C5C"/>
    <w:rsid w:val="00E2675D"/>
    <w:rsid w:val="00E27B83"/>
    <w:rsid w:val="00E31562"/>
    <w:rsid w:val="00E322F4"/>
    <w:rsid w:val="00E32F5C"/>
    <w:rsid w:val="00E37617"/>
    <w:rsid w:val="00E4751B"/>
    <w:rsid w:val="00E47F99"/>
    <w:rsid w:val="00E543AF"/>
    <w:rsid w:val="00E54A0D"/>
    <w:rsid w:val="00E55C83"/>
    <w:rsid w:val="00E62574"/>
    <w:rsid w:val="00E7311E"/>
    <w:rsid w:val="00E8660E"/>
    <w:rsid w:val="00E914A8"/>
    <w:rsid w:val="00E92CCF"/>
    <w:rsid w:val="00E933D1"/>
    <w:rsid w:val="00E96F84"/>
    <w:rsid w:val="00EA03ED"/>
    <w:rsid w:val="00EA229A"/>
    <w:rsid w:val="00EA2C8F"/>
    <w:rsid w:val="00EA5882"/>
    <w:rsid w:val="00EA6BFF"/>
    <w:rsid w:val="00EB02DC"/>
    <w:rsid w:val="00EB1591"/>
    <w:rsid w:val="00EB215F"/>
    <w:rsid w:val="00EB3629"/>
    <w:rsid w:val="00EB4497"/>
    <w:rsid w:val="00EC103C"/>
    <w:rsid w:val="00EE214E"/>
    <w:rsid w:val="00EE3B90"/>
    <w:rsid w:val="00EF349C"/>
    <w:rsid w:val="00EF4714"/>
    <w:rsid w:val="00F062C9"/>
    <w:rsid w:val="00F13B0E"/>
    <w:rsid w:val="00F14C95"/>
    <w:rsid w:val="00F1756E"/>
    <w:rsid w:val="00F21B0E"/>
    <w:rsid w:val="00F265CF"/>
    <w:rsid w:val="00F343F5"/>
    <w:rsid w:val="00F34DCC"/>
    <w:rsid w:val="00F521B7"/>
    <w:rsid w:val="00F55684"/>
    <w:rsid w:val="00F56ADF"/>
    <w:rsid w:val="00F56BC5"/>
    <w:rsid w:val="00F60781"/>
    <w:rsid w:val="00F66371"/>
    <w:rsid w:val="00F74EAE"/>
    <w:rsid w:val="00F7552A"/>
    <w:rsid w:val="00F77D66"/>
    <w:rsid w:val="00F82056"/>
    <w:rsid w:val="00F82D5A"/>
    <w:rsid w:val="00F912E8"/>
    <w:rsid w:val="00F91A4A"/>
    <w:rsid w:val="00FA0FFC"/>
    <w:rsid w:val="00FA17D7"/>
    <w:rsid w:val="00FA5A66"/>
    <w:rsid w:val="00FB0004"/>
    <w:rsid w:val="00FB4238"/>
    <w:rsid w:val="00FB4A01"/>
    <w:rsid w:val="00FB6A40"/>
    <w:rsid w:val="00FC0051"/>
    <w:rsid w:val="00FC7959"/>
    <w:rsid w:val="00FD0E21"/>
    <w:rsid w:val="00FD0E51"/>
    <w:rsid w:val="00FD1678"/>
    <w:rsid w:val="00FD5107"/>
    <w:rsid w:val="00FE431A"/>
    <w:rsid w:val="00FF0FBC"/>
    <w:rsid w:val="00FF1FA4"/>
    <w:rsid w:val="00FF5452"/>
    <w:rsid w:val="00FF7B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7F254"/>
  <w15:docId w15:val="{8E45462C-6662-4DD9-BFEC-F38C3039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qFormat="1"/>
    <w:lsdException w:name="macro" w:semiHidden="1" w:unhideWhenUsed="1"/>
    <w:lsdException w:name="toa heading" w:semiHidden="1" w:uiPriority="99" w:unhideWhenUsed="1" w:qFormat="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09"/>
    <w:rPr>
      <w:rFonts w:ascii="Arial" w:hAnsi="Arial"/>
      <w:szCs w:val="22"/>
      <w:lang w:eastAsia="en-US"/>
    </w:rPr>
  </w:style>
  <w:style w:type="paragraph" w:styleId="Overskrift1">
    <w:name w:val="heading 1"/>
    <w:basedOn w:val="Normal"/>
    <w:next w:val="Normal"/>
    <w:link w:val="Overskrift1Tegn"/>
    <w:uiPriority w:val="9"/>
    <w:qFormat/>
    <w:rsid w:val="00D430C3"/>
    <w:pPr>
      <w:keepNext/>
      <w:tabs>
        <w:tab w:val="left" w:pos="720"/>
      </w:tabs>
      <w:ind w:left="720" w:hanging="720"/>
      <w:outlineLvl w:val="0"/>
    </w:pPr>
    <w:rPr>
      <w:rFonts w:cs="Arial"/>
      <w:b/>
      <w:bCs/>
      <w:sz w:val="24"/>
      <w:szCs w:val="24"/>
    </w:rPr>
  </w:style>
  <w:style w:type="paragraph" w:styleId="Overskrift2">
    <w:name w:val="heading 2"/>
    <w:basedOn w:val="Normal"/>
    <w:next w:val="Normal"/>
    <w:qFormat/>
    <w:rsid w:val="00BE75A6"/>
    <w:pPr>
      <w:keepNext/>
      <w:outlineLvl w:val="1"/>
    </w:pPr>
    <w:rPr>
      <w:rFonts w:cs="Arial"/>
      <w:bCs/>
      <w:iCs/>
      <w:sz w:val="24"/>
    </w:rPr>
  </w:style>
  <w:style w:type="paragraph" w:styleId="Overskrift3">
    <w:name w:val="heading 3"/>
    <w:basedOn w:val="Normal"/>
    <w:next w:val="Normal"/>
    <w:link w:val="Overskrift3Tegn"/>
    <w:uiPriority w:val="9"/>
    <w:qFormat/>
    <w:rsid w:val="00AE6396"/>
    <w:pPr>
      <w:keepNext/>
      <w:outlineLvl w:val="2"/>
    </w:pPr>
    <w:rPr>
      <w:rFonts w:cs="Arial"/>
      <w:b/>
      <w:bCs/>
      <w:sz w:val="22"/>
      <w:szCs w:val="26"/>
    </w:rPr>
  </w:style>
  <w:style w:type="paragraph" w:styleId="Overskrift4">
    <w:name w:val="heading 4"/>
    <w:basedOn w:val="Normal"/>
    <w:next w:val="Normal"/>
    <w:qFormat/>
    <w:pPr>
      <w:keepNext/>
      <w:spacing w:before="240" w:after="60"/>
      <w:outlineLvl w:val="3"/>
    </w:pPr>
    <w:rPr>
      <w:rFonts w:ascii="Verdana" w:hAnsi="Verdana"/>
      <w:b/>
      <w:bCs/>
      <w:sz w:val="28"/>
      <w:szCs w:val="28"/>
    </w:rPr>
  </w:style>
  <w:style w:type="paragraph" w:styleId="Overskrift5">
    <w:name w:val="heading 5"/>
    <w:basedOn w:val="Normal"/>
    <w:next w:val="Normal"/>
    <w:qFormat/>
    <w:rsid w:val="00743232"/>
    <w:pPr>
      <w:spacing w:before="240" w:after="60"/>
      <w:jc w:val="center"/>
      <w:outlineLvl w:val="4"/>
    </w:pPr>
    <w:rPr>
      <w:b/>
      <w:bCs/>
      <w:iCs/>
      <w:sz w:val="44"/>
      <w:szCs w:val="26"/>
    </w:rPr>
  </w:style>
  <w:style w:type="paragraph" w:styleId="Overskrift6">
    <w:name w:val="heading 6"/>
    <w:basedOn w:val="Normal"/>
    <w:next w:val="Normal"/>
    <w:qFormat/>
    <w:rsid w:val="00255CAF"/>
    <w:pPr>
      <w:keepNext/>
      <w:outlineLvl w:val="5"/>
    </w:pPr>
    <w:rPr>
      <w:bCs/>
      <w:szCs w:val="20"/>
    </w:rPr>
  </w:style>
  <w:style w:type="paragraph" w:styleId="Overskrift7">
    <w:name w:val="heading 7"/>
    <w:basedOn w:val="Normal"/>
    <w:next w:val="Normal"/>
    <w:qFormat/>
    <w:rsid w:val="00BF13B9"/>
    <w:pPr>
      <w:keepNext/>
      <w:tabs>
        <w:tab w:val="left" w:pos="720"/>
        <w:tab w:val="right" w:pos="8280"/>
      </w:tabs>
      <w:outlineLvl w:val="6"/>
    </w:pPr>
    <w:rPr>
      <w:b/>
      <w:bCs/>
      <w:sz w:val="24"/>
      <w:szCs w:val="24"/>
    </w:rPr>
  </w:style>
  <w:style w:type="paragraph" w:styleId="Overskrift8">
    <w:name w:val="heading 8"/>
    <w:basedOn w:val="Normal"/>
    <w:next w:val="Normal"/>
    <w:qFormat/>
    <w:rsid w:val="003F2C38"/>
    <w:pPr>
      <w:outlineLvl w:val="7"/>
    </w:pPr>
    <w:rPr>
      <w:b/>
      <w:iCs/>
    </w:rPr>
  </w:style>
  <w:style w:type="paragraph" w:styleId="Overskrift9">
    <w:name w:val="heading 9"/>
    <w:basedOn w:val="Normal"/>
    <w:next w:val="Normal"/>
    <w:link w:val="Overskrift9Tegn"/>
    <w:semiHidden/>
    <w:unhideWhenUsed/>
    <w:qFormat/>
    <w:rsid w:val="00380237"/>
    <w:pPr>
      <w:spacing w:before="240" w:after="60"/>
      <w:outlineLvl w:val="8"/>
    </w:pPr>
    <w:rPr>
      <w:rFonts w:ascii="Cambria" w:hAnsi="Cambri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9Tegn">
    <w:name w:val="Overskrift 9 Tegn"/>
    <w:link w:val="Overskrift9"/>
    <w:semiHidden/>
    <w:rsid w:val="00380237"/>
    <w:rPr>
      <w:rFonts w:ascii="Cambria" w:eastAsia="Times New Roman" w:hAnsi="Cambria" w:cs="Times New Roman"/>
      <w:sz w:val="22"/>
      <w:szCs w:val="22"/>
      <w:lang w:val="da-DK"/>
    </w:rPr>
  </w:style>
  <w:style w:type="paragraph" w:styleId="Sidehoved">
    <w:name w:val="header"/>
    <w:rsid w:val="008F1407"/>
    <w:pPr>
      <w:tabs>
        <w:tab w:val="center" w:pos="4153"/>
        <w:tab w:val="right" w:pos="8306"/>
      </w:tabs>
    </w:pPr>
    <w:rPr>
      <w:rFonts w:ascii="Verdana" w:hAnsi="Verdana"/>
      <w:sz w:val="22"/>
      <w:szCs w:val="24"/>
      <w:lang w:eastAsia="en-US"/>
    </w:rPr>
  </w:style>
  <w:style w:type="paragraph" w:styleId="Sidefod">
    <w:name w:val="footer"/>
    <w:basedOn w:val="Normal"/>
    <w:pPr>
      <w:tabs>
        <w:tab w:val="center" w:pos="4153"/>
        <w:tab w:val="right" w:pos="8306"/>
      </w:tabs>
    </w:pPr>
  </w:style>
  <w:style w:type="paragraph" w:customStyle="1" w:styleId="Afslut">
    <w:name w:val="Afslut"/>
    <w:basedOn w:val="Normal"/>
    <w:pPr>
      <w:spacing w:after="240"/>
    </w:pPr>
    <w:rPr>
      <w:szCs w:val="20"/>
    </w:rPr>
  </w:style>
  <w:style w:type="paragraph" w:customStyle="1" w:styleId="Dagledetekst">
    <w:name w:val="Dagledetekst"/>
    <w:basedOn w:val="Normal"/>
    <w:pPr>
      <w:widowControl w:val="0"/>
    </w:pPr>
    <w:rPr>
      <w:b/>
      <w:sz w:val="24"/>
      <w:szCs w:val="20"/>
    </w:rPr>
  </w:style>
  <w:style w:type="character" w:styleId="Sidetal">
    <w:name w:val="page number"/>
    <w:rsid w:val="0012201E"/>
    <w:rPr>
      <w:rFonts w:ascii="Verdana" w:hAnsi="Verdana"/>
      <w:sz w:val="20"/>
    </w:rPr>
  </w:style>
  <w:style w:type="paragraph" w:customStyle="1" w:styleId="TOCheader">
    <w:name w:val="TOCheader"/>
    <w:basedOn w:val="Normal"/>
    <w:autoRedefine/>
    <w:rsid w:val="007D2317"/>
    <w:pPr>
      <w:jc w:val="center"/>
    </w:pPr>
    <w:rPr>
      <w:b/>
    </w:rPr>
  </w:style>
  <w:style w:type="character" w:styleId="Fremhv">
    <w:name w:val="Emphasis"/>
    <w:basedOn w:val="Standardskrifttypeiafsnit"/>
    <w:uiPriority w:val="20"/>
    <w:qFormat/>
    <w:rsid w:val="00F34DCC"/>
    <w:rPr>
      <w:rFonts w:ascii="Arial" w:hAnsi="Arial"/>
      <w:i/>
      <w:iCs/>
      <w:sz w:val="20"/>
    </w:rPr>
  </w:style>
  <w:style w:type="paragraph" w:styleId="NormalWeb">
    <w:name w:val="Normal (Web)"/>
    <w:basedOn w:val="Normal"/>
    <w:uiPriority w:val="99"/>
  </w:style>
  <w:style w:type="character" w:styleId="Strk">
    <w:name w:val="Strong"/>
    <w:qFormat/>
    <w:rPr>
      <w:rFonts w:ascii="Verdana" w:hAnsi="Verdana"/>
      <w:b/>
      <w:bCs/>
      <w:sz w:val="22"/>
    </w:rPr>
  </w:style>
  <w:style w:type="character" w:styleId="Hyperlink">
    <w:name w:val="Hyperlink"/>
    <w:rsid w:val="00380237"/>
    <w:rPr>
      <w:rFonts w:ascii="Verdana" w:hAnsi="Verdana"/>
      <w:color w:val="0000FF"/>
      <w:sz w:val="20"/>
      <w:u w:val="single"/>
    </w:rPr>
  </w:style>
  <w:style w:type="character" w:styleId="BesgtLink">
    <w:name w:val="FollowedHyperlink"/>
    <w:rPr>
      <w:rFonts w:ascii="Verdana" w:hAnsi="Verdana"/>
      <w:color w:val="800080"/>
      <w:sz w:val="22"/>
      <w:u w:val="single"/>
    </w:rPr>
  </w:style>
  <w:style w:type="paragraph" w:styleId="Liste5">
    <w:name w:val="List 5"/>
    <w:basedOn w:val="Normal"/>
    <w:pPr>
      <w:ind w:left="1415" w:hanging="283"/>
    </w:pPr>
    <w:rPr>
      <w:b/>
      <w:sz w:val="56"/>
    </w:rPr>
  </w:style>
  <w:style w:type="paragraph" w:styleId="Citatoverskrift">
    <w:name w:val="toa heading"/>
    <w:aliases w:val="Centrert"/>
    <w:basedOn w:val="Normal"/>
    <w:next w:val="Normal"/>
    <w:uiPriority w:val="99"/>
    <w:unhideWhenUsed/>
    <w:qFormat/>
    <w:rsid w:val="0041398A"/>
    <w:pPr>
      <w:jc w:val="center"/>
    </w:pPr>
    <w:rPr>
      <w:rFonts w:eastAsiaTheme="minorHAnsi" w:cstheme="minorBidi"/>
      <w:lang w:val="en-US"/>
    </w:rPr>
  </w:style>
  <w:style w:type="paragraph" w:styleId="Indeks2">
    <w:name w:val="index 2"/>
    <w:basedOn w:val="Normal"/>
    <w:next w:val="Normal"/>
    <w:autoRedefine/>
    <w:semiHidden/>
    <w:rsid w:val="00997A6B"/>
    <w:pPr>
      <w:ind w:left="440" w:hanging="220"/>
    </w:pPr>
  </w:style>
  <w:style w:type="paragraph" w:styleId="Listeoverfigurer">
    <w:name w:val="table of figures"/>
    <w:basedOn w:val="Normal"/>
    <w:next w:val="Normal"/>
    <w:semiHidden/>
    <w:rsid w:val="00997A6B"/>
  </w:style>
  <w:style w:type="paragraph" w:styleId="Indholdsfortegnelse1">
    <w:name w:val="toc 1"/>
    <w:aliases w:val="Style TOC 1,Style TOC 1 + Before:  0 cm Hanging:  063 cm + After:  ..."/>
    <w:uiPriority w:val="39"/>
    <w:rsid w:val="001629DC"/>
    <w:pPr>
      <w:tabs>
        <w:tab w:val="left" w:pos="567"/>
        <w:tab w:val="right" w:leader="dot" w:pos="9027"/>
      </w:tabs>
      <w:spacing w:before="120" w:line="280" w:lineRule="atLeast"/>
      <w:ind w:left="567" w:right="567" w:hanging="567"/>
    </w:pPr>
    <w:rPr>
      <w:rFonts w:ascii="Verdana" w:hAnsi="Verdana"/>
      <w:szCs w:val="24"/>
      <w:lang w:eastAsia="en-US"/>
    </w:rPr>
  </w:style>
  <w:style w:type="table" w:styleId="Tabel-Gitter">
    <w:name w:val="Table Grid"/>
    <w:basedOn w:val="Tabel-Normal"/>
    <w:rsid w:val="00A0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semiHidden/>
    <w:rsid w:val="001629DC"/>
    <w:pPr>
      <w:tabs>
        <w:tab w:val="left" w:pos="567"/>
        <w:tab w:val="right" w:leader="dot" w:pos="9027"/>
      </w:tabs>
      <w:spacing w:before="120" w:line="280" w:lineRule="atLeast"/>
      <w:ind w:left="567" w:right="1928" w:hanging="567"/>
    </w:pPr>
  </w:style>
  <w:style w:type="paragraph" w:styleId="Indholdsfortegnelse3">
    <w:name w:val="toc 3"/>
    <w:basedOn w:val="Normal"/>
    <w:next w:val="Normal"/>
    <w:semiHidden/>
    <w:rsid w:val="007E4968"/>
    <w:pPr>
      <w:tabs>
        <w:tab w:val="left" w:pos="567"/>
        <w:tab w:val="right" w:leader="dot" w:pos="9027"/>
      </w:tabs>
      <w:ind w:left="440"/>
    </w:pPr>
  </w:style>
  <w:style w:type="paragraph" w:styleId="Almindeligtekst">
    <w:name w:val="Plain Text"/>
    <w:basedOn w:val="Normal"/>
    <w:link w:val="AlmindeligtekstTegn"/>
    <w:semiHidden/>
    <w:unhideWhenUsed/>
    <w:rsid w:val="005445A9"/>
    <w:rPr>
      <w:szCs w:val="21"/>
    </w:rPr>
  </w:style>
  <w:style w:type="character" w:customStyle="1" w:styleId="AlmindeligtekstTegn">
    <w:name w:val="Almindelig tekst Tegn"/>
    <w:basedOn w:val="Standardskrifttypeiafsnit"/>
    <w:link w:val="Almindeligtekst"/>
    <w:semiHidden/>
    <w:rsid w:val="005445A9"/>
    <w:rPr>
      <w:rFonts w:ascii="Arial" w:hAnsi="Arial"/>
      <w:szCs w:val="21"/>
      <w:lang w:eastAsia="en-US"/>
    </w:rPr>
  </w:style>
  <w:style w:type="paragraph" w:styleId="Citatsamling">
    <w:name w:val="table of authorities"/>
    <w:aliases w:val="Højrejusteret"/>
    <w:basedOn w:val="Normal"/>
    <w:next w:val="Normal"/>
    <w:uiPriority w:val="99"/>
    <w:unhideWhenUsed/>
    <w:qFormat/>
    <w:rsid w:val="0041398A"/>
    <w:pPr>
      <w:jc w:val="right"/>
    </w:pPr>
    <w:rPr>
      <w:rFonts w:eastAsiaTheme="minorHAnsi" w:cstheme="minorBidi"/>
      <w:lang w:val="en-US"/>
    </w:rPr>
  </w:style>
  <w:style w:type="paragraph" w:customStyle="1" w:styleId="frontpageagendatype">
    <w:name w:val="frontpageagendatype"/>
    <w:basedOn w:val="Normal"/>
    <w:rsid w:val="00832F0E"/>
    <w:pPr>
      <w:spacing w:before="100" w:beforeAutospacing="1" w:after="100" w:afterAutospacing="1"/>
      <w:jc w:val="center"/>
      <w:textAlignment w:val="top"/>
    </w:pPr>
    <w:rPr>
      <w:rFonts w:eastAsiaTheme="minorEastAsia" w:cs="Arial"/>
      <w:b/>
      <w:bCs/>
      <w:color w:val="000000"/>
      <w:sz w:val="36"/>
      <w:szCs w:val="36"/>
      <w:lang w:eastAsia="da-DK"/>
    </w:rPr>
  </w:style>
  <w:style w:type="paragraph" w:customStyle="1" w:styleId="frontpageinfotitlebold">
    <w:name w:val="frontpageinfotitlebold"/>
    <w:basedOn w:val="Normal"/>
    <w:rsid w:val="00832F0E"/>
    <w:pPr>
      <w:spacing w:before="100" w:beforeAutospacing="1" w:after="100" w:afterAutospacing="1"/>
      <w:textAlignment w:val="top"/>
    </w:pPr>
    <w:rPr>
      <w:rFonts w:eastAsiaTheme="minorEastAsia" w:cs="Arial"/>
      <w:b/>
      <w:bCs/>
      <w:color w:val="000000"/>
      <w:sz w:val="24"/>
      <w:szCs w:val="24"/>
      <w:lang w:eastAsia="da-DK"/>
    </w:rPr>
  </w:style>
  <w:style w:type="paragraph" w:customStyle="1" w:styleId="frontpageinfotext">
    <w:name w:val="frontpageinfotext"/>
    <w:basedOn w:val="Normal"/>
    <w:rsid w:val="00832F0E"/>
    <w:pPr>
      <w:spacing w:before="100" w:beforeAutospacing="1" w:after="100" w:afterAutospacing="1"/>
      <w:textAlignment w:val="top"/>
    </w:pPr>
    <w:rPr>
      <w:rFonts w:eastAsiaTheme="minorEastAsia" w:cs="Arial"/>
      <w:color w:val="000000"/>
      <w:sz w:val="24"/>
      <w:szCs w:val="24"/>
      <w:lang w:eastAsia="da-DK"/>
    </w:rPr>
  </w:style>
  <w:style w:type="character" w:customStyle="1" w:styleId="frontpagecomname1">
    <w:name w:val="frontpagecomname1"/>
    <w:basedOn w:val="Standardskrifttypeiafsnit"/>
    <w:rsid w:val="00832F0E"/>
    <w:rPr>
      <w:rFonts w:ascii="Arial" w:hAnsi="Arial" w:cs="Arial" w:hint="default"/>
      <w:b/>
      <w:bCs/>
      <w:color w:val="000000"/>
      <w:sz w:val="40"/>
      <w:szCs w:val="40"/>
    </w:rPr>
  </w:style>
  <w:style w:type="character" w:customStyle="1" w:styleId="frontpageinfotext1">
    <w:name w:val="frontpageinfotext1"/>
    <w:basedOn w:val="Standardskrifttypeiafsnit"/>
    <w:rsid w:val="00832F0E"/>
    <w:rPr>
      <w:rFonts w:ascii="Arial" w:hAnsi="Arial" w:cs="Arial" w:hint="default"/>
      <w:color w:val="000000"/>
      <w:sz w:val="24"/>
      <w:szCs w:val="24"/>
    </w:rPr>
  </w:style>
  <w:style w:type="paragraph" w:customStyle="1" w:styleId="agendametadatatext">
    <w:name w:val="agendametadatatext"/>
    <w:basedOn w:val="Normal"/>
    <w:rsid w:val="00832F0E"/>
    <w:pPr>
      <w:spacing w:before="100" w:beforeAutospacing="1" w:after="100" w:afterAutospacing="1"/>
      <w:textAlignment w:val="top"/>
    </w:pPr>
    <w:rPr>
      <w:rFonts w:eastAsiaTheme="minorEastAsia" w:cs="Arial"/>
      <w:color w:val="000000"/>
      <w:sz w:val="16"/>
      <w:szCs w:val="16"/>
      <w:lang w:eastAsia="da-DK"/>
    </w:rPr>
  </w:style>
  <w:style w:type="paragraph" w:customStyle="1" w:styleId="signaturetext">
    <w:name w:val="signaturetext"/>
    <w:basedOn w:val="Normal"/>
    <w:rsid w:val="00832F0E"/>
    <w:pPr>
      <w:spacing w:line="200" w:lineRule="atLeast"/>
      <w:textAlignment w:val="top"/>
    </w:pPr>
    <w:rPr>
      <w:rFonts w:eastAsiaTheme="minorEastAsia" w:cs="Arial"/>
      <w:color w:val="000000"/>
      <w:szCs w:val="20"/>
      <w:lang w:eastAsia="da-DK"/>
    </w:rPr>
  </w:style>
  <w:style w:type="character" w:customStyle="1" w:styleId="Overskrift1Tegn">
    <w:name w:val="Overskrift 1 Tegn"/>
    <w:basedOn w:val="Standardskrifttypeiafsnit"/>
    <w:link w:val="Overskrift1"/>
    <w:uiPriority w:val="9"/>
    <w:rsid w:val="00832F0E"/>
    <w:rPr>
      <w:rFonts w:ascii="Arial" w:hAnsi="Arial" w:cs="Arial"/>
      <w:b/>
      <w:bCs/>
      <w:sz w:val="24"/>
      <w:szCs w:val="24"/>
      <w:lang w:eastAsia="en-US"/>
    </w:rPr>
  </w:style>
  <w:style w:type="character" w:customStyle="1" w:styleId="Overskrift3Tegn">
    <w:name w:val="Overskrift 3 Tegn"/>
    <w:basedOn w:val="Standardskrifttypeiafsnit"/>
    <w:link w:val="Overskrift3"/>
    <w:uiPriority w:val="9"/>
    <w:rsid w:val="00832F0E"/>
    <w:rPr>
      <w:rFonts w:ascii="Arial" w:hAnsi="Arial" w:cs="Arial"/>
      <w:b/>
      <w:bCs/>
      <w:sz w:val="22"/>
      <w:szCs w:val="26"/>
      <w:lang w:eastAsia="en-US"/>
    </w:rPr>
  </w:style>
  <w:style w:type="paragraph" w:styleId="Listeafsnit">
    <w:name w:val="List Paragraph"/>
    <w:basedOn w:val="Normal"/>
    <w:uiPriority w:val="34"/>
    <w:rsid w:val="002F3C09"/>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082">
      <w:bodyDiv w:val="1"/>
      <w:marLeft w:val="0"/>
      <w:marRight w:val="0"/>
      <w:marTop w:val="0"/>
      <w:marBottom w:val="0"/>
      <w:divBdr>
        <w:top w:val="none" w:sz="0" w:space="0" w:color="auto"/>
        <w:left w:val="none" w:sz="0" w:space="0" w:color="auto"/>
        <w:bottom w:val="none" w:sz="0" w:space="0" w:color="auto"/>
        <w:right w:val="none" w:sz="0" w:space="0" w:color="auto"/>
      </w:divBdr>
    </w:div>
    <w:div w:id="15597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ACADRE-DOC\AcadreShare_Prod\AcadreMMtemplates\MM_Vordingborg_standard\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AC593-1CD7-4C8B-9259-D9EE35B1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147</TotalTime>
  <Pages>3</Pages>
  <Words>602</Words>
  <Characters>3688</Characters>
  <Application>Microsoft Office Word</Application>
  <DocSecurity>0</DocSecurity>
  <Lines>127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Traen Informationssystemer A/S</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Youssef Abou-Chakra</dc:creator>
  <cp:lastModifiedBy>Lærke Lykke Grønborg</cp:lastModifiedBy>
  <cp:revision>7</cp:revision>
  <cp:lastPrinted>1899-12-31T23:00:00Z</cp:lastPrinted>
  <dcterms:created xsi:type="dcterms:W3CDTF">2022-02-03T09:22:00Z</dcterms:created>
  <dcterms:modified xsi:type="dcterms:W3CDTF">2022-03-14T08:46:00Z</dcterms:modified>
</cp:coreProperties>
</file>