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4"/>
      </w:tblGrid>
      <w:tr w:rsidR="00000000" w14:paraId="17DEC648" w14:textId="77777777">
        <w:trPr>
          <w:tblCellSpacing w:w="15" w:type="dxa"/>
        </w:trPr>
        <w:tc>
          <w:tcPr>
            <w:tcW w:w="0" w:type="auto"/>
            <w:hideMark/>
          </w:tcPr>
          <w:p w14:paraId="6CB932CD" w14:textId="77777777" w:rsidR="00000000" w:rsidRDefault="00390E7E">
            <w:pPr>
              <w:jc w:val="right"/>
              <w:rPr>
                <w:rFonts w:ascii="Arial" w:eastAsia="Times New Roman" w:hAnsi="Arial" w:cs="Arial"/>
                <w:sz w:val="20"/>
                <w:szCs w:val="20"/>
              </w:rPr>
            </w:pPr>
            <w:r>
              <w:rPr>
                <w:rFonts w:eastAsia="Times New Roman"/>
                <w:noProof/>
                <w:sz w:val="20"/>
                <w:szCs w:val="20"/>
              </w:rPr>
              <w:drawing>
                <wp:inline distT="0" distB="0" distL="0" distR="0" wp14:anchorId="12A079B2" wp14:editId="316966E6">
                  <wp:extent cx="2609850" cy="771525"/>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9850" cy="771525"/>
                          </a:xfrm>
                          <a:prstGeom prst="rect">
                            <a:avLst/>
                          </a:prstGeom>
                          <a:noFill/>
                          <a:ln>
                            <a:noFill/>
                          </a:ln>
                        </pic:spPr>
                      </pic:pic>
                    </a:graphicData>
                  </a:graphic>
                </wp:inline>
              </w:drawing>
            </w:r>
          </w:p>
        </w:tc>
      </w:tr>
    </w:tbl>
    <w:p w14:paraId="58696988"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9184"/>
      </w:tblGrid>
      <w:tr w:rsidR="00000000" w14:paraId="7D3B1421" w14:textId="77777777">
        <w:trPr>
          <w:tblCellSpacing w:w="0" w:type="dxa"/>
        </w:trPr>
        <w:tc>
          <w:tcPr>
            <w:tcW w:w="0" w:type="auto"/>
            <w:vAlign w:val="center"/>
            <w:hideMark/>
          </w:tcPr>
          <w:p w14:paraId="5F027B25" w14:textId="77777777" w:rsidR="00000000" w:rsidRDefault="00390E7E">
            <w:pPr>
              <w:spacing w:after="750"/>
              <w:jc w:val="center"/>
              <w:divId w:val="2091653369"/>
              <w:rPr>
                <w:rFonts w:ascii="Arial" w:eastAsia="Times New Roman" w:hAnsi="Arial" w:cs="Arial"/>
                <w:b/>
                <w:bCs/>
                <w:sz w:val="40"/>
                <w:szCs w:val="40"/>
              </w:rPr>
            </w:pPr>
            <w:r>
              <w:rPr>
                <w:rFonts w:ascii="Arial" w:eastAsia="Times New Roman" w:hAnsi="Arial" w:cs="Arial"/>
                <w:b/>
                <w:bCs/>
                <w:sz w:val="40"/>
                <w:szCs w:val="40"/>
              </w:rPr>
              <w:t>Integrationsråd</w:t>
            </w:r>
          </w:p>
        </w:tc>
      </w:tr>
      <w:tr w:rsidR="00000000" w14:paraId="745BCD9F" w14:textId="77777777">
        <w:trPr>
          <w:tblCellSpacing w:w="0" w:type="dxa"/>
        </w:trPr>
        <w:tc>
          <w:tcPr>
            <w:tcW w:w="0" w:type="auto"/>
            <w:vAlign w:val="center"/>
            <w:hideMark/>
          </w:tcPr>
          <w:p w14:paraId="5E802016" w14:textId="77777777" w:rsidR="00000000" w:rsidRDefault="00390E7E">
            <w:pPr>
              <w:spacing w:after="750"/>
              <w:jc w:val="center"/>
              <w:divId w:val="556281742"/>
              <w:rPr>
                <w:rFonts w:ascii="Arial" w:eastAsia="Times New Roman" w:hAnsi="Arial" w:cs="Arial"/>
                <w:b/>
                <w:bCs/>
                <w:sz w:val="36"/>
                <w:szCs w:val="36"/>
              </w:rPr>
            </w:pPr>
            <w:r>
              <w:rPr>
                <w:rFonts w:ascii="Arial" w:eastAsia="Times New Roman" w:hAnsi="Arial" w:cs="Arial"/>
                <w:b/>
                <w:bCs/>
                <w:sz w:val="36"/>
                <w:szCs w:val="36"/>
              </w:rPr>
              <w:t xml:space="preserve">Referat </w:t>
            </w:r>
          </w:p>
        </w:tc>
      </w:tr>
    </w:tbl>
    <w:p w14:paraId="00EC409B"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1857"/>
        <w:gridCol w:w="7327"/>
      </w:tblGrid>
      <w:tr w:rsidR="00000000" w14:paraId="36DDE240" w14:textId="77777777">
        <w:trPr>
          <w:tblCellSpacing w:w="0" w:type="dxa"/>
        </w:trPr>
        <w:tc>
          <w:tcPr>
            <w:tcW w:w="0" w:type="auto"/>
            <w:hideMark/>
          </w:tcPr>
          <w:p w14:paraId="027726E5" w14:textId="77777777" w:rsidR="00000000" w:rsidRDefault="00390E7E">
            <w:pPr>
              <w:divId w:val="2024357923"/>
              <w:rPr>
                <w:rFonts w:ascii="Arial" w:eastAsia="Times New Roman" w:hAnsi="Arial" w:cs="Arial"/>
                <w:b/>
                <w:bCs/>
              </w:rPr>
            </w:pPr>
            <w:r>
              <w:rPr>
                <w:rFonts w:ascii="Arial" w:eastAsia="Times New Roman" w:hAnsi="Arial" w:cs="Arial"/>
                <w:b/>
                <w:bCs/>
              </w:rPr>
              <w:t xml:space="preserve">Dato </w:t>
            </w:r>
          </w:p>
        </w:tc>
        <w:tc>
          <w:tcPr>
            <w:tcW w:w="5000" w:type="pct"/>
            <w:vAlign w:val="center"/>
            <w:hideMark/>
          </w:tcPr>
          <w:p w14:paraId="301BD598" w14:textId="77777777" w:rsidR="00000000" w:rsidRDefault="00390E7E">
            <w:pPr>
              <w:divId w:val="556432747"/>
              <w:rPr>
                <w:rFonts w:ascii="Arial" w:eastAsia="Times New Roman" w:hAnsi="Arial" w:cs="Arial"/>
              </w:rPr>
            </w:pPr>
            <w:r>
              <w:rPr>
                <w:rFonts w:ascii="Arial" w:eastAsia="Times New Roman" w:hAnsi="Arial" w:cs="Arial"/>
              </w:rPr>
              <w:t>23. august 2022</w:t>
            </w:r>
          </w:p>
        </w:tc>
      </w:tr>
      <w:tr w:rsidR="00000000" w14:paraId="4A017378" w14:textId="77777777">
        <w:trPr>
          <w:tblCellSpacing w:w="0" w:type="dxa"/>
        </w:trPr>
        <w:tc>
          <w:tcPr>
            <w:tcW w:w="0" w:type="auto"/>
            <w:hideMark/>
          </w:tcPr>
          <w:p w14:paraId="793D7B04" w14:textId="77777777" w:rsidR="00000000" w:rsidRDefault="00390E7E">
            <w:pPr>
              <w:divId w:val="797914123"/>
              <w:rPr>
                <w:rFonts w:ascii="Arial" w:eastAsia="Times New Roman" w:hAnsi="Arial" w:cs="Arial"/>
                <w:b/>
                <w:bCs/>
              </w:rPr>
            </w:pPr>
            <w:r>
              <w:rPr>
                <w:rFonts w:ascii="Arial" w:eastAsia="Times New Roman" w:hAnsi="Arial" w:cs="Arial"/>
                <w:b/>
                <w:bCs/>
              </w:rPr>
              <w:t xml:space="preserve">Mødetidspunkt </w:t>
            </w:r>
          </w:p>
        </w:tc>
        <w:tc>
          <w:tcPr>
            <w:tcW w:w="5000" w:type="pct"/>
            <w:vAlign w:val="center"/>
            <w:hideMark/>
          </w:tcPr>
          <w:p w14:paraId="46A52ECE" w14:textId="77777777" w:rsidR="00000000" w:rsidRDefault="00390E7E">
            <w:pPr>
              <w:divId w:val="866680135"/>
              <w:rPr>
                <w:rFonts w:ascii="Arial" w:eastAsia="Times New Roman" w:hAnsi="Arial" w:cs="Arial"/>
              </w:rPr>
            </w:pPr>
            <w:r>
              <w:rPr>
                <w:rFonts w:ascii="Arial" w:eastAsia="Times New Roman" w:hAnsi="Arial" w:cs="Arial"/>
              </w:rPr>
              <w:t>17:30 </w:t>
            </w:r>
            <w:r>
              <w:rPr>
                <w:rStyle w:val="xsltheaderinfoname1"/>
                <w:rFonts w:ascii="Arial" w:eastAsia="Times New Roman" w:hAnsi="Arial" w:cs="Arial"/>
              </w:rPr>
              <w:t>Sluttidspunkt</w:t>
            </w:r>
            <w:r>
              <w:rPr>
                <w:rFonts w:ascii="Arial" w:eastAsia="Times New Roman" w:hAnsi="Arial" w:cs="Arial"/>
              </w:rPr>
              <w:t> 20:00</w:t>
            </w:r>
          </w:p>
        </w:tc>
      </w:tr>
      <w:tr w:rsidR="00000000" w14:paraId="0E5699F6" w14:textId="77777777">
        <w:trPr>
          <w:tblCellSpacing w:w="0" w:type="dxa"/>
        </w:trPr>
        <w:tc>
          <w:tcPr>
            <w:tcW w:w="0" w:type="auto"/>
            <w:hideMark/>
          </w:tcPr>
          <w:p w14:paraId="34B7AC3E" w14:textId="77777777" w:rsidR="00000000" w:rsidRDefault="00390E7E">
            <w:pPr>
              <w:divId w:val="1110515451"/>
              <w:rPr>
                <w:rFonts w:ascii="Arial" w:eastAsia="Times New Roman" w:hAnsi="Arial" w:cs="Arial"/>
                <w:b/>
                <w:bCs/>
              </w:rPr>
            </w:pPr>
            <w:r>
              <w:rPr>
                <w:rFonts w:ascii="Arial" w:eastAsia="Times New Roman" w:hAnsi="Arial" w:cs="Arial"/>
                <w:b/>
                <w:bCs/>
              </w:rPr>
              <w:t xml:space="preserve">Sted </w:t>
            </w:r>
          </w:p>
        </w:tc>
        <w:tc>
          <w:tcPr>
            <w:tcW w:w="5000" w:type="pct"/>
            <w:vAlign w:val="center"/>
            <w:hideMark/>
          </w:tcPr>
          <w:p w14:paraId="0557A4B6" w14:textId="77777777" w:rsidR="00000000" w:rsidRDefault="00390E7E">
            <w:pPr>
              <w:divId w:val="278608286"/>
              <w:rPr>
                <w:rFonts w:ascii="Arial" w:eastAsia="Times New Roman" w:hAnsi="Arial" w:cs="Arial"/>
              </w:rPr>
            </w:pPr>
            <w:r>
              <w:rPr>
                <w:rFonts w:ascii="Arial" w:eastAsia="Times New Roman" w:hAnsi="Arial" w:cs="Arial"/>
              </w:rPr>
              <w:t>Borger- og Arbejdsmarked – 3. sal, 1</w:t>
            </w:r>
          </w:p>
        </w:tc>
      </w:tr>
      <w:tr w:rsidR="00000000" w14:paraId="30F47107" w14:textId="77777777">
        <w:trPr>
          <w:tblCellSpacing w:w="0" w:type="dxa"/>
        </w:trPr>
        <w:tc>
          <w:tcPr>
            <w:tcW w:w="0" w:type="auto"/>
            <w:hideMark/>
          </w:tcPr>
          <w:p w14:paraId="2B5D1C8E" w14:textId="77777777" w:rsidR="00000000" w:rsidRDefault="00390E7E">
            <w:pPr>
              <w:divId w:val="165754411"/>
              <w:rPr>
                <w:rFonts w:ascii="Arial" w:eastAsia="Times New Roman" w:hAnsi="Arial" w:cs="Arial"/>
                <w:b/>
                <w:bCs/>
              </w:rPr>
            </w:pPr>
            <w:r>
              <w:rPr>
                <w:rFonts w:ascii="Arial" w:eastAsia="Times New Roman" w:hAnsi="Arial" w:cs="Arial"/>
                <w:b/>
                <w:bCs/>
              </w:rPr>
              <w:t xml:space="preserve">Medlemmer </w:t>
            </w:r>
          </w:p>
        </w:tc>
        <w:tc>
          <w:tcPr>
            <w:tcW w:w="5000" w:type="pct"/>
            <w:vAlign w:val="center"/>
            <w:hideMark/>
          </w:tcPr>
          <w:p w14:paraId="2E1D312E" w14:textId="77777777" w:rsidR="00000000" w:rsidRDefault="00390E7E">
            <w:pPr>
              <w:divId w:val="396710564"/>
              <w:rPr>
                <w:rFonts w:ascii="Arial" w:eastAsia="Times New Roman" w:hAnsi="Arial" w:cs="Arial"/>
              </w:rPr>
            </w:pPr>
            <w:r>
              <w:rPr>
                <w:rFonts w:ascii="Arial" w:eastAsia="Times New Roman" w:hAnsi="Arial" w:cs="Arial"/>
              </w:rPr>
              <w:t>Kirsten Rasmussen, Bigman Nkunkununu, Shadi Baker Ali, Shirin Samir, L</w:t>
            </w:r>
            <w:r>
              <w:rPr>
                <w:rFonts w:ascii="Arial" w:eastAsia="Times New Roman" w:hAnsi="Arial" w:cs="Arial"/>
              </w:rPr>
              <w:t xml:space="preserve">isbeth Dithmarsen, Mehran Ebrahimi, </w:t>
            </w:r>
            <w:proofErr w:type="spellStart"/>
            <w:r>
              <w:rPr>
                <w:rFonts w:ascii="Arial" w:eastAsia="Times New Roman" w:hAnsi="Arial" w:cs="Arial"/>
              </w:rPr>
              <w:t>Khedi</w:t>
            </w:r>
            <w:proofErr w:type="spellEnd"/>
            <w:r>
              <w:rPr>
                <w:rFonts w:ascii="Arial" w:eastAsia="Times New Roman" w:hAnsi="Arial" w:cs="Arial"/>
              </w:rPr>
              <w:t xml:space="preserve"> </w:t>
            </w:r>
            <w:proofErr w:type="spellStart"/>
            <w:r>
              <w:rPr>
                <w:rFonts w:ascii="Arial" w:eastAsia="Times New Roman" w:hAnsi="Arial" w:cs="Arial"/>
              </w:rPr>
              <w:t>Bekhoeva</w:t>
            </w:r>
            <w:proofErr w:type="spellEnd"/>
            <w:r>
              <w:rPr>
                <w:rFonts w:ascii="Arial" w:eastAsia="Times New Roman" w:hAnsi="Arial" w:cs="Arial"/>
              </w:rPr>
              <w:t xml:space="preserve">, Mette Høgh Christiansen (A), Søren Hansen (O) </w:t>
            </w:r>
          </w:p>
        </w:tc>
      </w:tr>
      <w:tr w:rsidR="00000000" w:rsidRPr="009E53BC" w14:paraId="69AA3593" w14:textId="77777777">
        <w:trPr>
          <w:tblCellSpacing w:w="0" w:type="dxa"/>
        </w:trPr>
        <w:tc>
          <w:tcPr>
            <w:tcW w:w="0" w:type="auto"/>
            <w:hideMark/>
          </w:tcPr>
          <w:p w14:paraId="2CA0DFAD" w14:textId="77777777" w:rsidR="00000000" w:rsidRDefault="00390E7E">
            <w:pPr>
              <w:divId w:val="199513320"/>
              <w:rPr>
                <w:rFonts w:ascii="Arial" w:eastAsia="Times New Roman" w:hAnsi="Arial" w:cs="Arial"/>
                <w:b/>
                <w:bCs/>
              </w:rPr>
            </w:pPr>
            <w:r>
              <w:rPr>
                <w:rFonts w:ascii="Arial" w:eastAsia="Times New Roman" w:hAnsi="Arial" w:cs="Arial"/>
                <w:b/>
                <w:bCs/>
              </w:rPr>
              <w:t xml:space="preserve">Fraværende </w:t>
            </w:r>
          </w:p>
        </w:tc>
        <w:tc>
          <w:tcPr>
            <w:tcW w:w="5000" w:type="pct"/>
            <w:vAlign w:val="center"/>
            <w:hideMark/>
          </w:tcPr>
          <w:p w14:paraId="32B1CA4A" w14:textId="77777777" w:rsidR="00000000" w:rsidRPr="009E53BC" w:rsidRDefault="00390E7E">
            <w:pPr>
              <w:divId w:val="1591769824"/>
              <w:rPr>
                <w:rFonts w:ascii="Arial" w:eastAsia="Times New Roman" w:hAnsi="Arial" w:cs="Arial"/>
                <w:lang w:val="en-US"/>
              </w:rPr>
            </w:pPr>
            <w:r w:rsidRPr="009E53BC">
              <w:rPr>
                <w:rFonts w:ascii="Arial" w:eastAsia="Times New Roman" w:hAnsi="Arial" w:cs="Arial"/>
                <w:lang w:val="en-US"/>
              </w:rPr>
              <w:t xml:space="preserve">Lisbeth Dithmarsen (), Shadi Baker Ali () </w:t>
            </w:r>
          </w:p>
        </w:tc>
      </w:tr>
    </w:tbl>
    <w:p w14:paraId="41D62730" w14:textId="77777777" w:rsidR="00000000" w:rsidRDefault="00390E7E">
      <w:pPr>
        <w:pageBreakBefore/>
        <w:divId w:val="769012618"/>
        <w:rPr>
          <w:rFonts w:eastAsia="Times New Roman"/>
        </w:rPr>
      </w:pPr>
      <w:r>
        <w:rPr>
          <w:rFonts w:eastAsia="Times New Roman"/>
          <w:noProof/>
          <w:sz w:val="20"/>
          <w:szCs w:val="20"/>
        </w:rPr>
        <w:drawing>
          <wp:inline distT="0" distB="0" distL="0" distR="0" wp14:anchorId="339D591A" wp14:editId="3670023A">
            <wp:extent cx="9525" cy="952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03"/>
        <w:gridCol w:w="8365"/>
        <w:gridCol w:w="516"/>
      </w:tblGrid>
      <w:tr w:rsidR="00000000" w14:paraId="4EA68256" w14:textId="77777777">
        <w:trPr>
          <w:tblCellSpacing w:w="15" w:type="dxa"/>
        </w:trPr>
        <w:tc>
          <w:tcPr>
            <w:tcW w:w="0" w:type="auto"/>
            <w:gridSpan w:val="3"/>
            <w:vAlign w:val="center"/>
            <w:hideMark/>
          </w:tcPr>
          <w:p w14:paraId="4FAA2DA9" w14:textId="77777777" w:rsidR="00000000" w:rsidRDefault="00390E7E">
            <w:pPr>
              <w:spacing w:before="255"/>
              <w:jc w:val="center"/>
              <w:divId w:val="1476265181"/>
              <w:rPr>
                <w:rFonts w:ascii="Arial" w:eastAsia="Times New Roman" w:hAnsi="Arial" w:cs="Arial"/>
                <w:b/>
                <w:bCs/>
                <w:sz w:val="28"/>
                <w:szCs w:val="28"/>
              </w:rPr>
            </w:pPr>
            <w:r>
              <w:rPr>
                <w:rFonts w:ascii="Arial" w:eastAsia="Times New Roman" w:hAnsi="Arial" w:cs="Arial"/>
                <w:b/>
                <w:bCs/>
                <w:sz w:val="28"/>
                <w:szCs w:val="28"/>
              </w:rPr>
              <w:t xml:space="preserve">Indholdsfortegnelse </w:t>
            </w:r>
          </w:p>
        </w:tc>
      </w:tr>
      <w:tr w:rsidR="00000000" w14:paraId="4040703A" w14:textId="77777777">
        <w:trPr>
          <w:tblCellSpacing w:w="15" w:type="dxa"/>
        </w:trPr>
        <w:tc>
          <w:tcPr>
            <w:tcW w:w="0" w:type="auto"/>
            <w:gridSpan w:val="2"/>
            <w:vAlign w:val="center"/>
            <w:hideMark/>
          </w:tcPr>
          <w:p w14:paraId="64E30431" w14:textId="77777777" w:rsidR="00000000" w:rsidRDefault="00390E7E">
            <w:pPr>
              <w:spacing w:before="255"/>
              <w:divId w:val="541550854"/>
              <w:rPr>
                <w:rFonts w:ascii="Arial" w:eastAsia="Times New Roman" w:hAnsi="Arial" w:cs="Arial"/>
                <w:sz w:val="22"/>
                <w:szCs w:val="22"/>
              </w:rPr>
            </w:pPr>
            <w:r>
              <w:rPr>
                <w:rFonts w:ascii="Arial" w:eastAsia="Times New Roman" w:hAnsi="Arial" w:cs="Arial"/>
                <w:sz w:val="22"/>
                <w:szCs w:val="22"/>
              </w:rPr>
              <w:t xml:space="preserve">Sag nr. </w:t>
            </w:r>
          </w:p>
        </w:tc>
        <w:tc>
          <w:tcPr>
            <w:tcW w:w="0" w:type="auto"/>
            <w:vAlign w:val="center"/>
            <w:hideMark/>
          </w:tcPr>
          <w:p w14:paraId="7424BBAA" w14:textId="77777777" w:rsidR="00000000" w:rsidRDefault="00390E7E">
            <w:pPr>
              <w:spacing w:before="255"/>
              <w:jc w:val="right"/>
              <w:divId w:val="662123217"/>
              <w:rPr>
                <w:rFonts w:ascii="Arial" w:eastAsia="Times New Roman" w:hAnsi="Arial" w:cs="Arial"/>
                <w:sz w:val="22"/>
                <w:szCs w:val="22"/>
              </w:rPr>
            </w:pPr>
            <w:r>
              <w:rPr>
                <w:rFonts w:ascii="Arial" w:eastAsia="Times New Roman" w:hAnsi="Arial" w:cs="Arial"/>
                <w:sz w:val="22"/>
                <w:szCs w:val="22"/>
              </w:rPr>
              <w:t xml:space="preserve">Side </w:t>
            </w:r>
          </w:p>
        </w:tc>
      </w:tr>
      <w:tr w:rsidR="00000000" w14:paraId="2BD6AB55" w14:textId="77777777">
        <w:trPr>
          <w:tblCellSpacing w:w="15" w:type="dxa"/>
        </w:trPr>
        <w:tc>
          <w:tcPr>
            <w:tcW w:w="150" w:type="pct"/>
            <w:hideMark/>
          </w:tcPr>
          <w:p w14:paraId="031E4A80"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3C1CB36B"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Godkendelse af dagsorden</w:t>
            </w:r>
          </w:p>
        </w:tc>
        <w:tc>
          <w:tcPr>
            <w:tcW w:w="0" w:type="auto"/>
            <w:hideMark/>
          </w:tcPr>
          <w:p w14:paraId="341BDC14" w14:textId="77777777" w:rsidR="00000000" w:rsidRDefault="00390E7E">
            <w:pPr>
              <w:spacing w:before="30" w:after="75"/>
              <w:ind w:right="30"/>
              <w:rPr>
                <w:rFonts w:ascii="Verdana" w:eastAsia="Times New Roman" w:hAnsi="Verdana" w:cs="Arial"/>
                <w:sz w:val="20"/>
                <w:szCs w:val="20"/>
              </w:rPr>
            </w:pPr>
          </w:p>
        </w:tc>
      </w:tr>
      <w:tr w:rsidR="00000000" w14:paraId="24B7AFCF" w14:textId="77777777">
        <w:trPr>
          <w:tblCellSpacing w:w="15" w:type="dxa"/>
        </w:trPr>
        <w:tc>
          <w:tcPr>
            <w:tcW w:w="150" w:type="pct"/>
            <w:hideMark/>
          </w:tcPr>
          <w:p w14:paraId="65779AF7"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3880F3B0"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Godkendelse af referat </w:t>
            </w:r>
          </w:p>
        </w:tc>
        <w:tc>
          <w:tcPr>
            <w:tcW w:w="0" w:type="auto"/>
            <w:hideMark/>
          </w:tcPr>
          <w:p w14:paraId="46116760" w14:textId="77777777" w:rsidR="00000000" w:rsidRDefault="00390E7E">
            <w:pPr>
              <w:spacing w:before="30" w:after="75"/>
              <w:ind w:right="30"/>
              <w:rPr>
                <w:rFonts w:ascii="Verdana" w:eastAsia="Times New Roman" w:hAnsi="Verdana" w:cs="Arial"/>
                <w:sz w:val="20"/>
                <w:szCs w:val="20"/>
              </w:rPr>
            </w:pPr>
          </w:p>
        </w:tc>
      </w:tr>
      <w:tr w:rsidR="00000000" w14:paraId="44F9B7F4" w14:textId="77777777">
        <w:trPr>
          <w:tblCellSpacing w:w="15" w:type="dxa"/>
        </w:trPr>
        <w:tc>
          <w:tcPr>
            <w:tcW w:w="150" w:type="pct"/>
            <w:hideMark/>
          </w:tcPr>
          <w:p w14:paraId="35E05B30"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7B1702BF"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Introduktion til Integrationsrådet</w:t>
            </w:r>
          </w:p>
        </w:tc>
        <w:tc>
          <w:tcPr>
            <w:tcW w:w="0" w:type="auto"/>
            <w:hideMark/>
          </w:tcPr>
          <w:p w14:paraId="3CD15013" w14:textId="77777777" w:rsidR="00000000" w:rsidRDefault="00390E7E">
            <w:pPr>
              <w:spacing w:before="30" w:after="75"/>
              <w:ind w:right="30"/>
              <w:rPr>
                <w:rFonts w:ascii="Verdana" w:eastAsia="Times New Roman" w:hAnsi="Verdana" w:cs="Arial"/>
                <w:sz w:val="20"/>
                <w:szCs w:val="20"/>
              </w:rPr>
            </w:pPr>
          </w:p>
        </w:tc>
      </w:tr>
      <w:tr w:rsidR="00000000" w14:paraId="39DD98AE" w14:textId="77777777">
        <w:trPr>
          <w:tblCellSpacing w:w="15" w:type="dxa"/>
        </w:trPr>
        <w:tc>
          <w:tcPr>
            <w:tcW w:w="150" w:type="pct"/>
            <w:hideMark/>
          </w:tcPr>
          <w:p w14:paraId="3B12D752"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5CDB29CC"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Arbejdsgrupper</w:t>
            </w:r>
          </w:p>
        </w:tc>
        <w:tc>
          <w:tcPr>
            <w:tcW w:w="0" w:type="auto"/>
            <w:hideMark/>
          </w:tcPr>
          <w:p w14:paraId="5EDF5C1C" w14:textId="77777777" w:rsidR="00000000" w:rsidRDefault="00390E7E">
            <w:pPr>
              <w:spacing w:before="30" w:after="75"/>
              <w:ind w:right="30"/>
              <w:rPr>
                <w:rFonts w:ascii="Verdana" w:eastAsia="Times New Roman" w:hAnsi="Verdana" w:cs="Arial"/>
                <w:sz w:val="20"/>
                <w:szCs w:val="20"/>
              </w:rPr>
            </w:pPr>
          </w:p>
        </w:tc>
      </w:tr>
      <w:tr w:rsidR="00000000" w14:paraId="0D3B4B08" w14:textId="77777777">
        <w:trPr>
          <w:tblCellSpacing w:w="15" w:type="dxa"/>
        </w:trPr>
        <w:tc>
          <w:tcPr>
            <w:tcW w:w="150" w:type="pct"/>
            <w:hideMark/>
          </w:tcPr>
          <w:p w14:paraId="05372461"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2F7B568F"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Orientering fra formandskabet</w:t>
            </w:r>
          </w:p>
        </w:tc>
        <w:tc>
          <w:tcPr>
            <w:tcW w:w="0" w:type="auto"/>
            <w:hideMark/>
          </w:tcPr>
          <w:p w14:paraId="29B48411" w14:textId="77777777" w:rsidR="00000000" w:rsidRDefault="00390E7E">
            <w:pPr>
              <w:spacing w:before="30" w:after="75"/>
              <w:ind w:right="30"/>
              <w:rPr>
                <w:rFonts w:ascii="Verdana" w:eastAsia="Times New Roman" w:hAnsi="Verdana" w:cs="Arial"/>
                <w:sz w:val="20"/>
                <w:szCs w:val="20"/>
              </w:rPr>
            </w:pPr>
          </w:p>
        </w:tc>
      </w:tr>
      <w:tr w:rsidR="00000000" w14:paraId="43D8262A" w14:textId="77777777">
        <w:trPr>
          <w:tblCellSpacing w:w="15" w:type="dxa"/>
        </w:trPr>
        <w:tc>
          <w:tcPr>
            <w:tcW w:w="150" w:type="pct"/>
            <w:hideMark/>
          </w:tcPr>
          <w:p w14:paraId="36BA36FE"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20DC73E2"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Revideret politik i høring</w:t>
            </w:r>
          </w:p>
        </w:tc>
        <w:tc>
          <w:tcPr>
            <w:tcW w:w="0" w:type="auto"/>
            <w:hideMark/>
          </w:tcPr>
          <w:p w14:paraId="44567520" w14:textId="77777777" w:rsidR="00000000" w:rsidRDefault="00390E7E">
            <w:pPr>
              <w:spacing w:before="30" w:after="75"/>
              <w:ind w:right="30"/>
              <w:rPr>
                <w:rFonts w:ascii="Verdana" w:eastAsia="Times New Roman" w:hAnsi="Verdana" w:cs="Arial"/>
                <w:sz w:val="20"/>
                <w:szCs w:val="20"/>
              </w:rPr>
            </w:pPr>
          </w:p>
        </w:tc>
      </w:tr>
      <w:tr w:rsidR="00000000" w14:paraId="13223961" w14:textId="77777777">
        <w:trPr>
          <w:tblCellSpacing w:w="15" w:type="dxa"/>
        </w:trPr>
        <w:tc>
          <w:tcPr>
            <w:tcW w:w="150" w:type="pct"/>
            <w:hideMark/>
          </w:tcPr>
          <w:p w14:paraId="563CF56B"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7B9FF3BE"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Temadrøftelse: Bydelsmødre</w:t>
            </w:r>
          </w:p>
        </w:tc>
        <w:tc>
          <w:tcPr>
            <w:tcW w:w="0" w:type="auto"/>
            <w:hideMark/>
          </w:tcPr>
          <w:p w14:paraId="4256B31D" w14:textId="77777777" w:rsidR="00000000" w:rsidRDefault="00390E7E">
            <w:pPr>
              <w:spacing w:before="30" w:after="75"/>
              <w:ind w:right="30"/>
              <w:rPr>
                <w:rFonts w:ascii="Verdana" w:eastAsia="Times New Roman" w:hAnsi="Verdana" w:cs="Arial"/>
                <w:sz w:val="20"/>
                <w:szCs w:val="20"/>
              </w:rPr>
            </w:pPr>
          </w:p>
        </w:tc>
      </w:tr>
      <w:tr w:rsidR="00000000" w14:paraId="605AC612" w14:textId="77777777">
        <w:trPr>
          <w:tblCellSpacing w:w="15" w:type="dxa"/>
        </w:trPr>
        <w:tc>
          <w:tcPr>
            <w:tcW w:w="150" w:type="pct"/>
            <w:hideMark/>
          </w:tcPr>
          <w:p w14:paraId="22FFE98D"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 xml:space="preserve">.  </w:t>
            </w:r>
          </w:p>
        </w:tc>
        <w:tc>
          <w:tcPr>
            <w:tcW w:w="5000" w:type="pct"/>
            <w:hideMark/>
          </w:tcPr>
          <w:p w14:paraId="4EAF7940" w14:textId="77777777" w:rsidR="00000000" w:rsidRDefault="00390E7E">
            <w:pPr>
              <w:spacing w:before="30" w:after="75"/>
              <w:ind w:right="30"/>
              <w:rPr>
                <w:rFonts w:ascii="Verdana" w:eastAsia="Times New Roman" w:hAnsi="Verdana" w:cs="Arial"/>
                <w:sz w:val="20"/>
                <w:szCs w:val="20"/>
              </w:rPr>
            </w:pPr>
            <w:r>
              <w:rPr>
                <w:rFonts w:ascii="Verdana" w:eastAsia="Times New Roman" w:hAnsi="Verdana" w:cs="Arial"/>
                <w:sz w:val="20"/>
                <w:szCs w:val="20"/>
              </w:rPr>
              <w:t>Evt.</w:t>
            </w:r>
          </w:p>
        </w:tc>
        <w:tc>
          <w:tcPr>
            <w:tcW w:w="0" w:type="auto"/>
            <w:hideMark/>
          </w:tcPr>
          <w:p w14:paraId="3CCB5A7A" w14:textId="77777777" w:rsidR="00000000" w:rsidRDefault="00390E7E">
            <w:pPr>
              <w:spacing w:before="30" w:after="75"/>
              <w:ind w:right="30"/>
              <w:rPr>
                <w:rFonts w:ascii="Verdana" w:eastAsia="Times New Roman" w:hAnsi="Verdana" w:cs="Arial"/>
                <w:sz w:val="20"/>
                <w:szCs w:val="20"/>
              </w:rPr>
            </w:pPr>
          </w:p>
        </w:tc>
      </w:tr>
    </w:tbl>
    <w:p w14:paraId="156D92E2" w14:textId="77777777" w:rsidR="00000000" w:rsidRDefault="00390E7E">
      <w:pPr>
        <w:pageBreakBefore/>
        <w:divId w:val="1034186482"/>
        <w:rPr>
          <w:rFonts w:eastAsia="Times New Roman"/>
        </w:rPr>
      </w:pPr>
      <w:r>
        <w:rPr>
          <w:rFonts w:eastAsia="Times New Roman"/>
          <w:noProof/>
          <w:sz w:val="20"/>
          <w:szCs w:val="20"/>
        </w:rPr>
        <w:drawing>
          <wp:inline distT="0" distB="0" distL="0" distR="0" wp14:anchorId="0212455D" wp14:editId="11FBAF8B">
            <wp:extent cx="9525" cy="95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7A8A29F" w14:textId="77777777" w:rsidR="00000000" w:rsidRDefault="00390E7E">
      <w:pPr>
        <w:rPr>
          <w:rFonts w:eastAsia="Times New Roman"/>
        </w:rPr>
      </w:pPr>
      <w:r>
        <w:rPr>
          <w:rFonts w:eastAsia="Times New Roman"/>
        </w:rPr>
        <w:pict w14:anchorId="7F8A2828">
          <v:rect id="_x0000_i1028"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000000" w14:paraId="3705588D" w14:textId="77777777">
        <w:trPr>
          <w:tblCellSpacing w:w="0" w:type="dxa"/>
        </w:trPr>
        <w:tc>
          <w:tcPr>
            <w:tcW w:w="600" w:type="dxa"/>
            <w:hideMark/>
          </w:tcPr>
          <w:p w14:paraId="0B738249" w14:textId="77777777" w:rsidR="00000000" w:rsidRDefault="00390E7E">
            <w:pPr>
              <w:divId w:val="1621917613"/>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6959D9CC" w14:textId="77777777" w:rsidR="00000000" w:rsidRDefault="00390E7E">
            <w:pPr>
              <w:divId w:val="1128160893"/>
              <w:rPr>
                <w:rFonts w:ascii="Arial" w:eastAsia="Times New Roman" w:hAnsi="Arial" w:cs="Arial"/>
                <w:b/>
                <w:bCs/>
                <w:sz w:val="28"/>
                <w:szCs w:val="28"/>
              </w:rPr>
            </w:pPr>
            <w:bookmarkStart w:id="0" w:name="3d0e412a-11ef-499a-b804-38d519a2f6d6"/>
            <w:bookmarkEnd w:id="0"/>
            <w:r>
              <w:rPr>
                <w:rFonts w:ascii="Arial" w:eastAsia="Times New Roman" w:hAnsi="Arial" w:cs="Arial"/>
                <w:b/>
                <w:bCs/>
                <w:sz w:val="28"/>
                <w:szCs w:val="28"/>
              </w:rPr>
              <w:t>Godkendelse af dagsorden</w:t>
            </w:r>
          </w:p>
        </w:tc>
      </w:tr>
      <w:tr w:rsidR="00000000" w14:paraId="4ED93E3A" w14:textId="77777777">
        <w:trPr>
          <w:tblCellSpacing w:w="0" w:type="dxa"/>
        </w:trPr>
        <w:tc>
          <w:tcPr>
            <w:tcW w:w="0" w:type="auto"/>
            <w:gridSpan w:val="2"/>
            <w:hideMark/>
          </w:tcPr>
          <w:p w14:paraId="6322F336" w14:textId="77777777" w:rsidR="00000000" w:rsidRDefault="00390E7E">
            <w:pPr>
              <w:spacing w:after="240"/>
              <w:divId w:val="1965623272"/>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7F350837"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24E90060" w14:textId="77777777">
        <w:trPr>
          <w:tblCellSpacing w:w="0" w:type="dxa"/>
        </w:trPr>
        <w:tc>
          <w:tcPr>
            <w:tcW w:w="0" w:type="auto"/>
            <w:hideMark/>
          </w:tcPr>
          <w:p w14:paraId="30891B52" w14:textId="77777777" w:rsidR="00000000" w:rsidRDefault="00390E7E">
            <w:pPr>
              <w:divId w:val="1153451577"/>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16E9DDA7" w14:textId="77777777" w:rsidR="00000000" w:rsidRDefault="00390E7E">
            <w:pPr>
              <w:jc w:val="right"/>
              <w:divId w:val="621031621"/>
              <w:rPr>
                <w:rFonts w:ascii="Arial" w:eastAsia="Times New Roman" w:hAnsi="Arial" w:cs="Arial"/>
                <w:sz w:val="20"/>
                <w:szCs w:val="20"/>
              </w:rPr>
            </w:pPr>
            <w:r>
              <w:rPr>
                <w:rFonts w:ascii="Arial" w:eastAsia="Times New Roman" w:hAnsi="Arial" w:cs="Arial"/>
                <w:sz w:val="20"/>
                <w:szCs w:val="20"/>
              </w:rPr>
              <w:t xml:space="preserve">Område: </w:t>
            </w:r>
          </w:p>
        </w:tc>
      </w:tr>
    </w:tbl>
    <w:p w14:paraId="19C018E7" w14:textId="77777777" w:rsidR="00000000" w:rsidRDefault="00390E7E">
      <w:pPr>
        <w:rPr>
          <w:rFonts w:eastAsia="Times New Roman"/>
        </w:rPr>
      </w:pPr>
      <w:r>
        <w:rPr>
          <w:rFonts w:eastAsia="Times New Roman"/>
        </w:rPr>
        <w:pict w14:anchorId="7233945E">
          <v:rect id="_x0000_i1029" style="width:0;height:1.5pt" o:hralign="center" o:hrstd="t" o:hr="t" fillcolor="#a0a0a0" stroked="f"/>
        </w:pict>
      </w:r>
    </w:p>
    <w:p w14:paraId="798807F8" w14:textId="77777777" w:rsidR="00000000" w:rsidRDefault="00390E7E">
      <w:pPr>
        <w:spacing w:before="100" w:beforeAutospacing="1"/>
        <w:outlineLvl w:val="2"/>
        <w:divId w:val="1033383794"/>
        <w:rPr>
          <w:rFonts w:ascii="Arial" w:eastAsia="Times New Roman" w:hAnsi="Arial" w:cs="Arial"/>
          <w:b/>
          <w:bCs/>
          <w:sz w:val="22"/>
          <w:szCs w:val="22"/>
        </w:rPr>
      </w:pPr>
      <w:r>
        <w:rPr>
          <w:rFonts w:ascii="Arial" w:eastAsia="Times New Roman" w:hAnsi="Arial" w:cs="Arial"/>
          <w:b/>
          <w:bCs/>
          <w:sz w:val="22"/>
          <w:szCs w:val="22"/>
        </w:rPr>
        <w:t>Kompetenceudvalg</w:t>
      </w:r>
    </w:p>
    <w:p w14:paraId="72A69BD1" w14:textId="77777777" w:rsidR="00000000" w:rsidRDefault="00390E7E">
      <w:pPr>
        <w:spacing w:before="100" w:beforeAutospacing="1" w:after="100" w:afterAutospacing="1"/>
        <w:divId w:val="1033383794"/>
        <w:rPr>
          <w:rFonts w:ascii="Arial" w:hAnsi="Arial" w:cs="Arial"/>
          <w:sz w:val="20"/>
          <w:szCs w:val="20"/>
        </w:rPr>
      </w:pPr>
      <w:r>
        <w:rPr>
          <w:rFonts w:ascii="Arial" w:hAnsi="Arial" w:cs="Arial"/>
          <w:sz w:val="20"/>
          <w:szCs w:val="20"/>
        </w:rPr>
        <w:t>Vordingborg Integrationsråd</w:t>
      </w:r>
    </w:p>
    <w:p w14:paraId="7CB4A253" w14:textId="77777777" w:rsidR="00000000" w:rsidRDefault="00390E7E">
      <w:pPr>
        <w:spacing w:before="100" w:beforeAutospacing="1" w:after="100" w:afterAutospacing="1"/>
        <w:divId w:val="1033383794"/>
        <w:rPr>
          <w:rFonts w:ascii="Arial" w:hAnsi="Arial" w:cs="Arial"/>
          <w:sz w:val="20"/>
          <w:szCs w:val="20"/>
        </w:rPr>
      </w:pPr>
      <w:r>
        <w:rPr>
          <w:rFonts w:ascii="Arial" w:hAnsi="Arial" w:cs="Arial"/>
          <w:sz w:val="20"/>
          <w:szCs w:val="20"/>
        </w:rPr>
        <w:t> </w:t>
      </w:r>
    </w:p>
    <w:p w14:paraId="38C43EAB" w14:textId="77777777" w:rsidR="00000000" w:rsidRDefault="00390E7E">
      <w:pPr>
        <w:spacing w:before="100" w:beforeAutospacing="1"/>
        <w:outlineLvl w:val="2"/>
        <w:divId w:val="1033383794"/>
        <w:rPr>
          <w:rFonts w:ascii="Arial" w:eastAsia="Times New Roman" w:hAnsi="Arial" w:cs="Arial"/>
          <w:b/>
          <w:bCs/>
          <w:sz w:val="22"/>
          <w:szCs w:val="22"/>
        </w:rPr>
      </w:pPr>
      <w:r>
        <w:rPr>
          <w:rFonts w:ascii="Arial" w:eastAsia="Times New Roman" w:hAnsi="Arial" w:cs="Arial"/>
          <w:b/>
          <w:bCs/>
          <w:sz w:val="22"/>
          <w:szCs w:val="22"/>
        </w:rPr>
        <w:t>Sagsfremstilling</w:t>
      </w:r>
    </w:p>
    <w:p w14:paraId="5BA4EAFB" w14:textId="77777777" w:rsidR="00000000" w:rsidRDefault="00390E7E">
      <w:pPr>
        <w:spacing w:before="100" w:beforeAutospacing="1" w:after="100" w:afterAutospacing="1"/>
        <w:jc w:val="both"/>
        <w:divId w:val="1033383794"/>
        <w:rPr>
          <w:rFonts w:ascii="Arial" w:hAnsi="Arial" w:cs="Arial"/>
          <w:sz w:val="20"/>
          <w:szCs w:val="20"/>
        </w:rPr>
      </w:pPr>
      <w:r>
        <w:rPr>
          <w:rFonts w:ascii="Arial" w:hAnsi="Arial" w:cs="Arial"/>
          <w:sz w:val="20"/>
          <w:szCs w:val="20"/>
        </w:rPr>
        <w:t>Formandskabet har fastsat dagsordenens indhold. Dagsorden og bilag er fremsendt til rådets medlemmer.</w:t>
      </w:r>
    </w:p>
    <w:p w14:paraId="60D77640" w14:textId="77777777" w:rsidR="00000000" w:rsidRDefault="00390E7E">
      <w:pPr>
        <w:spacing w:before="100" w:beforeAutospacing="1" w:after="100" w:afterAutospacing="1"/>
        <w:jc w:val="both"/>
        <w:divId w:val="1033383794"/>
        <w:rPr>
          <w:rFonts w:ascii="Arial" w:hAnsi="Arial" w:cs="Arial"/>
          <w:sz w:val="20"/>
          <w:szCs w:val="20"/>
        </w:rPr>
      </w:pPr>
      <w:r>
        <w:rPr>
          <w:rFonts w:ascii="Arial" w:hAnsi="Arial" w:cs="Arial"/>
          <w:sz w:val="20"/>
          <w:szCs w:val="20"/>
        </w:rPr>
        <w:t> </w:t>
      </w:r>
    </w:p>
    <w:p w14:paraId="44E051A3" w14:textId="77777777" w:rsidR="00000000" w:rsidRDefault="00390E7E">
      <w:pPr>
        <w:spacing w:before="100" w:beforeAutospacing="1" w:after="100" w:afterAutospacing="1"/>
        <w:jc w:val="both"/>
        <w:divId w:val="1033383794"/>
        <w:rPr>
          <w:rFonts w:ascii="Arial" w:hAnsi="Arial" w:cs="Arial"/>
          <w:sz w:val="20"/>
          <w:szCs w:val="20"/>
        </w:rPr>
      </w:pPr>
      <w:r>
        <w:rPr>
          <w:rStyle w:val="Strk"/>
          <w:rFonts w:ascii="Arial" w:hAnsi="Arial" w:cs="Arial"/>
          <w:sz w:val="20"/>
          <w:szCs w:val="20"/>
        </w:rPr>
        <w:t>Bila</w:t>
      </w:r>
      <w:r>
        <w:rPr>
          <w:rFonts w:ascii="Arial" w:hAnsi="Arial" w:cs="Arial"/>
          <w:sz w:val="20"/>
          <w:szCs w:val="20"/>
        </w:rPr>
        <w:t>g</w:t>
      </w:r>
    </w:p>
    <w:p w14:paraId="6CA8B2A1" w14:textId="77777777" w:rsidR="00000000" w:rsidRDefault="00390E7E">
      <w:pPr>
        <w:spacing w:before="100" w:beforeAutospacing="1" w:after="100" w:afterAutospacing="1"/>
        <w:jc w:val="both"/>
        <w:divId w:val="1033383794"/>
        <w:rPr>
          <w:rFonts w:ascii="Arial" w:hAnsi="Arial" w:cs="Arial"/>
          <w:sz w:val="20"/>
          <w:szCs w:val="20"/>
        </w:rPr>
      </w:pPr>
      <w:r>
        <w:rPr>
          <w:rFonts w:ascii="Arial" w:hAnsi="Arial" w:cs="Arial"/>
          <w:sz w:val="20"/>
          <w:szCs w:val="20"/>
        </w:rPr>
        <w:t>Dagsorden og vedlagte bilag</w:t>
      </w:r>
    </w:p>
    <w:p w14:paraId="1ED9B138" w14:textId="77777777" w:rsidR="00000000" w:rsidRDefault="00390E7E">
      <w:pPr>
        <w:divId w:val="995189991"/>
        <w:rPr>
          <w:rFonts w:eastAsia="Times New Roman"/>
          <w:b/>
          <w:bCs/>
        </w:rPr>
      </w:pPr>
      <w:r>
        <w:rPr>
          <w:rFonts w:eastAsia="Times New Roman"/>
          <w:b/>
          <w:bCs/>
        </w:rPr>
        <w:t>Indstilling</w:t>
      </w:r>
    </w:p>
    <w:p w14:paraId="20706605" w14:textId="77777777" w:rsidR="00000000" w:rsidRDefault="00390E7E">
      <w:pPr>
        <w:pStyle w:val="xsltfirstparagraph"/>
        <w:divId w:val="599415427"/>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5"/>
        <w:gridCol w:w="8229"/>
      </w:tblGrid>
      <w:tr w:rsidR="00000000" w14:paraId="6CFE46F2" w14:textId="77777777">
        <w:trPr>
          <w:divId w:val="599415427"/>
          <w:tblCellSpacing w:w="0" w:type="dxa"/>
        </w:trPr>
        <w:tc>
          <w:tcPr>
            <w:tcW w:w="988" w:type="dxa"/>
            <w:tcMar>
              <w:top w:w="0" w:type="dxa"/>
              <w:left w:w="108" w:type="dxa"/>
              <w:bottom w:w="0" w:type="dxa"/>
              <w:right w:w="108" w:type="dxa"/>
            </w:tcMar>
            <w:hideMark/>
          </w:tcPr>
          <w:p w14:paraId="13069BE5"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7F975E01" w14:textId="77777777" w:rsidR="00000000" w:rsidRDefault="00390E7E">
            <w:pPr>
              <w:rPr>
                <w:rFonts w:ascii="Arial" w:hAnsi="Arial" w:cs="Arial"/>
                <w:sz w:val="20"/>
                <w:szCs w:val="20"/>
              </w:rPr>
            </w:pPr>
            <w:r>
              <w:rPr>
                <w:rFonts w:ascii="Arial" w:hAnsi="Arial" w:cs="Arial"/>
                <w:sz w:val="20"/>
                <w:szCs w:val="20"/>
              </w:rPr>
              <w:t>dagsorden godkendes</w:t>
            </w:r>
          </w:p>
        </w:tc>
      </w:tr>
    </w:tbl>
    <w:p w14:paraId="71F4920B" w14:textId="77777777" w:rsidR="00000000" w:rsidRDefault="00390E7E">
      <w:pPr>
        <w:pStyle w:val="NormalWeb"/>
        <w:divId w:val="599415427"/>
        <w:rPr>
          <w:rFonts w:ascii="Arial" w:hAnsi="Arial" w:cs="Arial"/>
          <w:sz w:val="20"/>
          <w:szCs w:val="20"/>
        </w:rPr>
      </w:pPr>
      <w:r>
        <w:rPr>
          <w:rFonts w:ascii="Arial" w:hAnsi="Arial" w:cs="Arial"/>
          <w:sz w:val="20"/>
          <w:szCs w:val="20"/>
        </w:rPr>
        <w:t> </w:t>
      </w:r>
    </w:p>
    <w:p w14:paraId="4E93B1FF" w14:textId="77777777" w:rsidR="00000000" w:rsidRDefault="00390E7E">
      <w:pPr>
        <w:divId w:val="84806230"/>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1320632C" w14:textId="77777777" w:rsidR="00000000" w:rsidRDefault="00390E7E">
      <w:pPr>
        <w:divId w:val="215430753"/>
        <w:rPr>
          <w:rFonts w:ascii="Arial" w:eastAsia="Times New Roman" w:hAnsi="Arial" w:cs="Arial"/>
          <w:sz w:val="22"/>
          <w:szCs w:val="22"/>
        </w:rPr>
      </w:pPr>
      <w:r>
        <w:rPr>
          <w:rFonts w:ascii="Arial" w:eastAsia="Times New Roman" w:hAnsi="Arial" w:cs="Arial"/>
          <w:b/>
          <w:bCs/>
          <w:sz w:val="22"/>
          <w:szCs w:val="22"/>
        </w:rPr>
        <w:t>Fr</w:t>
      </w:r>
      <w:r>
        <w:rPr>
          <w:rFonts w:ascii="Arial" w:eastAsia="Times New Roman" w:hAnsi="Arial" w:cs="Arial"/>
          <w:b/>
          <w:bCs/>
          <w:sz w:val="22"/>
          <w:szCs w:val="22"/>
        </w:rPr>
        <w:t xml:space="preserve">aværende: </w:t>
      </w:r>
      <w:r>
        <w:rPr>
          <w:rFonts w:ascii="Arial" w:eastAsia="Times New Roman" w:hAnsi="Arial" w:cs="Arial"/>
          <w:sz w:val="22"/>
          <w:szCs w:val="22"/>
        </w:rPr>
        <w:t>Lisbeth Dithmarsen, Shadi Baker Ali</w:t>
      </w:r>
    </w:p>
    <w:p w14:paraId="5C895929" w14:textId="77777777" w:rsidR="00000000" w:rsidRDefault="00390E7E">
      <w:pPr>
        <w:divId w:val="1349914133"/>
        <w:rPr>
          <w:rFonts w:ascii="Arial" w:eastAsia="Times New Roman" w:hAnsi="Arial" w:cs="Arial"/>
          <w:i/>
          <w:iCs/>
          <w:sz w:val="22"/>
          <w:szCs w:val="22"/>
        </w:rPr>
      </w:pPr>
      <w:r>
        <w:rPr>
          <w:rFonts w:ascii="Arial" w:eastAsia="Times New Roman" w:hAnsi="Arial" w:cs="Arial"/>
          <w:i/>
          <w:iCs/>
          <w:sz w:val="22"/>
          <w:szCs w:val="22"/>
        </w:rPr>
        <w:t>Dagsordenen blev godkendt uden nogen bemærkninger.</w:t>
      </w:r>
    </w:p>
    <w:p w14:paraId="1C2E735B" w14:textId="77777777" w:rsidR="00000000" w:rsidRDefault="00390E7E">
      <w:pPr>
        <w:pageBreakBefore/>
        <w:divId w:val="1280448843"/>
        <w:rPr>
          <w:rFonts w:eastAsia="Times New Roman"/>
        </w:rPr>
      </w:pPr>
      <w:r>
        <w:rPr>
          <w:rFonts w:eastAsia="Times New Roman"/>
          <w:noProof/>
          <w:sz w:val="20"/>
          <w:szCs w:val="20"/>
        </w:rPr>
        <w:drawing>
          <wp:inline distT="0" distB="0" distL="0" distR="0" wp14:anchorId="3FCFD482" wp14:editId="23184A88">
            <wp:extent cx="9525" cy="952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D0C2E65" w14:textId="77777777" w:rsidR="00000000" w:rsidRDefault="00390E7E">
      <w:pPr>
        <w:rPr>
          <w:rFonts w:eastAsia="Times New Roman"/>
        </w:rPr>
      </w:pPr>
      <w:r>
        <w:rPr>
          <w:rFonts w:eastAsia="Times New Roman"/>
        </w:rPr>
        <w:pict w14:anchorId="75F00BEF">
          <v:rect id="_x0000_i1031"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000000" w14:paraId="287A54E6" w14:textId="77777777">
        <w:trPr>
          <w:tblCellSpacing w:w="0" w:type="dxa"/>
        </w:trPr>
        <w:tc>
          <w:tcPr>
            <w:tcW w:w="600" w:type="dxa"/>
            <w:hideMark/>
          </w:tcPr>
          <w:p w14:paraId="175CA559" w14:textId="77777777" w:rsidR="00000000" w:rsidRDefault="00390E7E">
            <w:pPr>
              <w:divId w:val="1819030329"/>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583FF3D7" w14:textId="77777777" w:rsidR="00000000" w:rsidRDefault="00390E7E">
            <w:pPr>
              <w:divId w:val="808204906"/>
              <w:rPr>
                <w:rFonts w:ascii="Arial" w:eastAsia="Times New Roman" w:hAnsi="Arial" w:cs="Arial"/>
                <w:b/>
                <w:bCs/>
                <w:sz w:val="28"/>
                <w:szCs w:val="28"/>
              </w:rPr>
            </w:pPr>
            <w:bookmarkStart w:id="1" w:name="95e36deb-3937-48c3-aced-2c4ef9af7e56"/>
            <w:bookmarkEnd w:id="1"/>
            <w:r>
              <w:rPr>
                <w:rFonts w:ascii="Arial" w:eastAsia="Times New Roman" w:hAnsi="Arial" w:cs="Arial"/>
                <w:b/>
                <w:bCs/>
                <w:sz w:val="28"/>
                <w:szCs w:val="28"/>
              </w:rPr>
              <w:t xml:space="preserve">Godkendelse af referat </w:t>
            </w:r>
          </w:p>
        </w:tc>
      </w:tr>
      <w:tr w:rsidR="00000000" w14:paraId="4542B6C9" w14:textId="77777777">
        <w:trPr>
          <w:tblCellSpacing w:w="0" w:type="dxa"/>
        </w:trPr>
        <w:tc>
          <w:tcPr>
            <w:tcW w:w="0" w:type="auto"/>
            <w:gridSpan w:val="2"/>
            <w:hideMark/>
          </w:tcPr>
          <w:p w14:paraId="7817D491" w14:textId="77777777" w:rsidR="00000000" w:rsidRDefault="00390E7E">
            <w:pPr>
              <w:spacing w:after="240"/>
              <w:divId w:val="2113162299"/>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2B6B1D74"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22B01FBE" w14:textId="77777777">
        <w:trPr>
          <w:tblCellSpacing w:w="0" w:type="dxa"/>
        </w:trPr>
        <w:tc>
          <w:tcPr>
            <w:tcW w:w="0" w:type="auto"/>
            <w:hideMark/>
          </w:tcPr>
          <w:p w14:paraId="4755BC37" w14:textId="77777777" w:rsidR="00000000" w:rsidRDefault="00390E7E">
            <w:pPr>
              <w:divId w:val="1135413313"/>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3F2251FD" w14:textId="77777777" w:rsidR="00000000" w:rsidRDefault="00390E7E">
            <w:pPr>
              <w:jc w:val="right"/>
              <w:divId w:val="1123036849"/>
              <w:rPr>
                <w:rFonts w:ascii="Arial" w:eastAsia="Times New Roman" w:hAnsi="Arial" w:cs="Arial"/>
                <w:sz w:val="20"/>
                <w:szCs w:val="20"/>
              </w:rPr>
            </w:pPr>
            <w:r>
              <w:rPr>
                <w:rFonts w:ascii="Arial" w:eastAsia="Times New Roman" w:hAnsi="Arial" w:cs="Arial"/>
                <w:sz w:val="20"/>
                <w:szCs w:val="20"/>
              </w:rPr>
              <w:t xml:space="preserve">Område: </w:t>
            </w:r>
          </w:p>
        </w:tc>
      </w:tr>
    </w:tbl>
    <w:p w14:paraId="59BE84C7" w14:textId="77777777" w:rsidR="00000000" w:rsidRDefault="00390E7E">
      <w:pPr>
        <w:rPr>
          <w:rFonts w:eastAsia="Times New Roman"/>
        </w:rPr>
      </w:pPr>
      <w:r>
        <w:rPr>
          <w:rFonts w:eastAsia="Times New Roman"/>
        </w:rPr>
        <w:pict w14:anchorId="1506C970">
          <v:rect id="_x0000_i1032" style="width:0;height:1.5pt" o:hralign="center" o:hrstd="t" o:hr="t" fillcolor="#a0a0a0" stroked="f"/>
        </w:pict>
      </w:r>
    </w:p>
    <w:p w14:paraId="7CF8AE71" w14:textId="77777777" w:rsidR="00000000" w:rsidRDefault="00390E7E">
      <w:pPr>
        <w:spacing w:before="100" w:beforeAutospacing="1"/>
        <w:outlineLvl w:val="2"/>
        <w:divId w:val="1095789765"/>
        <w:rPr>
          <w:rFonts w:ascii="Arial" w:eastAsia="Times New Roman" w:hAnsi="Arial" w:cs="Arial"/>
          <w:b/>
          <w:bCs/>
          <w:sz w:val="22"/>
          <w:szCs w:val="22"/>
        </w:rPr>
      </w:pPr>
      <w:r>
        <w:rPr>
          <w:rFonts w:ascii="Arial" w:eastAsia="Times New Roman" w:hAnsi="Arial" w:cs="Arial"/>
          <w:b/>
          <w:bCs/>
          <w:sz w:val="22"/>
          <w:szCs w:val="22"/>
        </w:rPr>
        <w:t>Kompetenceudvalg</w:t>
      </w:r>
    </w:p>
    <w:p w14:paraId="6B491152" w14:textId="77777777" w:rsidR="00000000" w:rsidRDefault="00390E7E">
      <w:pPr>
        <w:spacing w:before="100" w:beforeAutospacing="1" w:after="100" w:afterAutospacing="1"/>
        <w:divId w:val="1095789765"/>
        <w:rPr>
          <w:rFonts w:ascii="Arial" w:hAnsi="Arial" w:cs="Arial"/>
          <w:sz w:val="20"/>
          <w:szCs w:val="20"/>
        </w:rPr>
      </w:pPr>
      <w:r>
        <w:rPr>
          <w:rFonts w:ascii="Arial" w:hAnsi="Arial" w:cs="Arial"/>
          <w:sz w:val="20"/>
          <w:szCs w:val="20"/>
        </w:rPr>
        <w:t>Vordingborg Integrationsråd</w:t>
      </w:r>
    </w:p>
    <w:p w14:paraId="6D2A62C2" w14:textId="77777777" w:rsidR="00000000" w:rsidRDefault="00390E7E">
      <w:pPr>
        <w:spacing w:before="100" w:beforeAutospacing="1"/>
        <w:outlineLvl w:val="2"/>
        <w:divId w:val="1095789765"/>
        <w:rPr>
          <w:rFonts w:ascii="Arial" w:eastAsia="Times New Roman" w:hAnsi="Arial" w:cs="Arial"/>
          <w:b/>
          <w:bCs/>
          <w:sz w:val="22"/>
          <w:szCs w:val="22"/>
        </w:rPr>
      </w:pPr>
      <w:r>
        <w:rPr>
          <w:rFonts w:ascii="Arial" w:eastAsia="Times New Roman" w:hAnsi="Arial" w:cs="Arial"/>
          <w:b/>
          <w:bCs/>
          <w:sz w:val="22"/>
          <w:szCs w:val="22"/>
        </w:rPr>
        <w:t> </w:t>
      </w:r>
    </w:p>
    <w:p w14:paraId="0E1BA2F1" w14:textId="77777777" w:rsidR="00000000" w:rsidRDefault="00390E7E">
      <w:pPr>
        <w:spacing w:before="100" w:beforeAutospacing="1"/>
        <w:outlineLvl w:val="2"/>
        <w:divId w:val="1095789765"/>
        <w:rPr>
          <w:rFonts w:ascii="Arial" w:eastAsia="Times New Roman" w:hAnsi="Arial" w:cs="Arial"/>
          <w:b/>
          <w:bCs/>
          <w:sz w:val="22"/>
          <w:szCs w:val="22"/>
        </w:rPr>
      </w:pPr>
      <w:r>
        <w:rPr>
          <w:rFonts w:ascii="Arial" w:eastAsia="Times New Roman" w:hAnsi="Arial" w:cs="Arial"/>
          <w:b/>
          <w:bCs/>
          <w:sz w:val="22"/>
          <w:szCs w:val="22"/>
        </w:rPr>
        <w:t>Sagsfremstilling</w:t>
      </w:r>
    </w:p>
    <w:p w14:paraId="5546B1C5" w14:textId="77777777" w:rsidR="00000000" w:rsidRDefault="00390E7E">
      <w:pPr>
        <w:spacing w:before="100" w:beforeAutospacing="1" w:after="100" w:afterAutospacing="1"/>
        <w:jc w:val="both"/>
        <w:divId w:val="1852913638"/>
        <w:rPr>
          <w:rFonts w:ascii="Arial" w:hAnsi="Arial" w:cs="Arial"/>
          <w:sz w:val="20"/>
          <w:szCs w:val="20"/>
        </w:rPr>
      </w:pPr>
      <w:r>
        <w:rPr>
          <w:rFonts w:ascii="Arial" w:hAnsi="Arial" w:cs="Arial"/>
          <w:sz w:val="20"/>
          <w:szCs w:val="20"/>
        </w:rPr>
        <w:t>Referatet fra integrationsrådsmøde d. 14.06.22 er godkendt af formandskabet og er fremsendt til rådets medlemmer som bilag.</w:t>
      </w:r>
    </w:p>
    <w:p w14:paraId="141EB194" w14:textId="77777777" w:rsidR="00000000" w:rsidRDefault="00390E7E">
      <w:pPr>
        <w:spacing w:before="100" w:beforeAutospacing="1" w:after="100" w:afterAutospacing="1"/>
        <w:jc w:val="both"/>
        <w:divId w:val="1852913638"/>
        <w:rPr>
          <w:rFonts w:ascii="Arial" w:hAnsi="Arial" w:cs="Arial"/>
          <w:sz w:val="20"/>
          <w:szCs w:val="20"/>
        </w:rPr>
      </w:pPr>
      <w:r>
        <w:rPr>
          <w:rFonts w:ascii="Arial" w:hAnsi="Arial" w:cs="Arial"/>
          <w:sz w:val="20"/>
          <w:szCs w:val="20"/>
        </w:rPr>
        <w:t>Derudover er der pr. mail sendt referat fra integrationsrådsmøde d. 21.03.22, da dette bilag ikke var vedhæftet korrekt ved seneste integrationsrådsmøde.</w:t>
      </w:r>
    </w:p>
    <w:p w14:paraId="788F3A87" w14:textId="77777777" w:rsidR="00000000" w:rsidRDefault="00390E7E">
      <w:pPr>
        <w:divId w:val="315915691"/>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000000" w14:paraId="2F1CB3CF" w14:textId="77777777">
        <w:trPr>
          <w:tblCellSpacing w:w="0" w:type="dxa"/>
        </w:trPr>
        <w:tc>
          <w:tcPr>
            <w:tcW w:w="0" w:type="auto"/>
            <w:hideMark/>
          </w:tcPr>
          <w:p w14:paraId="29C53CFD" w14:textId="77777777" w:rsidR="00000000" w:rsidRDefault="00390E7E">
            <w:pPr>
              <w:rPr>
                <w:rFonts w:ascii="Arial" w:eastAsia="Times New Roman" w:hAnsi="Arial" w:cs="Arial"/>
                <w:sz w:val="20"/>
                <w:szCs w:val="20"/>
              </w:rPr>
            </w:pPr>
            <w:hyperlink r:id="rId6" w:history="1">
              <w:r>
                <w:rPr>
                  <w:rFonts w:ascii="Arial" w:eastAsia="Times New Roman" w:hAnsi="Arial" w:cs="Arial"/>
                  <w:color w:val="000000"/>
                  <w:sz w:val="20"/>
                  <w:szCs w:val="20"/>
                </w:rPr>
                <w:t>Referat af Integrationsrådsmøde 14.06.22 endelig version</w:t>
              </w:r>
            </w:hyperlink>
          </w:p>
        </w:tc>
        <w:tc>
          <w:tcPr>
            <w:tcW w:w="750" w:type="pct"/>
            <w:hideMark/>
          </w:tcPr>
          <w:p w14:paraId="0EC177C7" w14:textId="77777777" w:rsidR="00000000" w:rsidRDefault="00390E7E">
            <w:pPr>
              <w:jc w:val="right"/>
              <w:rPr>
                <w:rFonts w:ascii="Arial" w:eastAsia="Times New Roman" w:hAnsi="Arial" w:cs="Arial"/>
                <w:sz w:val="20"/>
                <w:szCs w:val="20"/>
              </w:rPr>
            </w:pPr>
            <w:r>
              <w:rPr>
                <w:rFonts w:ascii="Arial" w:eastAsia="Times New Roman" w:hAnsi="Arial" w:cs="Arial"/>
                <w:sz w:val="20"/>
                <w:szCs w:val="20"/>
              </w:rPr>
              <w:t>22-002436-46</w:t>
            </w:r>
          </w:p>
        </w:tc>
      </w:tr>
      <w:tr w:rsidR="00000000" w14:paraId="1C23B45F" w14:textId="77777777">
        <w:trPr>
          <w:tblCellSpacing w:w="0" w:type="dxa"/>
        </w:trPr>
        <w:tc>
          <w:tcPr>
            <w:tcW w:w="0" w:type="auto"/>
            <w:hideMark/>
          </w:tcPr>
          <w:p w14:paraId="7B2ACD9C" w14:textId="77777777" w:rsidR="00000000" w:rsidRDefault="00390E7E">
            <w:pPr>
              <w:rPr>
                <w:rFonts w:ascii="Arial" w:eastAsia="Times New Roman" w:hAnsi="Arial" w:cs="Arial"/>
                <w:sz w:val="20"/>
                <w:szCs w:val="20"/>
              </w:rPr>
            </w:pPr>
            <w:hyperlink r:id="rId7" w:history="1">
              <w:r>
                <w:rPr>
                  <w:rFonts w:ascii="Arial" w:eastAsia="Times New Roman" w:hAnsi="Arial" w:cs="Arial"/>
                  <w:color w:val="000000"/>
                  <w:sz w:val="20"/>
                  <w:szCs w:val="20"/>
                </w:rPr>
                <w:t>Referat af Integrationsrådsmøde 210322 endelig version</w:t>
              </w:r>
            </w:hyperlink>
          </w:p>
        </w:tc>
        <w:tc>
          <w:tcPr>
            <w:tcW w:w="750" w:type="pct"/>
            <w:hideMark/>
          </w:tcPr>
          <w:p w14:paraId="341EC977" w14:textId="77777777" w:rsidR="00000000" w:rsidRDefault="00390E7E">
            <w:pPr>
              <w:jc w:val="right"/>
              <w:rPr>
                <w:rFonts w:ascii="Arial" w:eastAsia="Times New Roman" w:hAnsi="Arial" w:cs="Arial"/>
                <w:sz w:val="20"/>
                <w:szCs w:val="20"/>
              </w:rPr>
            </w:pPr>
            <w:r>
              <w:rPr>
                <w:rFonts w:ascii="Arial" w:eastAsia="Times New Roman" w:hAnsi="Arial" w:cs="Arial"/>
                <w:sz w:val="20"/>
                <w:szCs w:val="20"/>
              </w:rPr>
              <w:t>22</w:t>
            </w:r>
            <w:r>
              <w:rPr>
                <w:rFonts w:ascii="Arial" w:eastAsia="Times New Roman" w:hAnsi="Arial" w:cs="Arial"/>
                <w:sz w:val="20"/>
                <w:szCs w:val="20"/>
              </w:rPr>
              <w:t>-002436-45</w:t>
            </w:r>
          </w:p>
        </w:tc>
      </w:tr>
    </w:tbl>
    <w:p w14:paraId="20CB67B2" w14:textId="77777777" w:rsidR="00000000" w:rsidRDefault="00390E7E">
      <w:pPr>
        <w:divId w:val="354118631"/>
        <w:rPr>
          <w:rFonts w:eastAsia="Times New Roman"/>
          <w:b/>
          <w:bCs/>
        </w:rPr>
      </w:pPr>
      <w:r>
        <w:rPr>
          <w:rFonts w:eastAsia="Times New Roman"/>
          <w:b/>
          <w:bCs/>
        </w:rPr>
        <w:t>Indstilling</w:t>
      </w:r>
    </w:p>
    <w:p w14:paraId="3655E092" w14:textId="77777777" w:rsidR="00000000" w:rsidRDefault="00390E7E">
      <w:pPr>
        <w:pStyle w:val="xsltfirstparagraph"/>
        <w:divId w:val="2084714263"/>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5"/>
        <w:gridCol w:w="8229"/>
      </w:tblGrid>
      <w:tr w:rsidR="00000000" w14:paraId="3A7BED4C" w14:textId="77777777">
        <w:trPr>
          <w:divId w:val="2084714263"/>
          <w:tblCellSpacing w:w="0" w:type="dxa"/>
        </w:trPr>
        <w:tc>
          <w:tcPr>
            <w:tcW w:w="988" w:type="dxa"/>
            <w:tcMar>
              <w:top w:w="0" w:type="dxa"/>
              <w:left w:w="108" w:type="dxa"/>
              <w:bottom w:w="0" w:type="dxa"/>
              <w:right w:w="108" w:type="dxa"/>
            </w:tcMar>
            <w:hideMark/>
          </w:tcPr>
          <w:p w14:paraId="179510C4"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4CB0ECDE" w14:textId="77777777" w:rsidR="00000000" w:rsidRDefault="00390E7E">
            <w:pPr>
              <w:rPr>
                <w:rFonts w:ascii="Arial" w:hAnsi="Arial" w:cs="Arial"/>
                <w:sz w:val="20"/>
                <w:szCs w:val="20"/>
              </w:rPr>
            </w:pPr>
            <w:r>
              <w:rPr>
                <w:rFonts w:ascii="Arial" w:hAnsi="Arial" w:cs="Arial"/>
                <w:sz w:val="20"/>
                <w:szCs w:val="20"/>
              </w:rPr>
              <w:t>referat fra 14.06.22 godkendes</w:t>
            </w:r>
          </w:p>
        </w:tc>
      </w:tr>
      <w:tr w:rsidR="00000000" w14:paraId="6A23CAEF" w14:textId="77777777">
        <w:trPr>
          <w:divId w:val="2084714263"/>
          <w:trHeight w:val="70"/>
          <w:tblCellSpacing w:w="0" w:type="dxa"/>
        </w:trPr>
        <w:tc>
          <w:tcPr>
            <w:tcW w:w="988" w:type="dxa"/>
            <w:tcMar>
              <w:top w:w="0" w:type="dxa"/>
              <w:left w:w="108" w:type="dxa"/>
              <w:bottom w:w="0" w:type="dxa"/>
              <w:right w:w="108" w:type="dxa"/>
            </w:tcMar>
            <w:hideMark/>
          </w:tcPr>
          <w:p w14:paraId="3F4B3E9F"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44AE3493" w14:textId="77777777" w:rsidR="00000000" w:rsidRDefault="00390E7E">
            <w:pPr>
              <w:rPr>
                <w:rFonts w:ascii="Arial" w:hAnsi="Arial" w:cs="Arial"/>
                <w:sz w:val="20"/>
                <w:szCs w:val="20"/>
              </w:rPr>
            </w:pPr>
            <w:r>
              <w:rPr>
                <w:rFonts w:ascii="Arial" w:hAnsi="Arial" w:cs="Arial"/>
                <w:sz w:val="20"/>
                <w:szCs w:val="20"/>
              </w:rPr>
              <w:t>referat fra 21.03.22 godkendes</w:t>
            </w:r>
          </w:p>
        </w:tc>
      </w:tr>
    </w:tbl>
    <w:p w14:paraId="7A2D235D" w14:textId="77777777" w:rsidR="00000000" w:rsidRDefault="00390E7E">
      <w:pPr>
        <w:pStyle w:val="NormalWeb"/>
        <w:divId w:val="2084714263"/>
        <w:rPr>
          <w:rFonts w:ascii="Arial" w:hAnsi="Arial" w:cs="Arial"/>
          <w:sz w:val="20"/>
          <w:szCs w:val="20"/>
        </w:rPr>
      </w:pPr>
      <w:r>
        <w:rPr>
          <w:rFonts w:ascii="Arial" w:hAnsi="Arial" w:cs="Arial"/>
          <w:sz w:val="20"/>
          <w:szCs w:val="20"/>
        </w:rPr>
        <w:t> </w:t>
      </w:r>
    </w:p>
    <w:p w14:paraId="30B2A03F" w14:textId="77777777" w:rsidR="00000000" w:rsidRDefault="00390E7E">
      <w:pPr>
        <w:divId w:val="370963027"/>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4FBA554C" w14:textId="77777777" w:rsidR="00000000" w:rsidRDefault="00390E7E">
      <w:pPr>
        <w:divId w:val="341469713"/>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3A67183B" w14:textId="77777777" w:rsidR="00000000" w:rsidRDefault="00390E7E">
      <w:pPr>
        <w:pStyle w:val="xsltfirstparagraph"/>
        <w:divId w:val="937634803"/>
        <w:rPr>
          <w:rFonts w:ascii="Arial" w:hAnsi="Arial" w:cs="Arial"/>
          <w:i/>
          <w:iCs/>
          <w:sz w:val="22"/>
          <w:szCs w:val="22"/>
        </w:rPr>
      </w:pPr>
      <w:r>
        <w:rPr>
          <w:rFonts w:ascii="Arial" w:hAnsi="Arial" w:cs="Arial"/>
          <w:i/>
          <w:iCs/>
          <w:sz w:val="22"/>
          <w:szCs w:val="22"/>
        </w:rPr>
        <w:t xml:space="preserve">Referat fra d. 23.03.22 blev godkendt uden nogen bemærkninger. </w:t>
      </w:r>
    </w:p>
    <w:p w14:paraId="20195E2F" w14:textId="77777777" w:rsidR="00000000" w:rsidRDefault="00390E7E">
      <w:pPr>
        <w:pStyle w:val="NormalWeb"/>
        <w:divId w:val="937634803"/>
        <w:rPr>
          <w:rFonts w:ascii="Arial" w:hAnsi="Arial" w:cs="Arial"/>
          <w:i/>
          <w:iCs/>
          <w:sz w:val="22"/>
          <w:szCs w:val="22"/>
        </w:rPr>
      </w:pPr>
      <w:r>
        <w:rPr>
          <w:rFonts w:ascii="Arial" w:hAnsi="Arial" w:cs="Arial"/>
          <w:i/>
          <w:iCs/>
          <w:sz w:val="22"/>
          <w:szCs w:val="22"/>
        </w:rPr>
        <w:t>Referat fra d. 14.06.22 blev godkendt uden nogen bemærkninger.</w:t>
      </w:r>
    </w:p>
    <w:p w14:paraId="083F073F" w14:textId="77777777" w:rsidR="00000000" w:rsidRDefault="00390E7E">
      <w:pPr>
        <w:pStyle w:val="NormalWeb"/>
        <w:divId w:val="937634803"/>
        <w:rPr>
          <w:rFonts w:ascii="Arial" w:hAnsi="Arial" w:cs="Arial"/>
          <w:i/>
          <w:iCs/>
          <w:sz w:val="22"/>
          <w:szCs w:val="22"/>
        </w:rPr>
      </w:pPr>
      <w:r>
        <w:rPr>
          <w:rFonts w:ascii="Arial" w:hAnsi="Arial" w:cs="Arial"/>
          <w:i/>
          <w:iCs/>
          <w:sz w:val="22"/>
          <w:szCs w:val="22"/>
        </w:rPr>
        <w:t> </w:t>
      </w:r>
    </w:p>
    <w:p w14:paraId="7505AB04" w14:textId="77777777" w:rsidR="00000000" w:rsidRDefault="00390E7E">
      <w:pPr>
        <w:pageBreakBefore/>
        <w:divId w:val="476338817"/>
        <w:rPr>
          <w:rFonts w:eastAsia="Times New Roman"/>
        </w:rPr>
      </w:pPr>
      <w:r>
        <w:rPr>
          <w:rFonts w:eastAsia="Times New Roman"/>
          <w:noProof/>
          <w:sz w:val="20"/>
          <w:szCs w:val="20"/>
        </w:rPr>
        <w:drawing>
          <wp:inline distT="0" distB="0" distL="0" distR="0" wp14:anchorId="406A79AC" wp14:editId="4FCA86DD">
            <wp:extent cx="9525" cy="952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57E9BF4" w14:textId="77777777" w:rsidR="00000000" w:rsidRDefault="00390E7E">
      <w:pPr>
        <w:rPr>
          <w:rFonts w:eastAsia="Times New Roman"/>
        </w:rPr>
      </w:pPr>
      <w:r>
        <w:rPr>
          <w:rFonts w:eastAsia="Times New Roman"/>
        </w:rPr>
        <w:pict w14:anchorId="27A49BC9">
          <v:rect id="_x0000_i1034"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000000" w14:paraId="4538F918" w14:textId="77777777">
        <w:trPr>
          <w:tblCellSpacing w:w="0" w:type="dxa"/>
        </w:trPr>
        <w:tc>
          <w:tcPr>
            <w:tcW w:w="600" w:type="dxa"/>
            <w:hideMark/>
          </w:tcPr>
          <w:p w14:paraId="1531E83D" w14:textId="77777777" w:rsidR="00000000" w:rsidRDefault="00390E7E">
            <w:pPr>
              <w:divId w:val="678314646"/>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36A724BB" w14:textId="77777777" w:rsidR="00000000" w:rsidRDefault="00390E7E">
            <w:pPr>
              <w:divId w:val="374742913"/>
              <w:rPr>
                <w:rFonts w:ascii="Arial" w:eastAsia="Times New Roman" w:hAnsi="Arial" w:cs="Arial"/>
                <w:b/>
                <w:bCs/>
                <w:sz w:val="28"/>
                <w:szCs w:val="28"/>
              </w:rPr>
            </w:pPr>
            <w:bookmarkStart w:id="2" w:name="503b70c9-ef7e-46d9-ad76-f990a61c744c"/>
            <w:bookmarkEnd w:id="2"/>
            <w:r>
              <w:rPr>
                <w:rFonts w:ascii="Arial" w:eastAsia="Times New Roman" w:hAnsi="Arial" w:cs="Arial"/>
                <w:b/>
                <w:bCs/>
                <w:sz w:val="28"/>
                <w:szCs w:val="28"/>
              </w:rPr>
              <w:t>Introduktion til Integrationsrådet</w:t>
            </w:r>
          </w:p>
        </w:tc>
      </w:tr>
      <w:tr w:rsidR="00000000" w14:paraId="0FC67F93" w14:textId="77777777">
        <w:trPr>
          <w:tblCellSpacing w:w="0" w:type="dxa"/>
        </w:trPr>
        <w:tc>
          <w:tcPr>
            <w:tcW w:w="0" w:type="auto"/>
            <w:gridSpan w:val="2"/>
            <w:hideMark/>
          </w:tcPr>
          <w:p w14:paraId="35B8DB6C" w14:textId="77777777" w:rsidR="00000000" w:rsidRDefault="00390E7E">
            <w:pPr>
              <w:spacing w:after="240"/>
              <w:divId w:val="466702417"/>
              <w:rPr>
                <w:rFonts w:ascii="Arial" w:eastAsia="Times New Roman" w:hAnsi="Arial" w:cs="Arial"/>
                <w:sz w:val="20"/>
                <w:szCs w:val="20"/>
              </w:rPr>
            </w:pPr>
            <w:r>
              <w:rPr>
                <w:rFonts w:ascii="Arial" w:eastAsia="Times New Roman" w:hAnsi="Arial" w:cs="Arial"/>
                <w:sz w:val="20"/>
                <w:szCs w:val="20"/>
              </w:rPr>
              <w:t>Integrationsråd</w:t>
            </w:r>
            <w:r>
              <w:rPr>
                <w:rFonts w:ascii="Arial" w:eastAsia="Times New Roman" w:hAnsi="Arial" w:cs="Arial"/>
                <w:sz w:val="20"/>
                <w:szCs w:val="20"/>
              </w:rPr>
              <w:t xml:space="preserve"> den 23. august 2022</w:t>
            </w:r>
          </w:p>
        </w:tc>
      </w:tr>
    </w:tbl>
    <w:p w14:paraId="4D18ECDD"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4513018C" w14:textId="77777777">
        <w:trPr>
          <w:tblCellSpacing w:w="0" w:type="dxa"/>
        </w:trPr>
        <w:tc>
          <w:tcPr>
            <w:tcW w:w="0" w:type="auto"/>
            <w:hideMark/>
          </w:tcPr>
          <w:p w14:paraId="5043B88B" w14:textId="77777777" w:rsidR="00000000" w:rsidRDefault="00390E7E">
            <w:pPr>
              <w:divId w:val="675689488"/>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510B99AA" w14:textId="77777777" w:rsidR="00000000" w:rsidRDefault="00390E7E">
            <w:pPr>
              <w:jc w:val="right"/>
              <w:divId w:val="1428841783"/>
              <w:rPr>
                <w:rFonts w:ascii="Arial" w:eastAsia="Times New Roman" w:hAnsi="Arial" w:cs="Arial"/>
                <w:sz w:val="20"/>
                <w:szCs w:val="20"/>
              </w:rPr>
            </w:pPr>
            <w:r>
              <w:rPr>
                <w:rFonts w:ascii="Arial" w:eastAsia="Times New Roman" w:hAnsi="Arial" w:cs="Arial"/>
                <w:sz w:val="20"/>
                <w:szCs w:val="20"/>
              </w:rPr>
              <w:t xml:space="preserve">Område: </w:t>
            </w:r>
          </w:p>
        </w:tc>
      </w:tr>
    </w:tbl>
    <w:p w14:paraId="052F3C31" w14:textId="77777777" w:rsidR="00000000" w:rsidRDefault="00390E7E">
      <w:pPr>
        <w:rPr>
          <w:rFonts w:eastAsia="Times New Roman"/>
        </w:rPr>
      </w:pPr>
      <w:r>
        <w:rPr>
          <w:rFonts w:eastAsia="Times New Roman"/>
        </w:rPr>
        <w:pict w14:anchorId="70F93D24">
          <v:rect id="_x0000_i1035" style="width:0;height:1.5pt" o:hralign="center" o:hrstd="t" o:hr="t" fillcolor="#a0a0a0" stroked="f"/>
        </w:pict>
      </w:r>
    </w:p>
    <w:p w14:paraId="0024DF99" w14:textId="77777777" w:rsidR="00000000" w:rsidRDefault="00390E7E">
      <w:pPr>
        <w:spacing w:before="100" w:beforeAutospacing="1"/>
        <w:outlineLvl w:val="2"/>
        <w:divId w:val="296422981"/>
        <w:rPr>
          <w:rFonts w:ascii="Arial" w:eastAsia="Times New Roman" w:hAnsi="Arial" w:cs="Arial"/>
          <w:b/>
          <w:bCs/>
          <w:sz w:val="22"/>
          <w:szCs w:val="22"/>
        </w:rPr>
      </w:pPr>
      <w:r>
        <w:rPr>
          <w:rFonts w:ascii="Arial" w:eastAsia="Times New Roman" w:hAnsi="Arial" w:cs="Arial"/>
          <w:b/>
          <w:bCs/>
          <w:sz w:val="22"/>
          <w:szCs w:val="22"/>
        </w:rPr>
        <w:t>Kompetenceudvalg</w:t>
      </w:r>
    </w:p>
    <w:p w14:paraId="21A2A21D" w14:textId="77777777" w:rsidR="00000000" w:rsidRDefault="00390E7E">
      <w:pPr>
        <w:spacing w:before="100" w:beforeAutospacing="1" w:after="100" w:afterAutospacing="1"/>
        <w:divId w:val="296422981"/>
        <w:rPr>
          <w:rFonts w:ascii="Arial" w:hAnsi="Arial" w:cs="Arial"/>
          <w:sz w:val="20"/>
          <w:szCs w:val="20"/>
        </w:rPr>
      </w:pPr>
      <w:r>
        <w:rPr>
          <w:rFonts w:ascii="Arial" w:hAnsi="Arial" w:cs="Arial"/>
          <w:sz w:val="20"/>
          <w:szCs w:val="20"/>
        </w:rPr>
        <w:t>Vordingborg Integrationsråd</w:t>
      </w:r>
    </w:p>
    <w:p w14:paraId="7731E87B" w14:textId="77777777" w:rsidR="00000000" w:rsidRDefault="00390E7E">
      <w:pPr>
        <w:spacing w:before="100" w:beforeAutospacing="1" w:after="100" w:afterAutospacing="1"/>
        <w:divId w:val="296422981"/>
        <w:rPr>
          <w:rFonts w:ascii="Arial" w:hAnsi="Arial" w:cs="Arial"/>
          <w:sz w:val="20"/>
          <w:szCs w:val="20"/>
        </w:rPr>
      </w:pPr>
      <w:r>
        <w:rPr>
          <w:rFonts w:ascii="Arial" w:hAnsi="Arial" w:cs="Arial"/>
          <w:sz w:val="20"/>
          <w:szCs w:val="20"/>
        </w:rPr>
        <w:t> </w:t>
      </w:r>
    </w:p>
    <w:p w14:paraId="50B0BCE1" w14:textId="77777777" w:rsidR="00000000" w:rsidRDefault="00390E7E">
      <w:pPr>
        <w:spacing w:before="100" w:beforeAutospacing="1"/>
        <w:outlineLvl w:val="2"/>
        <w:divId w:val="296422981"/>
        <w:rPr>
          <w:rFonts w:ascii="Arial" w:eastAsia="Times New Roman" w:hAnsi="Arial" w:cs="Arial"/>
          <w:b/>
          <w:bCs/>
          <w:sz w:val="22"/>
          <w:szCs w:val="22"/>
        </w:rPr>
      </w:pPr>
      <w:r>
        <w:rPr>
          <w:rFonts w:ascii="Arial" w:eastAsia="Times New Roman" w:hAnsi="Arial" w:cs="Arial"/>
          <w:b/>
          <w:bCs/>
          <w:sz w:val="22"/>
          <w:szCs w:val="22"/>
        </w:rPr>
        <w:t>Sagsfremstilling</w:t>
      </w:r>
    </w:p>
    <w:p w14:paraId="274AE9DE" w14:textId="77777777" w:rsidR="00000000" w:rsidRDefault="00390E7E">
      <w:pPr>
        <w:spacing w:before="100" w:beforeAutospacing="1" w:after="100" w:afterAutospacing="1"/>
        <w:divId w:val="296422981"/>
        <w:rPr>
          <w:rFonts w:ascii="Arial" w:hAnsi="Arial" w:cs="Arial"/>
          <w:sz w:val="20"/>
          <w:szCs w:val="20"/>
        </w:rPr>
      </w:pPr>
      <w:r>
        <w:rPr>
          <w:rStyle w:val="Fremhv"/>
          <w:rFonts w:ascii="Arial" w:hAnsi="Arial" w:cs="Arial"/>
          <w:sz w:val="20"/>
          <w:szCs w:val="20"/>
          <w:u w:val="single"/>
        </w:rPr>
        <w:t>Til punktet er der afsat tid fra kl. 17.40-18.30</w:t>
      </w:r>
    </w:p>
    <w:p w14:paraId="7FFAB339" w14:textId="3F5642B1" w:rsidR="00000000" w:rsidRDefault="00390E7E">
      <w:pPr>
        <w:spacing w:before="100" w:beforeAutospacing="1" w:after="100" w:afterAutospacing="1"/>
        <w:divId w:val="296422981"/>
        <w:rPr>
          <w:rFonts w:ascii="Arial" w:hAnsi="Arial" w:cs="Arial"/>
          <w:sz w:val="20"/>
          <w:szCs w:val="20"/>
        </w:rPr>
      </w:pPr>
      <w:r>
        <w:rPr>
          <w:rFonts w:ascii="Arial" w:hAnsi="Arial" w:cs="Arial"/>
          <w:sz w:val="20"/>
          <w:szCs w:val="20"/>
        </w:rPr>
        <w:t>Helle Mun</w:t>
      </w:r>
      <w:r w:rsidR="009E53BC">
        <w:rPr>
          <w:rFonts w:ascii="Arial" w:hAnsi="Arial" w:cs="Arial"/>
          <w:sz w:val="20"/>
          <w:szCs w:val="20"/>
        </w:rPr>
        <w:t>k</w:t>
      </w:r>
      <w:r>
        <w:rPr>
          <w:rFonts w:ascii="Arial" w:hAnsi="Arial" w:cs="Arial"/>
          <w:sz w:val="20"/>
          <w:szCs w:val="20"/>
        </w:rPr>
        <w:t xml:space="preserve"> fra Ledelsessekretariatet gæster Integrationsrådet med et temaoplæg omkring introduktion til In</w:t>
      </w:r>
      <w:r>
        <w:rPr>
          <w:rFonts w:ascii="Arial" w:hAnsi="Arial" w:cs="Arial"/>
          <w:sz w:val="20"/>
          <w:szCs w:val="20"/>
        </w:rPr>
        <w:t xml:space="preserve">tegrationsrådet. Oplægget vil indeholde information </w:t>
      </w:r>
      <w:proofErr w:type="gramStart"/>
      <w:r>
        <w:rPr>
          <w:rFonts w:ascii="Arial" w:hAnsi="Arial" w:cs="Arial"/>
          <w:sz w:val="20"/>
          <w:szCs w:val="20"/>
        </w:rPr>
        <w:t>omkring</w:t>
      </w:r>
      <w:proofErr w:type="gramEnd"/>
      <w:r>
        <w:rPr>
          <w:rFonts w:ascii="Arial" w:hAnsi="Arial" w:cs="Arial"/>
          <w:sz w:val="20"/>
          <w:szCs w:val="20"/>
        </w:rPr>
        <w:t xml:space="preserve"> rådets virke. </w:t>
      </w:r>
    </w:p>
    <w:p w14:paraId="4FBAA025" w14:textId="77777777" w:rsidR="00000000" w:rsidRDefault="00390E7E">
      <w:pPr>
        <w:spacing w:before="100" w:beforeAutospacing="1" w:after="100" w:afterAutospacing="1"/>
        <w:divId w:val="296422981"/>
        <w:rPr>
          <w:rFonts w:ascii="Arial" w:hAnsi="Arial" w:cs="Arial"/>
          <w:sz w:val="20"/>
          <w:szCs w:val="20"/>
        </w:rPr>
      </w:pPr>
      <w:r>
        <w:rPr>
          <w:rFonts w:ascii="Arial" w:hAnsi="Arial" w:cs="Arial"/>
          <w:sz w:val="20"/>
          <w:szCs w:val="20"/>
        </w:rPr>
        <w:t>Efter oplægget vil der være mulighed for dialog og spørgsmål. </w:t>
      </w:r>
    </w:p>
    <w:p w14:paraId="459E90D2" w14:textId="77777777" w:rsidR="00000000" w:rsidRDefault="00390E7E">
      <w:pPr>
        <w:spacing w:before="100" w:beforeAutospacing="1" w:after="100" w:afterAutospacing="1"/>
        <w:divId w:val="296422981"/>
        <w:rPr>
          <w:rFonts w:ascii="Arial" w:hAnsi="Arial" w:cs="Arial"/>
          <w:sz w:val="20"/>
          <w:szCs w:val="20"/>
        </w:rPr>
      </w:pPr>
      <w:r>
        <w:rPr>
          <w:rFonts w:ascii="Arial" w:hAnsi="Arial" w:cs="Arial"/>
          <w:sz w:val="20"/>
          <w:szCs w:val="20"/>
        </w:rPr>
        <w:t> </w:t>
      </w:r>
    </w:p>
    <w:p w14:paraId="6F2698E9" w14:textId="77777777" w:rsidR="00000000" w:rsidRDefault="00390E7E">
      <w:pPr>
        <w:divId w:val="1397506270"/>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000000" w14:paraId="4823852D" w14:textId="77777777">
        <w:trPr>
          <w:tblCellSpacing w:w="0" w:type="dxa"/>
        </w:trPr>
        <w:tc>
          <w:tcPr>
            <w:tcW w:w="0" w:type="auto"/>
            <w:hideMark/>
          </w:tcPr>
          <w:p w14:paraId="36C50D91" w14:textId="77777777" w:rsidR="00000000" w:rsidRDefault="00390E7E">
            <w:pPr>
              <w:rPr>
                <w:rFonts w:ascii="Arial" w:eastAsia="Times New Roman" w:hAnsi="Arial" w:cs="Arial"/>
                <w:sz w:val="20"/>
                <w:szCs w:val="20"/>
              </w:rPr>
            </w:pPr>
            <w:hyperlink r:id="rId8" w:history="1">
              <w:r>
                <w:rPr>
                  <w:rFonts w:ascii="Arial" w:eastAsia="Times New Roman" w:hAnsi="Arial" w:cs="Arial"/>
                  <w:color w:val="000000"/>
                  <w:sz w:val="20"/>
                  <w:szCs w:val="20"/>
                </w:rPr>
                <w:t>Præsentation - 23 august 2022</w:t>
              </w:r>
            </w:hyperlink>
          </w:p>
        </w:tc>
        <w:tc>
          <w:tcPr>
            <w:tcW w:w="750" w:type="pct"/>
            <w:hideMark/>
          </w:tcPr>
          <w:p w14:paraId="40A6554F" w14:textId="77777777" w:rsidR="00000000" w:rsidRDefault="00390E7E">
            <w:pPr>
              <w:jc w:val="right"/>
              <w:rPr>
                <w:rFonts w:ascii="Arial" w:eastAsia="Times New Roman" w:hAnsi="Arial" w:cs="Arial"/>
                <w:sz w:val="20"/>
                <w:szCs w:val="20"/>
              </w:rPr>
            </w:pPr>
            <w:r>
              <w:rPr>
                <w:rFonts w:ascii="Arial" w:eastAsia="Times New Roman" w:hAnsi="Arial" w:cs="Arial"/>
                <w:sz w:val="20"/>
                <w:szCs w:val="20"/>
              </w:rPr>
              <w:t>22-002436-48</w:t>
            </w:r>
          </w:p>
        </w:tc>
      </w:tr>
    </w:tbl>
    <w:p w14:paraId="15B8E225" w14:textId="77777777" w:rsidR="00000000" w:rsidRDefault="00390E7E">
      <w:pPr>
        <w:divId w:val="1785344466"/>
        <w:rPr>
          <w:rFonts w:eastAsia="Times New Roman"/>
          <w:b/>
          <w:bCs/>
        </w:rPr>
      </w:pPr>
      <w:r>
        <w:rPr>
          <w:rFonts w:eastAsia="Times New Roman"/>
          <w:b/>
          <w:bCs/>
        </w:rPr>
        <w:t>Indstilling</w:t>
      </w:r>
    </w:p>
    <w:p w14:paraId="70C87443" w14:textId="77777777" w:rsidR="00000000" w:rsidRDefault="00390E7E">
      <w:pPr>
        <w:pStyle w:val="xsltfirstparagraph"/>
        <w:divId w:val="739520803"/>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000000" w14:paraId="4C24EF47" w14:textId="77777777">
        <w:trPr>
          <w:divId w:val="739520803"/>
          <w:tblCellSpacing w:w="0" w:type="dxa"/>
        </w:trPr>
        <w:tc>
          <w:tcPr>
            <w:tcW w:w="988" w:type="dxa"/>
            <w:tcMar>
              <w:top w:w="0" w:type="dxa"/>
              <w:left w:w="108" w:type="dxa"/>
              <w:bottom w:w="0" w:type="dxa"/>
              <w:right w:w="108" w:type="dxa"/>
            </w:tcMar>
            <w:hideMark/>
          </w:tcPr>
          <w:p w14:paraId="552131D7" w14:textId="77777777" w:rsidR="00000000" w:rsidRDefault="00390E7E">
            <w:pPr>
              <w:rPr>
                <w:rFonts w:ascii="Arial" w:hAnsi="Arial" w:cs="Arial"/>
                <w:sz w:val="20"/>
                <w:szCs w:val="20"/>
              </w:rPr>
            </w:pPr>
            <w:r>
              <w:rPr>
                <w:rFonts w:ascii="Arial" w:hAnsi="Arial" w:cs="Arial"/>
                <w:sz w:val="20"/>
                <w:szCs w:val="20"/>
              </w:rPr>
              <w:t>at</w:t>
            </w:r>
          </w:p>
          <w:p w14:paraId="7581D68D" w14:textId="77777777" w:rsidR="00000000" w:rsidRDefault="00390E7E">
            <w:pPr>
              <w:rPr>
                <w:rFonts w:ascii="Arial" w:hAnsi="Arial" w:cs="Arial"/>
                <w:sz w:val="20"/>
                <w:szCs w:val="20"/>
              </w:rPr>
            </w:pPr>
            <w:r>
              <w:rPr>
                <w:rFonts w:ascii="Arial" w:hAnsi="Arial" w:cs="Arial"/>
                <w:sz w:val="20"/>
                <w:szCs w:val="20"/>
              </w:rPr>
              <w:t> </w:t>
            </w:r>
          </w:p>
        </w:tc>
        <w:tc>
          <w:tcPr>
            <w:tcW w:w="8640" w:type="dxa"/>
            <w:tcMar>
              <w:top w:w="0" w:type="dxa"/>
              <w:left w:w="108" w:type="dxa"/>
              <w:bottom w:w="0" w:type="dxa"/>
              <w:right w:w="108" w:type="dxa"/>
            </w:tcMar>
            <w:hideMark/>
          </w:tcPr>
          <w:p w14:paraId="1110CA13" w14:textId="77777777" w:rsidR="00000000" w:rsidRDefault="00390E7E">
            <w:pPr>
              <w:rPr>
                <w:rFonts w:ascii="Arial" w:hAnsi="Arial" w:cs="Arial"/>
                <w:sz w:val="20"/>
                <w:szCs w:val="20"/>
              </w:rPr>
            </w:pPr>
            <w:r>
              <w:rPr>
                <w:rFonts w:ascii="Arial" w:hAnsi="Arial" w:cs="Arial"/>
                <w:sz w:val="20"/>
                <w:szCs w:val="20"/>
              </w:rPr>
              <w:t>oplægget tages til efterretning</w:t>
            </w:r>
          </w:p>
        </w:tc>
      </w:tr>
    </w:tbl>
    <w:p w14:paraId="3FFC4F5C" w14:textId="77777777" w:rsidR="00000000" w:rsidRDefault="00390E7E">
      <w:pPr>
        <w:pStyle w:val="NormalWeb"/>
        <w:divId w:val="739520803"/>
        <w:rPr>
          <w:rFonts w:ascii="Arial" w:hAnsi="Arial" w:cs="Arial"/>
          <w:sz w:val="20"/>
          <w:szCs w:val="20"/>
        </w:rPr>
      </w:pPr>
      <w:r>
        <w:rPr>
          <w:rFonts w:ascii="Arial" w:hAnsi="Arial" w:cs="Arial"/>
          <w:sz w:val="20"/>
          <w:szCs w:val="20"/>
        </w:rPr>
        <w:t> </w:t>
      </w:r>
    </w:p>
    <w:p w14:paraId="4D7D4AB9" w14:textId="77777777" w:rsidR="00000000" w:rsidRDefault="00390E7E">
      <w:pPr>
        <w:divId w:val="436100412"/>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5AA86DED" w14:textId="77777777" w:rsidR="00000000" w:rsidRDefault="00390E7E">
      <w:pPr>
        <w:divId w:val="1765030044"/>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0A8E0B52" w14:textId="0FBA7336" w:rsidR="00000000" w:rsidRDefault="00390E7E">
      <w:pPr>
        <w:pStyle w:val="xsltfirstparagraph"/>
        <w:divId w:val="1490830668"/>
        <w:rPr>
          <w:rFonts w:ascii="Arial" w:hAnsi="Arial" w:cs="Arial"/>
          <w:i/>
          <w:iCs/>
          <w:sz w:val="22"/>
          <w:szCs w:val="22"/>
        </w:rPr>
      </w:pPr>
      <w:r>
        <w:rPr>
          <w:rFonts w:ascii="Arial" w:hAnsi="Arial" w:cs="Arial"/>
          <w:i/>
          <w:iCs/>
          <w:sz w:val="22"/>
          <w:szCs w:val="22"/>
        </w:rPr>
        <w:t>Stabschef Helle Mu</w:t>
      </w:r>
      <w:r w:rsidR="009E53BC">
        <w:rPr>
          <w:rFonts w:ascii="Arial" w:hAnsi="Arial" w:cs="Arial"/>
          <w:i/>
          <w:iCs/>
          <w:sz w:val="22"/>
          <w:szCs w:val="22"/>
        </w:rPr>
        <w:t>nk</w:t>
      </w:r>
      <w:r>
        <w:rPr>
          <w:rFonts w:ascii="Arial" w:hAnsi="Arial" w:cs="Arial"/>
          <w:i/>
          <w:iCs/>
          <w:sz w:val="22"/>
          <w:szCs w:val="22"/>
        </w:rPr>
        <w:t xml:space="preserve"> gav et oplæg om Integrationsrådets ramme og rolle.</w:t>
      </w:r>
    </w:p>
    <w:p w14:paraId="065503B0"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I oplægget blev der bl.a. peget på følgende:</w:t>
      </w:r>
    </w:p>
    <w:p w14:paraId="067B2193"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 Integrationsrådet er ikke lovpligtigt, men Vordingborg Kommune har alligevel ønsket at nedsætte et råd, der kan agere talerør for de borg</w:t>
      </w:r>
      <w:r>
        <w:rPr>
          <w:rFonts w:ascii="Arial" w:hAnsi="Arial" w:cs="Arial"/>
          <w:i/>
          <w:iCs/>
          <w:sz w:val="22"/>
          <w:szCs w:val="22"/>
        </w:rPr>
        <w:t xml:space="preserve">ere i Vordingborg Kommune, der har anden etnisk baggrund end dansk. </w:t>
      </w:r>
    </w:p>
    <w:p w14:paraId="3CC3C571"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 Formålet med Integrationsrådet er at vejlede Kommunalbestyrelsen i spørgsmål vedrørende integrationsindsatsen i Vordingborg Kommune. Derudover samarbejde Integrationsrådet med de ståend</w:t>
      </w:r>
      <w:r>
        <w:rPr>
          <w:rFonts w:ascii="Arial" w:hAnsi="Arial" w:cs="Arial"/>
          <w:i/>
          <w:iCs/>
          <w:sz w:val="22"/>
          <w:szCs w:val="22"/>
        </w:rPr>
        <w:t>e politiske udvalg samt med de frivillige organisationer i lokalområdet. Rådet arrangerer årligt diverse engagementer med henblik på at fremme integrationen i Vordingborg Kommune.</w:t>
      </w:r>
    </w:p>
    <w:p w14:paraId="3D7A4D01"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 xml:space="preserve">- Ud over de høringspligtige sager, skal Integrationsrådet være opsøgende i </w:t>
      </w:r>
      <w:r>
        <w:rPr>
          <w:rFonts w:ascii="Arial" w:hAnsi="Arial" w:cs="Arial"/>
          <w:i/>
          <w:iCs/>
          <w:sz w:val="22"/>
          <w:szCs w:val="22"/>
        </w:rPr>
        <w:t>forhold og politiske sager, hvor rådet kan have en interesse jf. integrationsindsatsen i Vordingborg Kommune. </w:t>
      </w:r>
    </w:p>
    <w:p w14:paraId="17E8E7BF"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Undervejs i oplægget og efterfølgende var der plads til dialog og uddybende spørgsmål.</w:t>
      </w:r>
    </w:p>
    <w:p w14:paraId="5D0F4FB2"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Integrationsrådet kvitterede for et godt og relevant oplæg</w:t>
      </w:r>
      <w:r>
        <w:rPr>
          <w:rFonts w:ascii="Arial" w:hAnsi="Arial" w:cs="Arial"/>
          <w:i/>
          <w:iCs/>
          <w:sz w:val="22"/>
          <w:szCs w:val="22"/>
        </w:rPr>
        <w:t>.</w:t>
      </w:r>
    </w:p>
    <w:p w14:paraId="2F713A2E" w14:textId="77777777" w:rsidR="00000000" w:rsidRDefault="00390E7E">
      <w:pPr>
        <w:pStyle w:val="NormalWeb"/>
        <w:divId w:val="1490830668"/>
        <w:rPr>
          <w:rFonts w:ascii="Arial" w:hAnsi="Arial" w:cs="Arial"/>
          <w:i/>
          <w:iCs/>
          <w:sz w:val="22"/>
          <w:szCs w:val="22"/>
        </w:rPr>
      </w:pPr>
      <w:r>
        <w:rPr>
          <w:rFonts w:ascii="Arial" w:hAnsi="Arial" w:cs="Arial"/>
          <w:i/>
          <w:iCs/>
          <w:sz w:val="22"/>
          <w:szCs w:val="22"/>
        </w:rPr>
        <w:t>Præsentationen er vedlagt referatet.</w:t>
      </w:r>
    </w:p>
    <w:p w14:paraId="25D1BA60" w14:textId="77777777" w:rsidR="00000000" w:rsidRDefault="00390E7E">
      <w:pPr>
        <w:pageBreakBefore/>
        <w:divId w:val="56754550"/>
        <w:rPr>
          <w:rFonts w:eastAsia="Times New Roman"/>
        </w:rPr>
      </w:pPr>
      <w:r>
        <w:rPr>
          <w:rFonts w:eastAsia="Times New Roman"/>
          <w:noProof/>
          <w:sz w:val="20"/>
          <w:szCs w:val="20"/>
        </w:rPr>
        <w:drawing>
          <wp:inline distT="0" distB="0" distL="0" distR="0" wp14:anchorId="24AB8717" wp14:editId="636A3E51">
            <wp:extent cx="9525" cy="952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9E7A92C" w14:textId="77777777" w:rsidR="00000000" w:rsidRDefault="00390E7E">
      <w:pPr>
        <w:rPr>
          <w:rFonts w:eastAsia="Times New Roman"/>
        </w:rPr>
      </w:pPr>
      <w:r>
        <w:rPr>
          <w:rFonts w:eastAsia="Times New Roman"/>
        </w:rPr>
        <w:pict w14:anchorId="7DE595C5">
          <v:rect id="_x0000_i1037"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714"/>
        <w:gridCol w:w="8470"/>
      </w:tblGrid>
      <w:tr w:rsidR="00000000" w14:paraId="51B22775" w14:textId="77777777">
        <w:trPr>
          <w:tblCellSpacing w:w="0" w:type="dxa"/>
        </w:trPr>
        <w:tc>
          <w:tcPr>
            <w:tcW w:w="600" w:type="dxa"/>
            <w:hideMark/>
          </w:tcPr>
          <w:p w14:paraId="4751F4F2" w14:textId="77777777" w:rsidR="00000000" w:rsidRDefault="00390E7E">
            <w:pPr>
              <w:divId w:val="80224114"/>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2E2EBA69" w14:textId="77777777" w:rsidR="00000000" w:rsidRDefault="00390E7E">
            <w:pPr>
              <w:divId w:val="1868248649"/>
              <w:rPr>
                <w:rFonts w:ascii="Arial" w:eastAsia="Times New Roman" w:hAnsi="Arial" w:cs="Arial"/>
                <w:b/>
                <w:bCs/>
                <w:sz w:val="28"/>
                <w:szCs w:val="28"/>
              </w:rPr>
            </w:pPr>
            <w:bookmarkStart w:id="3" w:name="6d79864c-6307-47c0-b4de-5aa6384b264e"/>
            <w:bookmarkEnd w:id="3"/>
            <w:r>
              <w:rPr>
                <w:rFonts w:ascii="Arial" w:eastAsia="Times New Roman" w:hAnsi="Arial" w:cs="Arial"/>
                <w:b/>
                <w:bCs/>
                <w:sz w:val="28"/>
                <w:szCs w:val="28"/>
              </w:rPr>
              <w:t>Arbejdsgrupper</w:t>
            </w:r>
          </w:p>
        </w:tc>
      </w:tr>
      <w:tr w:rsidR="00000000" w14:paraId="3F521880" w14:textId="77777777">
        <w:trPr>
          <w:tblCellSpacing w:w="0" w:type="dxa"/>
        </w:trPr>
        <w:tc>
          <w:tcPr>
            <w:tcW w:w="0" w:type="auto"/>
            <w:gridSpan w:val="2"/>
            <w:hideMark/>
          </w:tcPr>
          <w:p w14:paraId="3AA0A120" w14:textId="77777777" w:rsidR="00000000" w:rsidRDefault="00390E7E">
            <w:pPr>
              <w:spacing w:after="240"/>
              <w:divId w:val="340357027"/>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4B82B21A"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1F106EDA" w14:textId="77777777">
        <w:trPr>
          <w:tblCellSpacing w:w="0" w:type="dxa"/>
        </w:trPr>
        <w:tc>
          <w:tcPr>
            <w:tcW w:w="0" w:type="auto"/>
            <w:hideMark/>
          </w:tcPr>
          <w:p w14:paraId="6FF773D9" w14:textId="77777777" w:rsidR="00000000" w:rsidRDefault="00390E7E">
            <w:pPr>
              <w:divId w:val="935018333"/>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032434F6" w14:textId="77777777" w:rsidR="00000000" w:rsidRDefault="00390E7E">
            <w:pPr>
              <w:jc w:val="right"/>
              <w:divId w:val="2018655526"/>
              <w:rPr>
                <w:rFonts w:ascii="Arial" w:eastAsia="Times New Roman" w:hAnsi="Arial" w:cs="Arial"/>
                <w:sz w:val="20"/>
                <w:szCs w:val="20"/>
              </w:rPr>
            </w:pPr>
            <w:r>
              <w:rPr>
                <w:rFonts w:ascii="Arial" w:eastAsia="Times New Roman" w:hAnsi="Arial" w:cs="Arial"/>
                <w:sz w:val="20"/>
                <w:szCs w:val="20"/>
              </w:rPr>
              <w:t xml:space="preserve">Område: </w:t>
            </w:r>
          </w:p>
        </w:tc>
      </w:tr>
    </w:tbl>
    <w:p w14:paraId="54795E7D" w14:textId="77777777" w:rsidR="00000000" w:rsidRDefault="00390E7E">
      <w:pPr>
        <w:rPr>
          <w:rFonts w:eastAsia="Times New Roman"/>
        </w:rPr>
      </w:pPr>
      <w:r>
        <w:rPr>
          <w:rFonts w:eastAsia="Times New Roman"/>
        </w:rPr>
        <w:pict w14:anchorId="6BAF996E">
          <v:rect id="_x0000_i1038" style="width:0;height:1.5pt" o:hralign="center" o:hrstd="t" o:hr="t" fillcolor="#a0a0a0" stroked="f"/>
        </w:pict>
      </w:r>
    </w:p>
    <w:p w14:paraId="4F2AC238" w14:textId="77777777" w:rsidR="00000000" w:rsidRDefault="00390E7E">
      <w:pPr>
        <w:spacing w:before="100" w:beforeAutospacing="1"/>
        <w:outlineLvl w:val="2"/>
        <w:divId w:val="1966033560"/>
        <w:rPr>
          <w:rFonts w:ascii="Arial" w:eastAsia="Times New Roman" w:hAnsi="Arial" w:cs="Arial"/>
          <w:b/>
          <w:bCs/>
          <w:sz w:val="22"/>
          <w:szCs w:val="22"/>
        </w:rPr>
      </w:pPr>
      <w:r>
        <w:rPr>
          <w:rFonts w:ascii="Arial" w:eastAsia="Times New Roman" w:hAnsi="Arial" w:cs="Arial"/>
          <w:b/>
          <w:bCs/>
          <w:sz w:val="22"/>
          <w:szCs w:val="22"/>
        </w:rPr>
        <w:t>Kompetenceudvalg</w:t>
      </w:r>
    </w:p>
    <w:p w14:paraId="3669ABE5" w14:textId="77777777" w:rsidR="00000000" w:rsidRDefault="00390E7E">
      <w:pPr>
        <w:spacing w:before="100" w:beforeAutospacing="1" w:after="100" w:afterAutospacing="1"/>
        <w:divId w:val="1966033560"/>
        <w:rPr>
          <w:rFonts w:ascii="Arial" w:hAnsi="Arial" w:cs="Arial"/>
          <w:sz w:val="20"/>
          <w:szCs w:val="20"/>
        </w:rPr>
      </w:pPr>
      <w:r>
        <w:rPr>
          <w:rFonts w:ascii="Arial" w:hAnsi="Arial" w:cs="Arial"/>
          <w:sz w:val="20"/>
          <w:szCs w:val="20"/>
        </w:rPr>
        <w:t>Vordingborg Integrationsråd</w:t>
      </w:r>
    </w:p>
    <w:p w14:paraId="0EF449F5" w14:textId="77777777" w:rsidR="00000000" w:rsidRDefault="00390E7E">
      <w:pPr>
        <w:spacing w:before="100" w:beforeAutospacing="1" w:after="100" w:afterAutospacing="1"/>
        <w:divId w:val="1966033560"/>
        <w:rPr>
          <w:rFonts w:ascii="Arial" w:hAnsi="Arial" w:cs="Arial"/>
          <w:sz w:val="20"/>
          <w:szCs w:val="20"/>
        </w:rPr>
      </w:pPr>
      <w:r>
        <w:rPr>
          <w:rFonts w:ascii="Arial" w:hAnsi="Arial" w:cs="Arial"/>
          <w:sz w:val="20"/>
          <w:szCs w:val="20"/>
        </w:rPr>
        <w:t> </w:t>
      </w:r>
    </w:p>
    <w:p w14:paraId="4CC606B5" w14:textId="77777777" w:rsidR="00000000" w:rsidRDefault="00390E7E">
      <w:pPr>
        <w:spacing w:before="100" w:beforeAutospacing="1"/>
        <w:outlineLvl w:val="2"/>
        <w:divId w:val="1966033560"/>
        <w:rPr>
          <w:rFonts w:ascii="Arial" w:eastAsia="Times New Roman" w:hAnsi="Arial" w:cs="Arial"/>
          <w:b/>
          <w:bCs/>
          <w:sz w:val="22"/>
          <w:szCs w:val="22"/>
        </w:rPr>
      </w:pPr>
      <w:r>
        <w:rPr>
          <w:rFonts w:ascii="Arial" w:eastAsia="Times New Roman" w:hAnsi="Arial" w:cs="Arial"/>
          <w:b/>
          <w:bCs/>
          <w:sz w:val="22"/>
          <w:szCs w:val="22"/>
        </w:rPr>
        <w:t>Sagsfremstilling</w:t>
      </w:r>
    </w:p>
    <w:p w14:paraId="63FC2B43" w14:textId="77777777" w:rsidR="00000000" w:rsidRDefault="00390E7E">
      <w:pPr>
        <w:spacing w:before="100" w:beforeAutospacing="1" w:after="100" w:afterAutospacing="1"/>
        <w:divId w:val="1966033560"/>
        <w:rPr>
          <w:rFonts w:ascii="Arial" w:hAnsi="Arial" w:cs="Arial"/>
          <w:sz w:val="20"/>
          <w:szCs w:val="20"/>
        </w:rPr>
      </w:pPr>
      <w:r>
        <w:rPr>
          <w:rStyle w:val="Fremhv"/>
          <w:rFonts w:ascii="Arial" w:hAnsi="Arial" w:cs="Arial"/>
          <w:sz w:val="20"/>
          <w:szCs w:val="20"/>
          <w:u w:val="single"/>
        </w:rPr>
        <w:t>Til punktet er der afsat tid fra kl. 18.30-19.00</w:t>
      </w:r>
    </w:p>
    <w:p w14:paraId="5C149D8D" w14:textId="77777777" w:rsidR="00000000" w:rsidRDefault="00390E7E">
      <w:pPr>
        <w:spacing w:before="100" w:beforeAutospacing="1" w:after="100" w:afterAutospacing="1"/>
        <w:divId w:val="1966033560"/>
        <w:rPr>
          <w:rFonts w:ascii="Arial" w:hAnsi="Arial" w:cs="Arial"/>
          <w:sz w:val="20"/>
          <w:szCs w:val="20"/>
        </w:rPr>
      </w:pPr>
      <w:r>
        <w:rPr>
          <w:rFonts w:ascii="Arial" w:hAnsi="Arial" w:cs="Arial"/>
          <w:sz w:val="20"/>
          <w:szCs w:val="20"/>
        </w:rPr>
        <w:t>Der afsættes 30 minutter til at arbejde videre i de nedsatte arbejdsgrupper - inkl. spisning</w:t>
      </w:r>
    </w:p>
    <w:p w14:paraId="1DED1FDD" w14:textId="77777777" w:rsidR="00000000" w:rsidRDefault="00390E7E">
      <w:pPr>
        <w:spacing w:before="100" w:beforeAutospacing="1" w:after="100" w:afterAutospacing="1"/>
        <w:divId w:val="1966033560"/>
        <w:rPr>
          <w:rFonts w:ascii="Arial" w:hAnsi="Arial" w:cs="Arial"/>
          <w:sz w:val="20"/>
          <w:szCs w:val="20"/>
        </w:rPr>
      </w:pPr>
      <w:r>
        <w:rPr>
          <w:rFonts w:ascii="Arial" w:hAnsi="Arial" w:cs="Arial"/>
          <w:sz w:val="20"/>
          <w:szCs w:val="20"/>
        </w:rPr>
        <w:t>Relevante delt</w:t>
      </w:r>
      <w:r>
        <w:rPr>
          <w:rFonts w:ascii="Arial" w:hAnsi="Arial" w:cs="Arial"/>
          <w:sz w:val="20"/>
          <w:szCs w:val="20"/>
        </w:rPr>
        <w:t>agere udefra kan inviteres med.</w:t>
      </w:r>
    </w:p>
    <w:p w14:paraId="2CEC1B82" w14:textId="77777777" w:rsidR="00000000" w:rsidRDefault="00390E7E">
      <w:pPr>
        <w:divId w:val="920916765"/>
        <w:rPr>
          <w:rFonts w:eastAsia="Times New Roman"/>
          <w:b/>
          <w:bCs/>
        </w:rPr>
      </w:pPr>
      <w:r>
        <w:rPr>
          <w:rFonts w:eastAsia="Times New Roman"/>
          <w:b/>
          <w:bCs/>
        </w:rPr>
        <w:t>Indstilling</w:t>
      </w:r>
    </w:p>
    <w:p w14:paraId="78E802DF" w14:textId="77777777" w:rsidR="00000000" w:rsidRDefault="00390E7E">
      <w:pPr>
        <w:pStyle w:val="xsltfirstparagraph"/>
        <w:divId w:val="320620013"/>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2"/>
        <w:gridCol w:w="8232"/>
      </w:tblGrid>
      <w:tr w:rsidR="00000000" w14:paraId="5FDA4E0D" w14:textId="77777777">
        <w:trPr>
          <w:divId w:val="320620013"/>
          <w:tblCellSpacing w:w="0" w:type="dxa"/>
        </w:trPr>
        <w:tc>
          <w:tcPr>
            <w:tcW w:w="988" w:type="dxa"/>
            <w:tcMar>
              <w:top w:w="0" w:type="dxa"/>
              <w:left w:w="108" w:type="dxa"/>
              <w:bottom w:w="0" w:type="dxa"/>
              <w:right w:w="108" w:type="dxa"/>
            </w:tcMar>
            <w:hideMark/>
          </w:tcPr>
          <w:p w14:paraId="77C30B23"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108F2DBC" w14:textId="77777777" w:rsidR="00000000" w:rsidRDefault="00390E7E">
            <w:pPr>
              <w:rPr>
                <w:rFonts w:ascii="Arial" w:hAnsi="Arial" w:cs="Arial"/>
                <w:sz w:val="20"/>
                <w:szCs w:val="20"/>
              </w:rPr>
            </w:pPr>
            <w:r>
              <w:rPr>
                <w:rFonts w:ascii="Arial" w:hAnsi="Arial" w:cs="Arial"/>
                <w:sz w:val="20"/>
                <w:szCs w:val="20"/>
              </w:rPr>
              <w:t>punktet tages til efterretning, og at arbejdsgrupperne arbejder videre med relevante aktiviteter</w:t>
            </w:r>
          </w:p>
        </w:tc>
      </w:tr>
    </w:tbl>
    <w:p w14:paraId="54F130DF" w14:textId="77777777" w:rsidR="00000000" w:rsidRDefault="00390E7E">
      <w:pPr>
        <w:pStyle w:val="NormalWeb"/>
        <w:divId w:val="320620013"/>
        <w:rPr>
          <w:rFonts w:ascii="Arial" w:hAnsi="Arial" w:cs="Arial"/>
          <w:sz w:val="20"/>
          <w:szCs w:val="20"/>
        </w:rPr>
      </w:pPr>
      <w:r>
        <w:rPr>
          <w:rFonts w:ascii="Arial" w:hAnsi="Arial" w:cs="Arial"/>
          <w:sz w:val="20"/>
          <w:szCs w:val="20"/>
        </w:rPr>
        <w:t> </w:t>
      </w:r>
    </w:p>
    <w:p w14:paraId="43ECC748" w14:textId="77777777" w:rsidR="00000000" w:rsidRDefault="00390E7E">
      <w:pPr>
        <w:divId w:val="733158040"/>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6DA6010D" w14:textId="77777777" w:rsidR="00000000" w:rsidRDefault="00390E7E">
      <w:pPr>
        <w:divId w:val="955873561"/>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14833F25" w14:textId="77777777" w:rsidR="00000000" w:rsidRDefault="00390E7E">
      <w:pPr>
        <w:pStyle w:val="xsltfirstparagraph"/>
        <w:divId w:val="1702197293"/>
        <w:rPr>
          <w:rFonts w:ascii="Arial" w:hAnsi="Arial" w:cs="Arial"/>
          <w:i/>
          <w:iCs/>
          <w:sz w:val="22"/>
          <w:szCs w:val="22"/>
        </w:rPr>
      </w:pPr>
      <w:r>
        <w:rPr>
          <w:rFonts w:ascii="Arial" w:hAnsi="Arial" w:cs="Arial"/>
          <w:i/>
          <w:iCs/>
          <w:sz w:val="22"/>
          <w:szCs w:val="22"/>
        </w:rPr>
        <w:t>Arbejdsgrupperne arbejdede videre med diverse arrangementer</w:t>
      </w:r>
      <w:r>
        <w:rPr>
          <w:rFonts w:ascii="Arial" w:hAnsi="Arial" w:cs="Arial"/>
          <w:i/>
          <w:iCs/>
          <w:sz w:val="22"/>
          <w:szCs w:val="22"/>
        </w:rPr>
        <w:t>.</w:t>
      </w:r>
    </w:p>
    <w:p w14:paraId="0A1A25D1" w14:textId="77777777" w:rsidR="00000000" w:rsidRDefault="00390E7E">
      <w:pPr>
        <w:pStyle w:val="NormalWeb"/>
        <w:divId w:val="1702197293"/>
        <w:rPr>
          <w:rFonts w:ascii="Arial" w:hAnsi="Arial" w:cs="Arial"/>
          <w:i/>
          <w:iCs/>
          <w:sz w:val="22"/>
          <w:szCs w:val="22"/>
        </w:rPr>
      </w:pPr>
      <w:r>
        <w:rPr>
          <w:rFonts w:ascii="Arial" w:hAnsi="Arial" w:cs="Arial"/>
          <w:i/>
          <w:iCs/>
          <w:sz w:val="22"/>
          <w:szCs w:val="22"/>
        </w:rPr>
        <w:t xml:space="preserve">T.O. er Dragetur til Møn rykket til lørdag d. 10. september. </w:t>
      </w:r>
    </w:p>
    <w:p w14:paraId="28297F52" w14:textId="77777777" w:rsidR="00000000" w:rsidRDefault="00390E7E">
      <w:pPr>
        <w:pStyle w:val="NormalWeb"/>
        <w:divId w:val="1702197293"/>
        <w:rPr>
          <w:rFonts w:ascii="Arial" w:hAnsi="Arial" w:cs="Arial"/>
          <w:i/>
          <w:iCs/>
          <w:sz w:val="22"/>
          <w:szCs w:val="22"/>
        </w:rPr>
      </w:pPr>
      <w:r>
        <w:rPr>
          <w:rFonts w:ascii="Arial" w:hAnsi="Arial" w:cs="Arial"/>
          <w:i/>
          <w:iCs/>
          <w:sz w:val="22"/>
          <w:szCs w:val="22"/>
        </w:rPr>
        <w:t xml:space="preserve">Kirsten orienterer bredt i sit netværk. </w:t>
      </w:r>
    </w:p>
    <w:p w14:paraId="5B062FB3" w14:textId="77777777" w:rsidR="00000000" w:rsidRDefault="00390E7E">
      <w:pPr>
        <w:pStyle w:val="NormalWeb"/>
        <w:divId w:val="1702197293"/>
        <w:rPr>
          <w:rFonts w:ascii="Arial" w:hAnsi="Arial" w:cs="Arial"/>
          <w:i/>
          <w:iCs/>
          <w:sz w:val="22"/>
          <w:szCs w:val="22"/>
        </w:rPr>
      </w:pPr>
      <w:proofErr w:type="spellStart"/>
      <w:r>
        <w:rPr>
          <w:rFonts w:ascii="Arial" w:hAnsi="Arial" w:cs="Arial"/>
          <w:i/>
          <w:iCs/>
          <w:sz w:val="22"/>
          <w:szCs w:val="22"/>
        </w:rPr>
        <w:t>Khedi</w:t>
      </w:r>
      <w:proofErr w:type="spellEnd"/>
      <w:r>
        <w:rPr>
          <w:rFonts w:ascii="Arial" w:hAnsi="Arial" w:cs="Arial"/>
          <w:i/>
          <w:iCs/>
          <w:sz w:val="22"/>
          <w:szCs w:val="22"/>
        </w:rPr>
        <w:t xml:space="preserve"> har oversat invitationen til ukrainsk. </w:t>
      </w:r>
    </w:p>
    <w:p w14:paraId="1760C7BD" w14:textId="77777777" w:rsidR="00000000" w:rsidRDefault="00390E7E">
      <w:pPr>
        <w:pageBreakBefore/>
        <w:divId w:val="283971454"/>
        <w:rPr>
          <w:rFonts w:eastAsia="Times New Roman"/>
        </w:rPr>
      </w:pPr>
      <w:r>
        <w:rPr>
          <w:rFonts w:eastAsia="Times New Roman"/>
          <w:noProof/>
          <w:sz w:val="20"/>
          <w:szCs w:val="20"/>
        </w:rPr>
        <w:drawing>
          <wp:inline distT="0" distB="0" distL="0" distR="0" wp14:anchorId="4A9DFC55" wp14:editId="29E62DF5">
            <wp:extent cx="9525" cy="9525"/>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76DB4BBD" w14:textId="77777777" w:rsidR="00000000" w:rsidRDefault="00390E7E">
      <w:pPr>
        <w:rPr>
          <w:rFonts w:eastAsia="Times New Roman"/>
        </w:rPr>
      </w:pPr>
      <w:r>
        <w:rPr>
          <w:rFonts w:eastAsia="Times New Roman"/>
        </w:rPr>
        <w:pict w14:anchorId="7E7DEB1D">
          <v:rect id="_x0000_i1040"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000000" w14:paraId="16415A6E" w14:textId="77777777">
        <w:trPr>
          <w:tblCellSpacing w:w="0" w:type="dxa"/>
        </w:trPr>
        <w:tc>
          <w:tcPr>
            <w:tcW w:w="600" w:type="dxa"/>
            <w:hideMark/>
          </w:tcPr>
          <w:p w14:paraId="55F586B2" w14:textId="77777777" w:rsidR="00000000" w:rsidRDefault="00390E7E">
            <w:pPr>
              <w:divId w:val="1409573778"/>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473D5060" w14:textId="77777777" w:rsidR="00000000" w:rsidRDefault="00390E7E">
            <w:pPr>
              <w:divId w:val="2034380049"/>
              <w:rPr>
                <w:rFonts w:ascii="Arial" w:eastAsia="Times New Roman" w:hAnsi="Arial" w:cs="Arial"/>
                <w:b/>
                <w:bCs/>
                <w:sz w:val="28"/>
                <w:szCs w:val="28"/>
              </w:rPr>
            </w:pPr>
            <w:bookmarkStart w:id="4" w:name="338f0a04-9576-4b62-a167-1ef3fe39f2ba"/>
            <w:bookmarkEnd w:id="4"/>
            <w:r>
              <w:rPr>
                <w:rFonts w:ascii="Arial" w:eastAsia="Times New Roman" w:hAnsi="Arial" w:cs="Arial"/>
                <w:b/>
                <w:bCs/>
                <w:sz w:val="28"/>
                <w:szCs w:val="28"/>
              </w:rPr>
              <w:t>Orientering fra formandskabet</w:t>
            </w:r>
          </w:p>
        </w:tc>
      </w:tr>
      <w:tr w:rsidR="00000000" w14:paraId="289B958D" w14:textId="77777777">
        <w:trPr>
          <w:tblCellSpacing w:w="0" w:type="dxa"/>
        </w:trPr>
        <w:tc>
          <w:tcPr>
            <w:tcW w:w="0" w:type="auto"/>
            <w:gridSpan w:val="2"/>
            <w:hideMark/>
          </w:tcPr>
          <w:p w14:paraId="6436E27C" w14:textId="77777777" w:rsidR="00000000" w:rsidRDefault="00390E7E">
            <w:pPr>
              <w:spacing w:after="240"/>
              <w:divId w:val="1877737491"/>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73C50847"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11765220" w14:textId="77777777">
        <w:trPr>
          <w:tblCellSpacing w:w="0" w:type="dxa"/>
        </w:trPr>
        <w:tc>
          <w:tcPr>
            <w:tcW w:w="0" w:type="auto"/>
            <w:hideMark/>
          </w:tcPr>
          <w:p w14:paraId="68DB85A0" w14:textId="77777777" w:rsidR="00000000" w:rsidRDefault="00390E7E">
            <w:pPr>
              <w:divId w:val="197640080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48A23273" w14:textId="77777777" w:rsidR="00000000" w:rsidRDefault="00390E7E">
            <w:pPr>
              <w:jc w:val="right"/>
              <w:divId w:val="151265764"/>
              <w:rPr>
                <w:rFonts w:ascii="Arial" w:eastAsia="Times New Roman" w:hAnsi="Arial" w:cs="Arial"/>
                <w:sz w:val="20"/>
                <w:szCs w:val="20"/>
              </w:rPr>
            </w:pPr>
            <w:r>
              <w:rPr>
                <w:rFonts w:ascii="Arial" w:eastAsia="Times New Roman" w:hAnsi="Arial" w:cs="Arial"/>
                <w:sz w:val="20"/>
                <w:szCs w:val="20"/>
              </w:rPr>
              <w:t xml:space="preserve">Område: </w:t>
            </w:r>
          </w:p>
        </w:tc>
      </w:tr>
    </w:tbl>
    <w:p w14:paraId="03396221" w14:textId="77777777" w:rsidR="00000000" w:rsidRDefault="00390E7E">
      <w:pPr>
        <w:rPr>
          <w:rFonts w:eastAsia="Times New Roman"/>
        </w:rPr>
      </w:pPr>
      <w:r>
        <w:rPr>
          <w:rFonts w:eastAsia="Times New Roman"/>
        </w:rPr>
        <w:pict w14:anchorId="3FB1B2F1">
          <v:rect id="_x0000_i1041" style="width:0;height:1.5pt" o:hralign="center" o:hrstd="t" o:hr="t" fillcolor="#a0a0a0" stroked="f"/>
        </w:pict>
      </w:r>
    </w:p>
    <w:p w14:paraId="4B7650EC" w14:textId="77777777" w:rsidR="00000000" w:rsidRDefault="00390E7E">
      <w:pPr>
        <w:spacing w:before="100" w:beforeAutospacing="1"/>
        <w:outlineLvl w:val="2"/>
        <w:divId w:val="759377994"/>
        <w:rPr>
          <w:rFonts w:ascii="Arial" w:eastAsia="Times New Roman" w:hAnsi="Arial" w:cs="Arial"/>
          <w:b/>
          <w:bCs/>
          <w:sz w:val="22"/>
          <w:szCs w:val="22"/>
        </w:rPr>
      </w:pPr>
      <w:r>
        <w:rPr>
          <w:rFonts w:ascii="Arial" w:eastAsia="Times New Roman" w:hAnsi="Arial" w:cs="Arial"/>
          <w:b/>
          <w:bCs/>
          <w:sz w:val="22"/>
          <w:szCs w:val="22"/>
        </w:rPr>
        <w:t>Kompetenceudvalg</w:t>
      </w:r>
    </w:p>
    <w:p w14:paraId="150B4BC6" w14:textId="77777777" w:rsidR="00000000" w:rsidRDefault="00390E7E">
      <w:pPr>
        <w:spacing w:before="100" w:beforeAutospacing="1" w:after="100" w:afterAutospacing="1"/>
        <w:divId w:val="759377994"/>
        <w:rPr>
          <w:rFonts w:ascii="Arial" w:hAnsi="Arial" w:cs="Arial"/>
          <w:sz w:val="20"/>
          <w:szCs w:val="20"/>
        </w:rPr>
      </w:pPr>
      <w:r>
        <w:rPr>
          <w:rFonts w:ascii="Arial" w:hAnsi="Arial" w:cs="Arial"/>
          <w:sz w:val="20"/>
          <w:szCs w:val="20"/>
        </w:rPr>
        <w:t>Vordingborg Integrationsråd</w:t>
      </w:r>
    </w:p>
    <w:p w14:paraId="6D66B3D5" w14:textId="77777777" w:rsidR="00000000" w:rsidRDefault="00390E7E">
      <w:pPr>
        <w:spacing w:before="100" w:beforeAutospacing="1"/>
        <w:outlineLvl w:val="2"/>
        <w:divId w:val="759377994"/>
        <w:rPr>
          <w:rFonts w:ascii="Arial" w:eastAsia="Times New Roman" w:hAnsi="Arial" w:cs="Arial"/>
          <w:b/>
          <w:bCs/>
          <w:sz w:val="22"/>
          <w:szCs w:val="22"/>
        </w:rPr>
      </w:pPr>
      <w:r>
        <w:rPr>
          <w:rFonts w:ascii="Arial" w:eastAsia="Times New Roman" w:hAnsi="Arial" w:cs="Arial"/>
          <w:b/>
          <w:bCs/>
          <w:sz w:val="22"/>
          <w:szCs w:val="22"/>
        </w:rPr>
        <w:t>Sagsfremstilling</w:t>
      </w:r>
    </w:p>
    <w:p w14:paraId="180DE878" w14:textId="77777777" w:rsidR="00000000" w:rsidRDefault="00390E7E">
      <w:pPr>
        <w:spacing w:before="100" w:beforeAutospacing="1" w:after="100" w:afterAutospacing="1"/>
        <w:divId w:val="759377994"/>
        <w:rPr>
          <w:rFonts w:ascii="Arial" w:hAnsi="Arial" w:cs="Arial"/>
          <w:sz w:val="20"/>
          <w:szCs w:val="20"/>
        </w:rPr>
      </w:pPr>
      <w:proofErr w:type="spellStart"/>
      <w:r>
        <w:rPr>
          <w:rFonts w:ascii="Arial" w:hAnsi="Arial" w:cs="Arial"/>
          <w:sz w:val="22"/>
          <w:szCs w:val="22"/>
        </w:rPr>
        <w:t>Formanskabet</w:t>
      </w:r>
      <w:proofErr w:type="spellEnd"/>
      <w:r>
        <w:rPr>
          <w:rFonts w:ascii="Arial" w:hAnsi="Arial" w:cs="Arial"/>
          <w:sz w:val="22"/>
          <w:szCs w:val="22"/>
        </w:rPr>
        <w:t xml:space="preserve"> orienter om følgende:</w:t>
      </w:r>
    </w:p>
    <w:p w14:paraId="689C0142" w14:textId="77777777" w:rsidR="00000000" w:rsidRDefault="00390E7E">
      <w:pPr>
        <w:spacing w:before="100" w:beforeAutospacing="1" w:after="100" w:afterAutospacing="1"/>
        <w:divId w:val="759377994"/>
        <w:rPr>
          <w:rFonts w:ascii="Arial" w:hAnsi="Arial" w:cs="Arial"/>
          <w:sz w:val="20"/>
          <w:szCs w:val="20"/>
        </w:rPr>
      </w:pPr>
      <w:r>
        <w:rPr>
          <w:rFonts w:ascii="Arial" w:hAnsi="Arial" w:cs="Arial"/>
          <w:sz w:val="22"/>
          <w:szCs w:val="22"/>
        </w:rPr>
        <w:t> </w:t>
      </w:r>
    </w:p>
    <w:p w14:paraId="43E92D9F" w14:textId="77777777" w:rsidR="00000000" w:rsidRDefault="00390E7E">
      <w:pPr>
        <w:spacing w:before="100" w:beforeAutospacing="1" w:after="100" w:afterAutospacing="1"/>
        <w:divId w:val="445085283"/>
        <w:rPr>
          <w:rFonts w:ascii="Arial" w:hAnsi="Arial" w:cs="Arial"/>
          <w:sz w:val="20"/>
          <w:szCs w:val="20"/>
        </w:rPr>
      </w:pPr>
      <w:r>
        <w:rPr>
          <w:rStyle w:val="Strk"/>
          <w:rFonts w:ascii="Arial" w:hAnsi="Arial" w:cs="Arial"/>
          <w:sz w:val="20"/>
          <w:szCs w:val="20"/>
        </w:rPr>
        <w:t>Nyt rådsmedlem:</w:t>
      </w:r>
    </w:p>
    <w:p w14:paraId="63881523" w14:textId="77777777" w:rsidR="00000000" w:rsidRDefault="00390E7E">
      <w:pPr>
        <w:spacing w:before="100" w:beforeAutospacing="1" w:after="100" w:afterAutospacing="1"/>
        <w:divId w:val="445085283"/>
        <w:rPr>
          <w:rFonts w:ascii="Arial" w:hAnsi="Arial" w:cs="Arial"/>
          <w:sz w:val="20"/>
          <w:szCs w:val="20"/>
        </w:rPr>
      </w:pPr>
      <w:r>
        <w:rPr>
          <w:rFonts w:ascii="Arial" w:hAnsi="Arial" w:cs="Arial"/>
          <w:sz w:val="20"/>
          <w:szCs w:val="20"/>
        </w:rPr>
        <w:t>Da Muna på baggrund af fraflytning fra kommunen udtræder af rådet, tiltræder Shadi Baker som ordinært med</w:t>
      </w:r>
      <w:r>
        <w:rPr>
          <w:rFonts w:ascii="Arial" w:hAnsi="Arial" w:cs="Arial"/>
          <w:sz w:val="20"/>
          <w:szCs w:val="20"/>
        </w:rPr>
        <w:t>lem. Ny medlemsliste er vedlagt som bilag.</w:t>
      </w:r>
    </w:p>
    <w:p w14:paraId="769FBA86" w14:textId="77777777" w:rsidR="00000000" w:rsidRDefault="00390E7E">
      <w:pPr>
        <w:spacing w:before="100" w:beforeAutospacing="1" w:after="100" w:afterAutospacing="1"/>
        <w:divId w:val="445085283"/>
        <w:rPr>
          <w:rFonts w:ascii="Arial" w:hAnsi="Arial" w:cs="Arial"/>
          <w:sz w:val="20"/>
          <w:szCs w:val="20"/>
        </w:rPr>
      </w:pPr>
      <w:r>
        <w:rPr>
          <w:rFonts w:ascii="Arial" w:hAnsi="Arial" w:cs="Arial"/>
          <w:sz w:val="20"/>
          <w:szCs w:val="20"/>
        </w:rPr>
        <w:t> </w:t>
      </w:r>
    </w:p>
    <w:p w14:paraId="68C3AC93" w14:textId="77777777" w:rsidR="00000000" w:rsidRDefault="00390E7E">
      <w:pPr>
        <w:spacing w:before="100" w:beforeAutospacing="1" w:after="100" w:afterAutospacing="1"/>
        <w:divId w:val="445085283"/>
        <w:rPr>
          <w:rFonts w:ascii="Arial" w:hAnsi="Arial" w:cs="Arial"/>
          <w:sz w:val="20"/>
          <w:szCs w:val="20"/>
        </w:rPr>
      </w:pPr>
      <w:r>
        <w:rPr>
          <w:rStyle w:val="Strk"/>
          <w:rFonts w:ascii="Arial" w:hAnsi="Arial" w:cs="Arial"/>
          <w:sz w:val="20"/>
          <w:szCs w:val="20"/>
        </w:rPr>
        <w:t>Foredrag:</w:t>
      </w:r>
    </w:p>
    <w:p w14:paraId="35C07405" w14:textId="77777777" w:rsidR="00000000" w:rsidRDefault="00390E7E">
      <w:pPr>
        <w:spacing w:before="100" w:beforeAutospacing="1" w:after="100" w:afterAutospacing="1"/>
        <w:divId w:val="445085283"/>
        <w:rPr>
          <w:rFonts w:ascii="Arial" w:hAnsi="Arial" w:cs="Arial"/>
          <w:sz w:val="20"/>
          <w:szCs w:val="20"/>
        </w:rPr>
      </w:pPr>
      <w:proofErr w:type="spellStart"/>
      <w:r>
        <w:rPr>
          <w:rFonts w:ascii="Arial" w:hAnsi="Arial" w:cs="Arial"/>
          <w:sz w:val="20"/>
          <w:szCs w:val="20"/>
        </w:rPr>
        <w:t>Formandsskabet</w:t>
      </w:r>
      <w:proofErr w:type="spellEnd"/>
      <w:r>
        <w:rPr>
          <w:rFonts w:ascii="Arial" w:hAnsi="Arial" w:cs="Arial"/>
          <w:sz w:val="20"/>
          <w:szCs w:val="20"/>
        </w:rPr>
        <w:t xml:space="preserve"> har booket </w:t>
      </w:r>
      <w:proofErr w:type="spellStart"/>
      <w:r>
        <w:rPr>
          <w:rFonts w:ascii="Arial" w:hAnsi="Arial" w:cs="Arial"/>
          <w:sz w:val="20"/>
          <w:szCs w:val="20"/>
        </w:rPr>
        <w:t>NUance</w:t>
      </w:r>
      <w:proofErr w:type="spellEnd"/>
      <w:r>
        <w:rPr>
          <w:rFonts w:ascii="Arial" w:hAnsi="Arial" w:cs="Arial"/>
          <w:sz w:val="20"/>
          <w:szCs w:val="20"/>
        </w:rPr>
        <w:t xml:space="preserve"> dialogforum og Bio </w:t>
      </w:r>
      <w:proofErr w:type="spellStart"/>
      <w:r>
        <w:rPr>
          <w:rFonts w:ascii="Arial" w:hAnsi="Arial" w:cs="Arial"/>
          <w:sz w:val="20"/>
          <w:szCs w:val="20"/>
        </w:rPr>
        <w:t>Berhard</w:t>
      </w:r>
      <w:proofErr w:type="spellEnd"/>
      <w:r>
        <w:rPr>
          <w:rFonts w:ascii="Arial" w:hAnsi="Arial" w:cs="Arial"/>
          <w:sz w:val="20"/>
          <w:szCs w:val="20"/>
        </w:rPr>
        <w:t xml:space="preserve"> d. 19. september 2022 kl. 19-21, inkl. kaffe/te og kage fra kl. 18.00.</w:t>
      </w:r>
    </w:p>
    <w:p w14:paraId="332FBDE2" w14:textId="77777777" w:rsidR="00000000" w:rsidRDefault="00390E7E">
      <w:pPr>
        <w:spacing w:before="100" w:beforeAutospacing="1" w:after="100" w:afterAutospacing="1"/>
        <w:divId w:val="445085283"/>
        <w:rPr>
          <w:rFonts w:ascii="Arial" w:hAnsi="Arial" w:cs="Arial"/>
          <w:sz w:val="20"/>
          <w:szCs w:val="20"/>
        </w:rPr>
      </w:pPr>
      <w:r>
        <w:rPr>
          <w:rFonts w:ascii="Arial" w:hAnsi="Arial" w:cs="Arial"/>
          <w:sz w:val="20"/>
          <w:szCs w:val="20"/>
        </w:rPr>
        <w:t>Pressemeddelelse er sendt ud. </w:t>
      </w:r>
    </w:p>
    <w:p w14:paraId="49944751" w14:textId="77777777" w:rsidR="00000000" w:rsidRDefault="00390E7E">
      <w:pPr>
        <w:spacing w:before="100" w:beforeAutospacing="1" w:after="100" w:afterAutospacing="1"/>
        <w:divId w:val="445085283"/>
        <w:rPr>
          <w:rFonts w:ascii="Arial" w:hAnsi="Arial" w:cs="Arial"/>
          <w:sz w:val="20"/>
          <w:szCs w:val="20"/>
        </w:rPr>
      </w:pPr>
      <w:r>
        <w:rPr>
          <w:rFonts w:ascii="Arial" w:hAnsi="Arial" w:cs="Arial"/>
          <w:sz w:val="20"/>
          <w:szCs w:val="20"/>
        </w:rPr>
        <w:t xml:space="preserve">Om </w:t>
      </w:r>
      <w:proofErr w:type="spellStart"/>
      <w:r>
        <w:rPr>
          <w:rFonts w:ascii="Arial" w:hAnsi="Arial" w:cs="Arial"/>
          <w:sz w:val="20"/>
          <w:szCs w:val="20"/>
        </w:rPr>
        <w:t>NUance</w:t>
      </w:r>
      <w:proofErr w:type="spellEnd"/>
      <w:r>
        <w:rPr>
          <w:rFonts w:ascii="Arial" w:hAnsi="Arial" w:cs="Arial"/>
          <w:sz w:val="20"/>
          <w:szCs w:val="20"/>
        </w:rPr>
        <w:t>:</w:t>
      </w:r>
    </w:p>
    <w:p w14:paraId="5880BB73" w14:textId="77777777" w:rsidR="00000000" w:rsidRDefault="00390E7E">
      <w:pPr>
        <w:spacing w:before="100" w:beforeAutospacing="1" w:after="100" w:afterAutospacing="1"/>
        <w:divId w:val="445085283"/>
        <w:rPr>
          <w:rFonts w:ascii="Arial" w:hAnsi="Arial" w:cs="Arial"/>
          <w:sz w:val="20"/>
          <w:szCs w:val="20"/>
        </w:rPr>
      </w:pPr>
      <w:proofErr w:type="spellStart"/>
      <w:r>
        <w:rPr>
          <w:rFonts w:ascii="Arial" w:hAnsi="Arial" w:cs="Arial"/>
          <w:sz w:val="20"/>
          <w:szCs w:val="20"/>
        </w:rPr>
        <w:t>NUance</w:t>
      </w:r>
      <w:proofErr w:type="spellEnd"/>
      <w:r>
        <w:rPr>
          <w:rFonts w:ascii="Arial" w:hAnsi="Arial" w:cs="Arial"/>
          <w:sz w:val="20"/>
          <w:szCs w:val="20"/>
        </w:rPr>
        <w:t xml:space="preserve"> vil informere om virkelighed vs. medier; kritisk tænkning, og hvordan det eg</w:t>
      </w:r>
      <w:r>
        <w:rPr>
          <w:rFonts w:ascii="Arial" w:hAnsi="Arial" w:cs="Arial"/>
          <w:sz w:val="20"/>
          <w:szCs w:val="20"/>
        </w:rPr>
        <w:t xml:space="preserve">entligt går med integration. Dette kombineres med personlige fortællinger fra unge fra ghettoer, samt dialog med publikum. De unge fortæller om deres liv, hvor de ofte bliver beskrevet som kriminelle, socialnassere, svære at integrere mm. </w:t>
      </w:r>
      <w:proofErr w:type="spellStart"/>
      <w:r>
        <w:rPr>
          <w:rFonts w:ascii="Arial" w:hAnsi="Arial" w:cs="Arial"/>
          <w:sz w:val="20"/>
          <w:szCs w:val="20"/>
        </w:rPr>
        <w:t>NUance</w:t>
      </w:r>
      <w:proofErr w:type="spellEnd"/>
      <w:r>
        <w:rPr>
          <w:rFonts w:ascii="Arial" w:hAnsi="Arial" w:cs="Arial"/>
          <w:sz w:val="20"/>
          <w:szCs w:val="20"/>
        </w:rPr>
        <w:t xml:space="preserve"> er på én g</w:t>
      </w:r>
      <w:r>
        <w:rPr>
          <w:rFonts w:ascii="Arial" w:hAnsi="Arial" w:cs="Arial"/>
          <w:sz w:val="20"/>
          <w:szCs w:val="20"/>
        </w:rPr>
        <w:t>ang både informativt, sjovt og til tider rørende, og er både relevante for skole- og gymnasieelever, samt virksomheder og faggrupper.</w:t>
      </w:r>
    </w:p>
    <w:p w14:paraId="5DA4207D" w14:textId="77777777" w:rsidR="00000000" w:rsidRDefault="00390E7E">
      <w:pPr>
        <w:divId w:val="1497574037"/>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000000" w14:paraId="4F1B4E31" w14:textId="77777777">
        <w:trPr>
          <w:tblCellSpacing w:w="0" w:type="dxa"/>
        </w:trPr>
        <w:tc>
          <w:tcPr>
            <w:tcW w:w="0" w:type="auto"/>
            <w:hideMark/>
          </w:tcPr>
          <w:p w14:paraId="7C7F42F5" w14:textId="77777777" w:rsidR="00000000" w:rsidRDefault="00390E7E">
            <w:pPr>
              <w:rPr>
                <w:rFonts w:ascii="Arial" w:eastAsia="Times New Roman" w:hAnsi="Arial" w:cs="Arial"/>
                <w:sz w:val="20"/>
                <w:szCs w:val="20"/>
              </w:rPr>
            </w:pPr>
            <w:hyperlink r:id="rId9" w:history="1">
              <w:r>
                <w:rPr>
                  <w:rFonts w:ascii="Arial" w:eastAsia="Times New Roman" w:hAnsi="Arial" w:cs="Arial"/>
                  <w:color w:val="000000"/>
                  <w:sz w:val="20"/>
                  <w:szCs w:val="20"/>
                </w:rPr>
                <w:t>Inte</w:t>
              </w:r>
              <w:r>
                <w:rPr>
                  <w:rFonts w:ascii="Arial" w:eastAsia="Times New Roman" w:hAnsi="Arial" w:cs="Arial"/>
                  <w:color w:val="000000"/>
                  <w:sz w:val="20"/>
                  <w:szCs w:val="20"/>
                </w:rPr>
                <w:t>grationsrådets medlemmer 2022-2025 redigeret 230622</w:t>
              </w:r>
            </w:hyperlink>
          </w:p>
        </w:tc>
        <w:tc>
          <w:tcPr>
            <w:tcW w:w="750" w:type="pct"/>
            <w:hideMark/>
          </w:tcPr>
          <w:p w14:paraId="3938B242" w14:textId="77777777" w:rsidR="00000000" w:rsidRDefault="00390E7E">
            <w:pPr>
              <w:jc w:val="right"/>
              <w:rPr>
                <w:rFonts w:ascii="Arial" w:eastAsia="Times New Roman" w:hAnsi="Arial" w:cs="Arial"/>
                <w:sz w:val="20"/>
                <w:szCs w:val="20"/>
              </w:rPr>
            </w:pPr>
            <w:r>
              <w:rPr>
                <w:rFonts w:ascii="Arial" w:eastAsia="Times New Roman" w:hAnsi="Arial" w:cs="Arial"/>
                <w:sz w:val="20"/>
                <w:szCs w:val="20"/>
              </w:rPr>
              <w:t>22-002436-47</w:t>
            </w:r>
          </w:p>
        </w:tc>
      </w:tr>
    </w:tbl>
    <w:p w14:paraId="65937AD3" w14:textId="77777777" w:rsidR="00000000" w:rsidRDefault="00390E7E">
      <w:pPr>
        <w:divId w:val="904295751"/>
        <w:rPr>
          <w:rFonts w:eastAsia="Times New Roman"/>
          <w:b/>
          <w:bCs/>
        </w:rPr>
      </w:pPr>
      <w:r>
        <w:rPr>
          <w:rFonts w:eastAsia="Times New Roman"/>
          <w:b/>
          <w:bCs/>
        </w:rPr>
        <w:t>Indstilling</w:t>
      </w:r>
    </w:p>
    <w:p w14:paraId="65DBE65D" w14:textId="77777777" w:rsidR="00000000" w:rsidRDefault="00390E7E">
      <w:pPr>
        <w:pStyle w:val="xsltfirstparagraph"/>
        <w:divId w:val="249118107"/>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000000" w14:paraId="22692B7E" w14:textId="77777777">
        <w:trPr>
          <w:divId w:val="249118107"/>
          <w:tblCellSpacing w:w="0" w:type="dxa"/>
        </w:trPr>
        <w:tc>
          <w:tcPr>
            <w:tcW w:w="988" w:type="dxa"/>
            <w:tcMar>
              <w:top w:w="0" w:type="dxa"/>
              <w:left w:w="108" w:type="dxa"/>
              <w:bottom w:w="0" w:type="dxa"/>
              <w:right w:w="108" w:type="dxa"/>
            </w:tcMar>
            <w:hideMark/>
          </w:tcPr>
          <w:p w14:paraId="40216556"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5C396F21" w14:textId="77777777" w:rsidR="00000000" w:rsidRDefault="00390E7E">
            <w:pPr>
              <w:rPr>
                <w:rFonts w:ascii="Arial" w:hAnsi="Arial" w:cs="Arial"/>
                <w:sz w:val="20"/>
                <w:szCs w:val="20"/>
              </w:rPr>
            </w:pPr>
            <w:r>
              <w:rPr>
                <w:rFonts w:ascii="Arial" w:hAnsi="Arial" w:cs="Arial"/>
                <w:sz w:val="20"/>
                <w:szCs w:val="20"/>
              </w:rPr>
              <w:t>orienteringen tages til efterretning</w:t>
            </w:r>
          </w:p>
        </w:tc>
      </w:tr>
    </w:tbl>
    <w:p w14:paraId="37B646D5" w14:textId="77777777" w:rsidR="00000000" w:rsidRDefault="00390E7E">
      <w:pPr>
        <w:pStyle w:val="NormalWeb"/>
        <w:divId w:val="249118107"/>
        <w:rPr>
          <w:rFonts w:ascii="Arial" w:hAnsi="Arial" w:cs="Arial"/>
          <w:sz w:val="20"/>
          <w:szCs w:val="20"/>
        </w:rPr>
      </w:pPr>
      <w:r>
        <w:rPr>
          <w:rFonts w:ascii="Arial" w:hAnsi="Arial" w:cs="Arial"/>
          <w:sz w:val="20"/>
          <w:szCs w:val="20"/>
        </w:rPr>
        <w:t> </w:t>
      </w:r>
    </w:p>
    <w:p w14:paraId="66C82CD9" w14:textId="77777777" w:rsidR="00000000" w:rsidRDefault="00390E7E">
      <w:pPr>
        <w:divId w:val="2109080248"/>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286D6803" w14:textId="77777777" w:rsidR="00000000" w:rsidRDefault="00390E7E">
      <w:pPr>
        <w:divId w:val="1636064025"/>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083BF324" w14:textId="77777777" w:rsidR="00000000" w:rsidRDefault="00390E7E">
      <w:pPr>
        <w:pStyle w:val="xsltfirstparagraph"/>
        <w:divId w:val="2088456988"/>
        <w:rPr>
          <w:rFonts w:ascii="Arial" w:hAnsi="Arial" w:cs="Arial"/>
          <w:i/>
          <w:iCs/>
          <w:sz w:val="22"/>
          <w:szCs w:val="22"/>
        </w:rPr>
      </w:pPr>
      <w:r>
        <w:rPr>
          <w:rFonts w:ascii="Arial" w:hAnsi="Arial" w:cs="Arial"/>
          <w:i/>
          <w:iCs/>
          <w:sz w:val="22"/>
          <w:szCs w:val="22"/>
        </w:rPr>
        <w:t>Orienteri</w:t>
      </w:r>
      <w:r>
        <w:rPr>
          <w:rFonts w:ascii="Arial" w:hAnsi="Arial" w:cs="Arial"/>
          <w:i/>
          <w:iCs/>
          <w:sz w:val="22"/>
          <w:szCs w:val="22"/>
        </w:rPr>
        <w:t>ngen blev taget til efterretning.</w:t>
      </w:r>
    </w:p>
    <w:p w14:paraId="7EEB5A75" w14:textId="77777777" w:rsidR="00000000" w:rsidRDefault="00390E7E">
      <w:pPr>
        <w:pStyle w:val="NormalWeb"/>
        <w:divId w:val="2088456988"/>
        <w:rPr>
          <w:rFonts w:ascii="Arial" w:hAnsi="Arial" w:cs="Arial"/>
          <w:i/>
          <w:iCs/>
          <w:sz w:val="22"/>
          <w:szCs w:val="22"/>
        </w:rPr>
      </w:pPr>
      <w:r>
        <w:rPr>
          <w:rFonts w:ascii="Arial" w:hAnsi="Arial" w:cs="Arial"/>
          <w:i/>
          <w:iCs/>
          <w:sz w:val="22"/>
          <w:szCs w:val="22"/>
        </w:rPr>
        <w:t>Rådet anbefalede, at alle rådsmedlemmer deler invitationer til Dialogforum i deres netværk. </w:t>
      </w:r>
    </w:p>
    <w:p w14:paraId="25FA250E" w14:textId="77777777" w:rsidR="00000000" w:rsidRDefault="00390E7E">
      <w:pPr>
        <w:pStyle w:val="NormalWeb"/>
        <w:divId w:val="2088456988"/>
        <w:rPr>
          <w:rFonts w:ascii="Arial" w:hAnsi="Arial" w:cs="Arial"/>
          <w:i/>
          <w:iCs/>
          <w:sz w:val="22"/>
          <w:szCs w:val="22"/>
        </w:rPr>
      </w:pPr>
      <w:r>
        <w:rPr>
          <w:rFonts w:ascii="Arial" w:hAnsi="Arial" w:cs="Arial"/>
          <w:i/>
          <w:iCs/>
          <w:sz w:val="22"/>
          <w:szCs w:val="22"/>
        </w:rPr>
        <w:t>Administrationen har sendt pressemeddelelse ud omkring arrangementet, og lægger det desuden ud på Kommunens intranet. </w:t>
      </w:r>
    </w:p>
    <w:p w14:paraId="086C48F4" w14:textId="77777777" w:rsidR="00000000" w:rsidRDefault="00390E7E">
      <w:pPr>
        <w:pStyle w:val="NormalWeb"/>
        <w:divId w:val="2088456988"/>
        <w:rPr>
          <w:rFonts w:ascii="Arial" w:hAnsi="Arial" w:cs="Arial"/>
          <w:i/>
          <w:iCs/>
          <w:sz w:val="22"/>
          <w:szCs w:val="22"/>
        </w:rPr>
      </w:pPr>
      <w:r>
        <w:rPr>
          <w:rFonts w:ascii="Arial" w:hAnsi="Arial" w:cs="Arial"/>
          <w:i/>
          <w:iCs/>
          <w:sz w:val="22"/>
          <w:szCs w:val="22"/>
        </w:rPr>
        <w:t>Rådet besl</w:t>
      </w:r>
      <w:r>
        <w:rPr>
          <w:rFonts w:ascii="Arial" w:hAnsi="Arial" w:cs="Arial"/>
          <w:i/>
          <w:iCs/>
          <w:sz w:val="22"/>
          <w:szCs w:val="22"/>
        </w:rPr>
        <w:t>uttede desuden at sende invitation til de to efterskoler i Kommunen, Grønsund efterskole og Lundby Efterskole. Administrationen går videre med dette. </w:t>
      </w:r>
    </w:p>
    <w:p w14:paraId="3D377B54" w14:textId="77777777" w:rsidR="00000000" w:rsidRDefault="00390E7E">
      <w:pPr>
        <w:pageBreakBefore/>
        <w:divId w:val="41638918"/>
        <w:rPr>
          <w:rFonts w:eastAsia="Times New Roman"/>
        </w:rPr>
      </w:pPr>
      <w:r>
        <w:rPr>
          <w:rFonts w:eastAsia="Times New Roman"/>
          <w:noProof/>
          <w:sz w:val="20"/>
          <w:szCs w:val="20"/>
        </w:rPr>
        <w:drawing>
          <wp:inline distT="0" distB="0" distL="0" distR="0" wp14:anchorId="1F2AA7B0" wp14:editId="426FC023">
            <wp:extent cx="9525" cy="9525"/>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831252" w14:textId="77777777" w:rsidR="00000000" w:rsidRDefault="00390E7E">
      <w:pPr>
        <w:rPr>
          <w:rFonts w:eastAsia="Times New Roman"/>
        </w:rPr>
      </w:pPr>
      <w:r>
        <w:rPr>
          <w:rFonts w:eastAsia="Times New Roman"/>
        </w:rPr>
        <w:pict w14:anchorId="542AD734">
          <v:rect id="_x0000_i1043"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000000" w14:paraId="0B5E6D1A" w14:textId="77777777">
        <w:trPr>
          <w:tblCellSpacing w:w="0" w:type="dxa"/>
        </w:trPr>
        <w:tc>
          <w:tcPr>
            <w:tcW w:w="600" w:type="dxa"/>
            <w:hideMark/>
          </w:tcPr>
          <w:p w14:paraId="03628E3D" w14:textId="77777777" w:rsidR="00000000" w:rsidRDefault="00390E7E">
            <w:pPr>
              <w:divId w:val="95104685"/>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76F76158" w14:textId="77777777" w:rsidR="00000000" w:rsidRDefault="00390E7E">
            <w:pPr>
              <w:divId w:val="1085878723"/>
              <w:rPr>
                <w:rFonts w:ascii="Arial" w:eastAsia="Times New Roman" w:hAnsi="Arial" w:cs="Arial"/>
                <w:b/>
                <w:bCs/>
                <w:sz w:val="28"/>
                <w:szCs w:val="28"/>
              </w:rPr>
            </w:pPr>
            <w:bookmarkStart w:id="5" w:name="752f31bd-8a50-4df2-85f9-548b8a25f744"/>
            <w:bookmarkEnd w:id="5"/>
            <w:r>
              <w:rPr>
                <w:rFonts w:ascii="Arial" w:eastAsia="Times New Roman" w:hAnsi="Arial" w:cs="Arial"/>
                <w:b/>
                <w:bCs/>
                <w:sz w:val="28"/>
                <w:szCs w:val="28"/>
              </w:rPr>
              <w:t>Revideret politik i høring</w:t>
            </w:r>
          </w:p>
        </w:tc>
      </w:tr>
      <w:tr w:rsidR="00000000" w14:paraId="5B251645" w14:textId="77777777">
        <w:trPr>
          <w:tblCellSpacing w:w="0" w:type="dxa"/>
        </w:trPr>
        <w:tc>
          <w:tcPr>
            <w:tcW w:w="0" w:type="auto"/>
            <w:gridSpan w:val="2"/>
            <w:hideMark/>
          </w:tcPr>
          <w:p w14:paraId="408C22F0" w14:textId="77777777" w:rsidR="00000000" w:rsidRDefault="00390E7E">
            <w:pPr>
              <w:spacing w:after="240"/>
              <w:divId w:val="561988209"/>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38D4410A"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5E533733" w14:textId="77777777">
        <w:trPr>
          <w:tblCellSpacing w:w="0" w:type="dxa"/>
        </w:trPr>
        <w:tc>
          <w:tcPr>
            <w:tcW w:w="0" w:type="auto"/>
            <w:hideMark/>
          </w:tcPr>
          <w:p w14:paraId="41CFECA8" w14:textId="77777777" w:rsidR="00000000" w:rsidRDefault="00390E7E">
            <w:pPr>
              <w:divId w:val="1474106030"/>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60B6C292" w14:textId="77777777" w:rsidR="00000000" w:rsidRDefault="00390E7E">
            <w:pPr>
              <w:jc w:val="right"/>
              <w:divId w:val="713968693"/>
              <w:rPr>
                <w:rFonts w:ascii="Arial" w:eastAsia="Times New Roman" w:hAnsi="Arial" w:cs="Arial"/>
                <w:sz w:val="20"/>
                <w:szCs w:val="20"/>
              </w:rPr>
            </w:pPr>
            <w:r>
              <w:rPr>
                <w:rFonts w:ascii="Arial" w:eastAsia="Times New Roman" w:hAnsi="Arial" w:cs="Arial"/>
                <w:sz w:val="20"/>
                <w:szCs w:val="20"/>
              </w:rPr>
              <w:t xml:space="preserve">Område: </w:t>
            </w:r>
          </w:p>
        </w:tc>
      </w:tr>
    </w:tbl>
    <w:p w14:paraId="39798967" w14:textId="77777777" w:rsidR="00000000" w:rsidRDefault="00390E7E">
      <w:pPr>
        <w:rPr>
          <w:rFonts w:eastAsia="Times New Roman"/>
        </w:rPr>
      </w:pPr>
      <w:r>
        <w:rPr>
          <w:rFonts w:eastAsia="Times New Roman"/>
        </w:rPr>
        <w:pict w14:anchorId="0A8ED397">
          <v:rect id="_x0000_i1044" style="width:0;height:1.5pt" o:hralign="center" o:hrstd="t" o:hr="t" fillcolor="#a0a0a0" stroked="f"/>
        </w:pict>
      </w:r>
    </w:p>
    <w:p w14:paraId="06990126" w14:textId="77777777" w:rsidR="00000000" w:rsidRDefault="00390E7E">
      <w:pPr>
        <w:spacing w:before="100" w:beforeAutospacing="1"/>
        <w:outlineLvl w:val="2"/>
        <w:divId w:val="56128757"/>
        <w:rPr>
          <w:rFonts w:ascii="Arial" w:eastAsia="Times New Roman" w:hAnsi="Arial" w:cs="Arial"/>
          <w:b/>
          <w:bCs/>
          <w:sz w:val="22"/>
          <w:szCs w:val="22"/>
        </w:rPr>
      </w:pPr>
      <w:r>
        <w:rPr>
          <w:rFonts w:ascii="Arial" w:eastAsia="Times New Roman" w:hAnsi="Arial" w:cs="Arial"/>
          <w:b/>
          <w:bCs/>
          <w:sz w:val="22"/>
          <w:szCs w:val="22"/>
        </w:rPr>
        <w:t>Kompetenceudvalg</w:t>
      </w:r>
    </w:p>
    <w:p w14:paraId="36CDC248" w14:textId="77777777" w:rsidR="00000000" w:rsidRDefault="00390E7E">
      <w:pPr>
        <w:spacing w:before="100" w:beforeAutospacing="1" w:after="100" w:afterAutospacing="1"/>
        <w:divId w:val="56128757"/>
        <w:rPr>
          <w:rFonts w:ascii="Arial" w:hAnsi="Arial" w:cs="Arial"/>
          <w:sz w:val="20"/>
          <w:szCs w:val="20"/>
        </w:rPr>
      </w:pPr>
      <w:r>
        <w:rPr>
          <w:rFonts w:ascii="Arial" w:hAnsi="Arial" w:cs="Arial"/>
          <w:sz w:val="20"/>
          <w:szCs w:val="20"/>
        </w:rPr>
        <w:t>Vordingborg Integrationsråd</w:t>
      </w:r>
    </w:p>
    <w:p w14:paraId="0EA315D5" w14:textId="77777777" w:rsidR="00000000" w:rsidRDefault="00390E7E">
      <w:pPr>
        <w:spacing w:before="100" w:beforeAutospacing="1" w:after="100" w:afterAutospacing="1"/>
        <w:divId w:val="56128757"/>
        <w:rPr>
          <w:rFonts w:ascii="Arial" w:hAnsi="Arial" w:cs="Arial"/>
          <w:sz w:val="20"/>
          <w:szCs w:val="20"/>
        </w:rPr>
      </w:pPr>
      <w:r>
        <w:rPr>
          <w:rFonts w:ascii="Arial" w:hAnsi="Arial" w:cs="Arial"/>
          <w:sz w:val="20"/>
          <w:szCs w:val="20"/>
        </w:rPr>
        <w:t> </w:t>
      </w:r>
    </w:p>
    <w:p w14:paraId="21893F68" w14:textId="77777777" w:rsidR="00000000" w:rsidRDefault="00390E7E">
      <w:pPr>
        <w:spacing w:before="100" w:beforeAutospacing="1"/>
        <w:outlineLvl w:val="2"/>
        <w:divId w:val="56128757"/>
        <w:rPr>
          <w:rFonts w:ascii="Arial" w:eastAsia="Times New Roman" w:hAnsi="Arial" w:cs="Arial"/>
          <w:b/>
          <w:bCs/>
          <w:sz w:val="22"/>
          <w:szCs w:val="22"/>
        </w:rPr>
      </w:pPr>
      <w:r>
        <w:rPr>
          <w:rFonts w:ascii="Arial" w:eastAsia="Times New Roman" w:hAnsi="Arial" w:cs="Arial"/>
          <w:b/>
          <w:bCs/>
          <w:sz w:val="22"/>
          <w:szCs w:val="22"/>
        </w:rPr>
        <w:t>Sagsfremstilling</w:t>
      </w:r>
    </w:p>
    <w:p w14:paraId="29524702" w14:textId="77777777" w:rsidR="00000000" w:rsidRDefault="00390E7E">
      <w:pPr>
        <w:spacing w:before="100" w:beforeAutospacing="1" w:after="100" w:afterAutospacing="1"/>
        <w:divId w:val="2120561460"/>
        <w:rPr>
          <w:rFonts w:ascii="Arial" w:hAnsi="Arial" w:cs="Arial"/>
          <w:sz w:val="20"/>
          <w:szCs w:val="20"/>
        </w:rPr>
      </w:pPr>
      <w:r>
        <w:rPr>
          <w:rFonts w:ascii="Arial" w:hAnsi="Arial" w:cs="Arial"/>
          <w:sz w:val="20"/>
          <w:szCs w:val="20"/>
        </w:rPr>
        <w:t>Integrationsrådet har modtaget revideret Politik for Børn og Unge til høring.</w:t>
      </w:r>
    </w:p>
    <w:p w14:paraId="547AE37A" w14:textId="77777777" w:rsidR="00000000" w:rsidRDefault="00390E7E">
      <w:pPr>
        <w:spacing w:before="100" w:beforeAutospacing="1" w:after="100" w:afterAutospacing="1"/>
        <w:divId w:val="2120561460"/>
        <w:rPr>
          <w:rFonts w:ascii="Arial" w:hAnsi="Arial" w:cs="Arial"/>
          <w:sz w:val="20"/>
          <w:szCs w:val="20"/>
        </w:rPr>
      </w:pPr>
      <w:r>
        <w:rPr>
          <w:rFonts w:ascii="Arial" w:hAnsi="Arial" w:cs="Arial"/>
          <w:sz w:val="20"/>
          <w:szCs w:val="20"/>
        </w:rPr>
        <w:t>Høringsperioden løber frem til 31. august 2022.</w:t>
      </w:r>
    </w:p>
    <w:p w14:paraId="0975B1AA" w14:textId="77777777" w:rsidR="00000000" w:rsidRDefault="00390E7E">
      <w:pPr>
        <w:divId w:val="1974290255"/>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000000" w14:paraId="4466B3B5" w14:textId="77777777">
        <w:trPr>
          <w:tblCellSpacing w:w="0" w:type="dxa"/>
        </w:trPr>
        <w:tc>
          <w:tcPr>
            <w:tcW w:w="0" w:type="auto"/>
            <w:hideMark/>
          </w:tcPr>
          <w:p w14:paraId="032D8148" w14:textId="77777777" w:rsidR="00000000" w:rsidRDefault="00390E7E">
            <w:pPr>
              <w:rPr>
                <w:rFonts w:ascii="Arial" w:eastAsia="Times New Roman" w:hAnsi="Arial" w:cs="Arial"/>
                <w:sz w:val="20"/>
                <w:szCs w:val="20"/>
              </w:rPr>
            </w:pPr>
            <w:hyperlink r:id="rId10" w:history="1">
              <w:r>
                <w:rPr>
                  <w:rFonts w:ascii="Arial" w:eastAsia="Times New Roman" w:hAnsi="Arial" w:cs="Arial"/>
                  <w:color w:val="000000"/>
                  <w:sz w:val="20"/>
                  <w:szCs w:val="20"/>
                </w:rPr>
                <w:t>Bilag - Forslag til revideret politik for børn og unge 2022 (høring)</w:t>
              </w:r>
            </w:hyperlink>
          </w:p>
        </w:tc>
        <w:tc>
          <w:tcPr>
            <w:tcW w:w="750" w:type="pct"/>
            <w:hideMark/>
          </w:tcPr>
          <w:p w14:paraId="03C55551" w14:textId="77777777" w:rsidR="00000000" w:rsidRDefault="00390E7E">
            <w:pPr>
              <w:jc w:val="right"/>
              <w:rPr>
                <w:rFonts w:ascii="Arial" w:eastAsia="Times New Roman" w:hAnsi="Arial" w:cs="Arial"/>
                <w:sz w:val="20"/>
                <w:szCs w:val="20"/>
              </w:rPr>
            </w:pPr>
            <w:r>
              <w:rPr>
                <w:rFonts w:ascii="Arial" w:eastAsia="Times New Roman" w:hAnsi="Arial" w:cs="Arial"/>
                <w:sz w:val="20"/>
                <w:szCs w:val="20"/>
              </w:rPr>
              <w:t>22-002436-39</w:t>
            </w:r>
          </w:p>
        </w:tc>
      </w:tr>
    </w:tbl>
    <w:p w14:paraId="330908D4" w14:textId="77777777" w:rsidR="00000000" w:rsidRDefault="00390E7E">
      <w:pPr>
        <w:divId w:val="1531138993"/>
        <w:rPr>
          <w:rFonts w:eastAsia="Times New Roman"/>
          <w:b/>
          <w:bCs/>
        </w:rPr>
      </w:pPr>
      <w:r>
        <w:rPr>
          <w:rFonts w:eastAsia="Times New Roman"/>
          <w:b/>
          <w:bCs/>
        </w:rPr>
        <w:t>Indstilling</w:t>
      </w:r>
    </w:p>
    <w:p w14:paraId="7CA46EA6" w14:textId="77777777" w:rsidR="00000000" w:rsidRDefault="00390E7E">
      <w:pPr>
        <w:pStyle w:val="xsltfirstparagraph"/>
        <w:divId w:val="2007202456"/>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2"/>
        <w:gridCol w:w="8232"/>
      </w:tblGrid>
      <w:tr w:rsidR="00000000" w14:paraId="0FF9A442" w14:textId="77777777">
        <w:trPr>
          <w:divId w:val="2007202456"/>
          <w:tblCellSpacing w:w="0" w:type="dxa"/>
        </w:trPr>
        <w:tc>
          <w:tcPr>
            <w:tcW w:w="988" w:type="dxa"/>
            <w:tcMar>
              <w:top w:w="0" w:type="dxa"/>
              <w:left w:w="108" w:type="dxa"/>
              <w:bottom w:w="0" w:type="dxa"/>
              <w:right w:w="108" w:type="dxa"/>
            </w:tcMar>
            <w:hideMark/>
          </w:tcPr>
          <w:p w14:paraId="4B35DB01"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6C1F8336" w14:textId="77777777" w:rsidR="00000000" w:rsidRDefault="00390E7E">
            <w:pPr>
              <w:rPr>
                <w:rFonts w:ascii="Arial" w:hAnsi="Arial" w:cs="Arial"/>
                <w:sz w:val="20"/>
                <w:szCs w:val="20"/>
              </w:rPr>
            </w:pPr>
            <w:r>
              <w:rPr>
                <w:rFonts w:ascii="Arial" w:hAnsi="Arial" w:cs="Arial"/>
                <w:sz w:val="20"/>
                <w:szCs w:val="20"/>
              </w:rPr>
              <w:t>Integrationsrådet</w:t>
            </w:r>
            <w:r>
              <w:rPr>
                <w:rFonts w:ascii="Arial" w:hAnsi="Arial" w:cs="Arial"/>
                <w:sz w:val="20"/>
                <w:szCs w:val="20"/>
              </w:rPr>
              <w:t xml:space="preserve"> drøfter den revideret politik og kommer med eventuelle </w:t>
            </w:r>
            <w:proofErr w:type="spellStart"/>
            <w:r>
              <w:rPr>
                <w:rFonts w:ascii="Arial" w:hAnsi="Arial" w:cs="Arial"/>
                <w:sz w:val="20"/>
                <w:szCs w:val="20"/>
              </w:rPr>
              <w:t>høringsvar</w:t>
            </w:r>
            <w:proofErr w:type="spellEnd"/>
          </w:p>
        </w:tc>
      </w:tr>
    </w:tbl>
    <w:p w14:paraId="771F3258" w14:textId="77777777" w:rsidR="00000000" w:rsidRDefault="00390E7E">
      <w:pPr>
        <w:pStyle w:val="NormalWeb"/>
        <w:divId w:val="2007202456"/>
        <w:rPr>
          <w:rFonts w:ascii="Arial" w:hAnsi="Arial" w:cs="Arial"/>
          <w:sz w:val="20"/>
          <w:szCs w:val="20"/>
        </w:rPr>
      </w:pPr>
      <w:r>
        <w:rPr>
          <w:rFonts w:ascii="Arial" w:hAnsi="Arial" w:cs="Arial"/>
          <w:sz w:val="20"/>
          <w:szCs w:val="20"/>
        </w:rPr>
        <w:t> </w:t>
      </w:r>
    </w:p>
    <w:p w14:paraId="02DB46EB" w14:textId="77777777" w:rsidR="00000000" w:rsidRDefault="00390E7E">
      <w:pPr>
        <w:divId w:val="1196044816"/>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313C5D0B" w14:textId="77777777" w:rsidR="00000000" w:rsidRDefault="00390E7E">
      <w:pPr>
        <w:divId w:val="623655758"/>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73CA4743" w14:textId="77777777" w:rsidR="00000000" w:rsidRDefault="00390E7E">
      <w:pPr>
        <w:pStyle w:val="xsltfirstparagraph"/>
        <w:divId w:val="957756836"/>
        <w:rPr>
          <w:rFonts w:ascii="Arial" w:hAnsi="Arial" w:cs="Arial"/>
          <w:i/>
          <w:iCs/>
          <w:sz w:val="22"/>
          <w:szCs w:val="22"/>
        </w:rPr>
      </w:pPr>
      <w:r>
        <w:rPr>
          <w:rFonts w:ascii="Arial" w:hAnsi="Arial" w:cs="Arial"/>
          <w:i/>
          <w:iCs/>
          <w:sz w:val="22"/>
          <w:szCs w:val="22"/>
        </w:rPr>
        <w:t>Rådet gennemgik revideret politik og indgav deres kommentarer. Rådet pegede på, at det ge</w:t>
      </w:r>
      <w:r>
        <w:rPr>
          <w:rFonts w:ascii="Arial" w:hAnsi="Arial" w:cs="Arial"/>
          <w:i/>
          <w:iCs/>
          <w:sz w:val="22"/>
          <w:szCs w:val="22"/>
        </w:rPr>
        <w:t xml:space="preserve">nerelt er en relevant politik, og at rådet som helhed er </w:t>
      </w:r>
      <w:proofErr w:type="gramStart"/>
      <w:r>
        <w:rPr>
          <w:rFonts w:ascii="Arial" w:hAnsi="Arial" w:cs="Arial"/>
          <w:i/>
          <w:iCs/>
          <w:sz w:val="22"/>
          <w:szCs w:val="22"/>
        </w:rPr>
        <w:t>enig</w:t>
      </w:r>
      <w:proofErr w:type="gramEnd"/>
      <w:r>
        <w:rPr>
          <w:rFonts w:ascii="Arial" w:hAnsi="Arial" w:cs="Arial"/>
          <w:i/>
          <w:iCs/>
          <w:sz w:val="22"/>
          <w:szCs w:val="22"/>
        </w:rPr>
        <w:t xml:space="preserve"> i den beskrevne politik.</w:t>
      </w:r>
    </w:p>
    <w:p w14:paraId="321CC522" w14:textId="77777777" w:rsidR="00000000" w:rsidRDefault="00390E7E">
      <w:pPr>
        <w:pStyle w:val="NormalWeb"/>
        <w:divId w:val="957756836"/>
        <w:rPr>
          <w:rFonts w:ascii="Arial" w:hAnsi="Arial" w:cs="Arial"/>
          <w:i/>
          <w:iCs/>
          <w:sz w:val="22"/>
          <w:szCs w:val="22"/>
        </w:rPr>
      </w:pPr>
      <w:r>
        <w:rPr>
          <w:rFonts w:ascii="Arial" w:hAnsi="Arial" w:cs="Arial"/>
          <w:i/>
          <w:iCs/>
          <w:sz w:val="22"/>
          <w:szCs w:val="22"/>
        </w:rPr>
        <w:t xml:space="preserve">Rådet havde en opmærksomhed ift. punktet vedr. samarbejde med forældre. Her påpegede rådet, at den skriftlige kommunikation kan være vanskeligere for forældre med anden </w:t>
      </w:r>
      <w:r>
        <w:rPr>
          <w:rFonts w:ascii="Arial" w:hAnsi="Arial" w:cs="Arial"/>
          <w:i/>
          <w:iCs/>
          <w:sz w:val="22"/>
          <w:szCs w:val="22"/>
        </w:rPr>
        <w:t>etnisk baggrund end dansk, og at det er vigtigt at følge den skriftlige kommunikation op med en håndholdt, mundtlig dialog. Rådet påpegede desuden, at det kan være svært at begå sig på Aula, og at denne kommunikationsform er meget udpræget i skoleregi. Råd</w:t>
      </w:r>
      <w:r>
        <w:rPr>
          <w:rFonts w:ascii="Arial" w:hAnsi="Arial" w:cs="Arial"/>
          <w:i/>
          <w:iCs/>
          <w:sz w:val="22"/>
          <w:szCs w:val="22"/>
        </w:rPr>
        <w:t>et forslog bl.a. undervisning i forståelse af og brugen af Aula. Manglende brug af Aula handler ikke om modvilje eller manglende engagement, påpegede rådet. </w:t>
      </w:r>
    </w:p>
    <w:p w14:paraId="14C3837E" w14:textId="77777777" w:rsidR="00000000" w:rsidRDefault="00390E7E">
      <w:pPr>
        <w:pStyle w:val="NormalWeb"/>
        <w:divId w:val="957756836"/>
        <w:rPr>
          <w:rFonts w:ascii="Arial" w:hAnsi="Arial" w:cs="Arial"/>
          <w:i/>
          <w:iCs/>
          <w:sz w:val="22"/>
          <w:szCs w:val="22"/>
        </w:rPr>
      </w:pPr>
      <w:r>
        <w:rPr>
          <w:rFonts w:ascii="Arial" w:hAnsi="Arial" w:cs="Arial"/>
          <w:i/>
          <w:iCs/>
          <w:sz w:val="22"/>
          <w:szCs w:val="22"/>
        </w:rPr>
        <w:t>Det aftales, at administrationen sender høringssvaret, når formandskabet endeligt har godkendt det</w:t>
      </w:r>
      <w:r>
        <w:rPr>
          <w:rFonts w:ascii="Arial" w:hAnsi="Arial" w:cs="Arial"/>
          <w:i/>
          <w:iCs/>
          <w:sz w:val="22"/>
          <w:szCs w:val="22"/>
        </w:rPr>
        <w:t>. </w:t>
      </w:r>
    </w:p>
    <w:p w14:paraId="2B983FF5" w14:textId="77777777" w:rsidR="00000000" w:rsidRDefault="00390E7E">
      <w:pPr>
        <w:pageBreakBefore/>
        <w:divId w:val="1610624909"/>
        <w:rPr>
          <w:rFonts w:eastAsia="Times New Roman"/>
        </w:rPr>
      </w:pPr>
      <w:r>
        <w:rPr>
          <w:rFonts w:eastAsia="Times New Roman"/>
          <w:noProof/>
          <w:sz w:val="20"/>
          <w:szCs w:val="20"/>
        </w:rPr>
        <w:drawing>
          <wp:inline distT="0" distB="0" distL="0" distR="0" wp14:anchorId="2457F856" wp14:editId="5DDEC2B9">
            <wp:extent cx="9525" cy="9525"/>
            <wp:effectExtent l="0" t="0" r="0" b="0"/>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0ADA62EA" w14:textId="77777777" w:rsidR="00000000" w:rsidRDefault="00390E7E">
      <w:pPr>
        <w:rPr>
          <w:rFonts w:eastAsia="Times New Roman"/>
        </w:rPr>
      </w:pPr>
      <w:r>
        <w:rPr>
          <w:rFonts w:eastAsia="Times New Roman"/>
        </w:rPr>
        <w:pict w14:anchorId="45E117FC">
          <v:rect id="_x0000_i104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600"/>
        <w:gridCol w:w="8584"/>
      </w:tblGrid>
      <w:tr w:rsidR="00000000" w14:paraId="689B7111" w14:textId="77777777">
        <w:trPr>
          <w:tblCellSpacing w:w="0" w:type="dxa"/>
        </w:trPr>
        <w:tc>
          <w:tcPr>
            <w:tcW w:w="600" w:type="dxa"/>
            <w:hideMark/>
          </w:tcPr>
          <w:p w14:paraId="7711545D" w14:textId="77777777" w:rsidR="00000000" w:rsidRDefault="00390E7E">
            <w:pPr>
              <w:divId w:val="1383407886"/>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6EDE7E2D" w14:textId="77777777" w:rsidR="00000000" w:rsidRDefault="00390E7E">
            <w:pPr>
              <w:divId w:val="492724171"/>
              <w:rPr>
                <w:rFonts w:ascii="Arial" w:eastAsia="Times New Roman" w:hAnsi="Arial" w:cs="Arial"/>
                <w:b/>
                <w:bCs/>
                <w:sz w:val="28"/>
                <w:szCs w:val="28"/>
              </w:rPr>
            </w:pPr>
            <w:bookmarkStart w:id="6" w:name="ef5986fa-1de9-497f-8cd4-277d6a32a51d"/>
            <w:bookmarkEnd w:id="6"/>
            <w:r>
              <w:rPr>
                <w:rFonts w:ascii="Arial" w:eastAsia="Times New Roman" w:hAnsi="Arial" w:cs="Arial"/>
                <w:b/>
                <w:bCs/>
                <w:sz w:val="28"/>
                <w:szCs w:val="28"/>
              </w:rPr>
              <w:t>Temadrøftelse: Bydelsmødre</w:t>
            </w:r>
          </w:p>
        </w:tc>
      </w:tr>
      <w:tr w:rsidR="00000000" w14:paraId="6F7E0CE0" w14:textId="77777777">
        <w:trPr>
          <w:tblCellSpacing w:w="0" w:type="dxa"/>
        </w:trPr>
        <w:tc>
          <w:tcPr>
            <w:tcW w:w="0" w:type="auto"/>
            <w:gridSpan w:val="2"/>
            <w:hideMark/>
          </w:tcPr>
          <w:p w14:paraId="2E4D8898" w14:textId="77777777" w:rsidR="00000000" w:rsidRDefault="00390E7E">
            <w:pPr>
              <w:spacing w:after="240"/>
              <w:divId w:val="41295694"/>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51C0EF86"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2D900EA8" w14:textId="77777777">
        <w:trPr>
          <w:tblCellSpacing w:w="0" w:type="dxa"/>
        </w:trPr>
        <w:tc>
          <w:tcPr>
            <w:tcW w:w="0" w:type="auto"/>
            <w:hideMark/>
          </w:tcPr>
          <w:p w14:paraId="71B1D526" w14:textId="77777777" w:rsidR="00000000" w:rsidRDefault="00390E7E">
            <w:pPr>
              <w:divId w:val="1195657348"/>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4E4AFB1B" w14:textId="77777777" w:rsidR="00000000" w:rsidRDefault="00390E7E">
            <w:pPr>
              <w:jc w:val="right"/>
              <w:divId w:val="358242335"/>
              <w:rPr>
                <w:rFonts w:ascii="Arial" w:eastAsia="Times New Roman" w:hAnsi="Arial" w:cs="Arial"/>
                <w:sz w:val="20"/>
                <w:szCs w:val="20"/>
              </w:rPr>
            </w:pPr>
            <w:r>
              <w:rPr>
                <w:rFonts w:ascii="Arial" w:eastAsia="Times New Roman" w:hAnsi="Arial" w:cs="Arial"/>
                <w:sz w:val="20"/>
                <w:szCs w:val="20"/>
              </w:rPr>
              <w:t xml:space="preserve">Område: </w:t>
            </w:r>
          </w:p>
        </w:tc>
      </w:tr>
    </w:tbl>
    <w:p w14:paraId="0A8F0054" w14:textId="77777777" w:rsidR="00000000" w:rsidRDefault="00390E7E">
      <w:pPr>
        <w:rPr>
          <w:rFonts w:eastAsia="Times New Roman"/>
        </w:rPr>
      </w:pPr>
      <w:r>
        <w:rPr>
          <w:rFonts w:eastAsia="Times New Roman"/>
        </w:rPr>
        <w:pict w14:anchorId="67620426">
          <v:rect id="_x0000_i1047" style="width:0;height:1.5pt" o:hralign="center" o:hrstd="t" o:hr="t" fillcolor="#a0a0a0" stroked="f"/>
        </w:pict>
      </w:r>
    </w:p>
    <w:p w14:paraId="2B0C39F5" w14:textId="77777777" w:rsidR="00000000" w:rsidRDefault="00390E7E">
      <w:pPr>
        <w:spacing w:before="100" w:beforeAutospacing="1"/>
        <w:outlineLvl w:val="2"/>
        <w:divId w:val="1069183304"/>
        <w:rPr>
          <w:rFonts w:ascii="Arial" w:eastAsia="Times New Roman" w:hAnsi="Arial" w:cs="Arial"/>
          <w:b/>
          <w:bCs/>
          <w:sz w:val="22"/>
          <w:szCs w:val="22"/>
        </w:rPr>
      </w:pPr>
      <w:r>
        <w:rPr>
          <w:rFonts w:ascii="Arial" w:eastAsia="Times New Roman" w:hAnsi="Arial" w:cs="Arial"/>
          <w:b/>
          <w:bCs/>
          <w:sz w:val="22"/>
          <w:szCs w:val="22"/>
        </w:rPr>
        <w:t>Kompetenceudvalg</w:t>
      </w:r>
    </w:p>
    <w:p w14:paraId="0F1842A0" w14:textId="77777777" w:rsidR="00000000" w:rsidRDefault="00390E7E">
      <w:pPr>
        <w:spacing w:before="100" w:beforeAutospacing="1" w:after="100" w:afterAutospacing="1"/>
        <w:divId w:val="1069183304"/>
        <w:rPr>
          <w:rFonts w:ascii="Arial" w:hAnsi="Arial" w:cs="Arial"/>
          <w:sz w:val="20"/>
          <w:szCs w:val="20"/>
        </w:rPr>
      </w:pPr>
      <w:r>
        <w:rPr>
          <w:rFonts w:ascii="Arial" w:hAnsi="Arial" w:cs="Arial"/>
          <w:sz w:val="20"/>
          <w:szCs w:val="20"/>
        </w:rPr>
        <w:t>Vordingborg Integrationsråd</w:t>
      </w:r>
    </w:p>
    <w:p w14:paraId="30C0A6B4" w14:textId="77777777" w:rsidR="00000000" w:rsidRDefault="00390E7E">
      <w:pPr>
        <w:spacing w:before="100" w:beforeAutospacing="1" w:after="100" w:afterAutospacing="1"/>
        <w:divId w:val="1069183304"/>
        <w:rPr>
          <w:rFonts w:ascii="Arial" w:hAnsi="Arial" w:cs="Arial"/>
          <w:sz w:val="20"/>
          <w:szCs w:val="20"/>
        </w:rPr>
      </w:pPr>
      <w:r>
        <w:rPr>
          <w:rFonts w:ascii="Arial" w:hAnsi="Arial" w:cs="Arial"/>
          <w:sz w:val="20"/>
          <w:szCs w:val="20"/>
        </w:rPr>
        <w:t> </w:t>
      </w:r>
    </w:p>
    <w:p w14:paraId="69C8122B" w14:textId="77777777" w:rsidR="00000000" w:rsidRDefault="00390E7E">
      <w:pPr>
        <w:spacing w:before="100" w:beforeAutospacing="1"/>
        <w:outlineLvl w:val="2"/>
        <w:divId w:val="1069183304"/>
        <w:rPr>
          <w:rFonts w:ascii="Arial" w:eastAsia="Times New Roman" w:hAnsi="Arial" w:cs="Arial"/>
          <w:b/>
          <w:bCs/>
          <w:sz w:val="22"/>
          <w:szCs w:val="22"/>
        </w:rPr>
      </w:pPr>
      <w:r>
        <w:rPr>
          <w:rFonts w:ascii="Arial" w:eastAsia="Times New Roman" w:hAnsi="Arial" w:cs="Arial"/>
          <w:b/>
          <w:bCs/>
          <w:sz w:val="22"/>
          <w:szCs w:val="22"/>
        </w:rPr>
        <w:t>Sagsfremstilling</w:t>
      </w:r>
    </w:p>
    <w:p w14:paraId="3B6DE01A" w14:textId="77777777" w:rsidR="00000000" w:rsidRDefault="00390E7E">
      <w:pPr>
        <w:spacing w:before="100" w:beforeAutospacing="1" w:after="100" w:afterAutospacing="1"/>
        <w:divId w:val="200940337"/>
        <w:rPr>
          <w:rFonts w:ascii="Arial" w:hAnsi="Arial" w:cs="Arial"/>
          <w:sz w:val="20"/>
          <w:szCs w:val="20"/>
        </w:rPr>
      </w:pPr>
      <w:r>
        <w:rPr>
          <w:rStyle w:val="Strk"/>
          <w:rFonts w:ascii="Arial" w:hAnsi="Arial" w:cs="Arial"/>
          <w:sz w:val="20"/>
          <w:szCs w:val="20"/>
          <w:u w:val="single"/>
        </w:rPr>
        <w:t>Til punktet er der afsat tid fra kl. 19.25-19.55</w:t>
      </w:r>
    </w:p>
    <w:p w14:paraId="013B0F2E" w14:textId="77777777" w:rsidR="00000000" w:rsidRDefault="00390E7E">
      <w:pPr>
        <w:spacing w:before="100" w:beforeAutospacing="1" w:after="100" w:afterAutospacing="1"/>
        <w:divId w:val="200940337"/>
        <w:rPr>
          <w:rFonts w:ascii="Arial" w:hAnsi="Arial" w:cs="Arial"/>
          <w:sz w:val="20"/>
          <w:szCs w:val="20"/>
        </w:rPr>
      </w:pPr>
      <w:r>
        <w:rPr>
          <w:rFonts w:ascii="Arial" w:hAnsi="Arial" w:cs="Arial"/>
          <w:sz w:val="20"/>
          <w:szCs w:val="20"/>
        </w:rPr>
        <w:t>Formandskabet har inviteret Bydelsmø</w:t>
      </w:r>
      <w:r>
        <w:rPr>
          <w:rFonts w:ascii="Arial" w:hAnsi="Arial" w:cs="Arial"/>
          <w:sz w:val="20"/>
          <w:szCs w:val="20"/>
        </w:rPr>
        <w:t>dre Vordingborg til vidensdeling omkring deres arbejde og en fælles drøftelse af aktuelle udfordringer.</w:t>
      </w:r>
    </w:p>
    <w:p w14:paraId="51C200FF" w14:textId="77777777" w:rsidR="00000000" w:rsidRDefault="00390E7E">
      <w:pPr>
        <w:spacing w:before="100" w:beforeAutospacing="1" w:after="100" w:afterAutospacing="1"/>
        <w:divId w:val="200940337"/>
        <w:rPr>
          <w:rFonts w:ascii="Arial" w:hAnsi="Arial" w:cs="Arial"/>
          <w:sz w:val="20"/>
          <w:szCs w:val="20"/>
        </w:rPr>
      </w:pPr>
      <w:r>
        <w:rPr>
          <w:rFonts w:ascii="Arial" w:hAnsi="Arial" w:cs="Arial"/>
          <w:sz w:val="20"/>
          <w:szCs w:val="20"/>
        </w:rPr>
        <w:t>Om Bydelsmødre:</w:t>
      </w:r>
    </w:p>
    <w:p w14:paraId="1AAD13B4" w14:textId="77777777" w:rsidR="00000000" w:rsidRDefault="00390E7E">
      <w:pPr>
        <w:spacing w:before="100" w:beforeAutospacing="1" w:after="100" w:afterAutospacing="1"/>
        <w:divId w:val="200940337"/>
        <w:rPr>
          <w:rFonts w:ascii="Arial" w:hAnsi="Arial" w:cs="Arial"/>
          <w:sz w:val="20"/>
          <w:szCs w:val="20"/>
        </w:rPr>
      </w:pPr>
      <w:r>
        <w:rPr>
          <w:rFonts w:ascii="Arial" w:hAnsi="Arial" w:cs="Arial"/>
          <w:sz w:val="20"/>
          <w:szCs w:val="20"/>
        </w:rPr>
        <w:t>Bydelsmødre er primært kvinder med etnisk minoritetsbaggrund, som gør en frivillig indsats i lokalområdet for at støtte kvinder, som oft</w:t>
      </w:r>
      <w:r>
        <w:rPr>
          <w:rFonts w:ascii="Arial" w:hAnsi="Arial" w:cs="Arial"/>
          <w:sz w:val="20"/>
          <w:szCs w:val="20"/>
        </w:rPr>
        <w:t>e er isolerede og som det etablerede system kan have vanskeligt ved at nå. Bydelsmoren lytter, formidler vigtige informationer og bygger bro mellem kvinden og det sted, som bedst kan hjælpe kvinden videre. Hjælpen styrker kvinderne, så de kan hjælpe sig se</w:t>
      </w:r>
      <w:r>
        <w:rPr>
          <w:rFonts w:ascii="Arial" w:hAnsi="Arial" w:cs="Arial"/>
          <w:sz w:val="20"/>
          <w:szCs w:val="20"/>
        </w:rPr>
        <w:t>lv, deres børn og familie</w:t>
      </w:r>
    </w:p>
    <w:p w14:paraId="7CD98FE4" w14:textId="77777777" w:rsidR="00000000" w:rsidRDefault="00390E7E">
      <w:pPr>
        <w:divId w:val="1190023777"/>
        <w:rPr>
          <w:rFonts w:eastAsia="Times New Roman"/>
          <w:b/>
          <w:bCs/>
        </w:rPr>
      </w:pPr>
      <w:r>
        <w:rPr>
          <w:rFonts w:eastAsia="Times New Roman"/>
          <w:b/>
          <w:bCs/>
        </w:rPr>
        <w:t>Bilag</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7806"/>
        <w:gridCol w:w="1378"/>
      </w:tblGrid>
      <w:tr w:rsidR="00000000" w14:paraId="5B22D40F" w14:textId="77777777">
        <w:trPr>
          <w:tblCellSpacing w:w="0" w:type="dxa"/>
        </w:trPr>
        <w:tc>
          <w:tcPr>
            <w:tcW w:w="0" w:type="auto"/>
            <w:hideMark/>
          </w:tcPr>
          <w:p w14:paraId="4172242D" w14:textId="77777777" w:rsidR="00000000" w:rsidRDefault="00390E7E">
            <w:pPr>
              <w:rPr>
                <w:rFonts w:ascii="Arial" w:eastAsia="Times New Roman" w:hAnsi="Arial" w:cs="Arial"/>
                <w:sz w:val="20"/>
                <w:szCs w:val="20"/>
              </w:rPr>
            </w:pPr>
            <w:hyperlink r:id="rId11" w:history="1">
              <w:r>
                <w:rPr>
                  <w:rFonts w:ascii="Arial" w:eastAsia="Times New Roman" w:hAnsi="Arial" w:cs="Arial"/>
                  <w:color w:val="000000"/>
                  <w:sz w:val="20"/>
                  <w:szCs w:val="20"/>
                </w:rPr>
                <w:t>Bydelsmødre (mødet med Integrationsrådet)</w:t>
              </w:r>
            </w:hyperlink>
          </w:p>
        </w:tc>
        <w:tc>
          <w:tcPr>
            <w:tcW w:w="750" w:type="pct"/>
            <w:hideMark/>
          </w:tcPr>
          <w:p w14:paraId="52E2A00C" w14:textId="77777777" w:rsidR="00000000" w:rsidRDefault="00390E7E">
            <w:pPr>
              <w:jc w:val="right"/>
              <w:rPr>
                <w:rFonts w:ascii="Arial" w:eastAsia="Times New Roman" w:hAnsi="Arial" w:cs="Arial"/>
                <w:sz w:val="20"/>
                <w:szCs w:val="20"/>
              </w:rPr>
            </w:pPr>
            <w:r>
              <w:rPr>
                <w:rFonts w:ascii="Arial" w:eastAsia="Times New Roman" w:hAnsi="Arial" w:cs="Arial"/>
                <w:sz w:val="20"/>
                <w:szCs w:val="20"/>
              </w:rPr>
              <w:t>22-002436-50</w:t>
            </w:r>
          </w:p>
        </w:tc>
      </w:tr>
    </w:tbl>
    <w:p w14:paraId="622E2C46" w14:textId="77777777" w:rsidR="00000000" w:rsidRDefault="00390E7E">
      <w:pPr>
        <w:divId w:val="805009797"/>
        <w:rPr>
          <w:rFonts w:eastAsia="Times New Roman"/>
          <w:b/>
          <w:bCs/>
        </w:rPr>
      </w:pPr>
      <w:r>
        <w:rPr>
          <w:rFonts w:eastAsia="Times New Roman"/>
          <w:b/>
          <w:bCs/>
        </w:rPr>
        <w:t>Indstilling</w:t>
      </w:r>
    </w:p>
    <w:p w14:paraId="206557B1" w14:textId="77777777" w:rsidR="00000000" w:rsidRDefault="00390E7E">
      <w:pPr>
        <w:pStyle w:val="xsltfirstparagraph"/>
        <w:divId w:val="911043192"/>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4"/>
        <w:gridCol w:w="8230"/>
      </w:tblGrid>
      <w:tr w:rsidR="00000000" w14:paraId="41AB3FE9" w14:textId="77777777">
        <w:trPr>
          <w:divId w:val="911043192"/>
          <w:tblCellSpacing w:w="0" w:type="dxa"/>
        </w:trPr>
        <w:tc>
          <w:tcPr>
            <w:tcW w:w="988" w:type="dxa"/>
            <w:tcMar>
              <w:top w:w="0" w:type="dxa"/>
              <w:left w:w="108" w:type="dxa"/>
              <w:bottom w:w="0" w:type="dxa"/>
              <w:right w:w="108" w:type="dxa"/>
            </w:tcMar>
            <w:hideMark/>
          </w:tcPr>
          <w:p w14:paraId="6AE1E81B"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77924698" w14:textId="77777777" w:rsidR="00000000" w:rsidRDefault="00390E7E">
            <w:pPr>
              <w:rPr>
                <w:rFonts w:ascii="Arial" w:hAnsi="Arial" w:cs="Arial"/>
                <w:sz w:val="20"/>
                <w:szCs w:val="20"/>
              </w:rPr>
            </w:pPr>
            <w:r>
              <w:rPr>
                <w:rFonts w:ascii="Arial" w:hAnsi="Arial" w:cs="Arial"/>
                <w:sz w:val="20"/>
                <w:szCs w:val="20"/>
              </w:rPr>
              <w:t xml:space="preserve">rådet tager </w:t>
            </w:r>
            <w:r>
              <w:rPr>
                <w:rFonts w:ascii="Arial" w:hAnsi="Arial" w:cs="Arial"/>
                <w:sz w:val="20"/>
                <w:szCs w:val="20"/>
              </w:rPr>
              <w:t>punktet til efterretning og drøfter aktuelle udfordringer </w:t>
            </w:r>
          </w:p>
        </w:tc>
      </w:tr>
    </w:tbl>
    <w:p w14:paraId="61BFAFE0" w14:textId="77777777" w:rsidR="00000000" w:rsidRDefault="00390E7E">
      <w:pPr>
        <w:pStyle w:val="NormalWeb"/>
        <w:divId w:val="911043192"/>
        <w:rPr>
          <w:rFonts w:ascii="Arial" w:hAnsi="Arial" w:cs="Arial"/>
          <w:sz w:val="20"/>
          <w:szCs w:val="20"/>
        </w:rPr>
      </w:pPr>
      <w:r>
        <w:rPr>
          <w:rFonts w:ascii="Arial" w:hAnsi="Arial" w:cs="Arial"/>
          <w:sz w:val="20"/>
          <w:szCs w:val="20"/>
        </w:rPr>
        <w:t> </w:t>
      </w:r>
    </w:p>
    <w:p w14:paraId="11CB033D" w14:textId="77777777" w:rsidR="00000000" w:rsidRDefault="00390E7E">
      <w:pPr>
        <w:divId w:val="409928856"/>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3447ECFD" w14:textId="77777777" w:rsidR="00000000" w:rsidRDefault="00390E7E">
      <w:pPr>
        <w:divId w:val="888691049"/>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465B77BB" w14:textId="77777777" w:rsidR="00000000" w:rsidRDefault="00390E7E">
      <w:pPr>
        <w:pStyle w:val="xsltfirstparagraph"/>
        <w:divId w:val="935406386"/>
        <w:rPr>
          <w:rFonts w:ascii="Arial" w:hAnsi="Arial" w:cs="Arial"/>
          <w:i/>
          <w:iCs/>
          <w:sz w:val="22"/>
          <w:szCs w:val="22"/>
        </w:rPr>
      </w:pPr>
      <w:proofErr w:type="spellStart"/>
      <w:r>
        <w:rPr>
          <w:rFonts w:ascii="Arial" w:hAnsi="Arial" w:cs="Arial"/>
          <w:i/>
          <w:iCs/>
          <w:sz w:val="22"/>
          <w:szCs w:val="22"/>
        </w:rPr>
        <w:t>Dressia</w:t>
      </w:r>
      <w:proofErr w:type="spellEnd"/>
      <w:r>
        <w:rPr>
          <w:rFonts w:ascii="Arial" w:hAnsi="Arial" w:cs="Arial"/>
          <w:i/>
          <w:iCs/>
          <w:sz w:val="22"/>
          <w:szCs w:val="22"/>
        </w:rPr>
        <w:t xml:space="preserve">, tidligere formand i Integrationsrådet, og nuværende forkvinde i Bydelsmødre samt Amina, </w:t>
      </w:r>
      <w:r>
        <w:rPr>
          <w:rFonts w:ascii="Arial" w:hAnsi="Arial" w:cs="Arial"/>
          <w:i/>
          <w:iCs/>
          <w:sz w:val="22"/>
          <w:szCs w:val="22"/>
        </w:rPr>
        <w:t>bydelsmor, gæstede Integrationsrådet med et oplæg om Bydelsmødre-indsatsen. </w:t>
      </w:r>
    </w:p>
    <w:p w14:paraId="3E0D2843" w14:textId="77777777" w:rsidR="00000000" w:rsidRDefault="00390E7E">
      <w:pPr>
        <w:pStyle w:val="NormalWeb"/>
        <w:divId w:val="935406386"/>
        <w:rPr>
          <w:rFonts w:ascii="Arial" w:hAnsi="Arial" w:cs="Arial"/>
          <w:i/>
          <w:iCs/>
          <w:sz w:val="22"/>
          <w:szCs w:val="22"/>
        </w:rPr>
      </w:pPr>
      <w:r>
        <w:rPr>
          <w:rFonts w:ascii="Arial" w:hAnsi="Arial" w:cs="Arial"/>
          <w:i/>
          <w:iCs/>
          <w:sz w:val="22"/>
          <w:szCs w:val="22"/>
        </w:rPr>
        <w:t>Bydelsmødre er en landsorganisation med over 900 Bydelsmødre på landsplan. Der er 8 bydelsmø</w:t>
      </w:r>
      <w:r>
        <w:rPr>
          <w:rFonts w:ascii="Arial" w:hAnsi="Arial" w:cs="Arial"/>
          <w:i/>
          <w:iCs/>
          <w:sz w:val="22"/>
          <w:szCs w:val="22"/>
        </w:rPr>
        <w:t xml:space="preserve">de i Vordingborg, og gruppen startede op i 2019. Formålet med Bydelsmødrene er at yde støtte og information og hjælp til selvhjælp til kvinder, som det etablerede system kan have vanskeligt ved at nå. Dette gør de ved at etablere kontakt og skabe tillid - </w:t>
      </w:r>
      <w:r>
        <w:rPr>
          <w:rFonts w:ascii="Arial" w:hAnsi="Arial" w:cs="Arial"/>
          <w:i/>
          <w:iCs/>
          <w:sz w:val="22"/>
          <w:szCs w:val="22"/>
        </w:rPr>
        <w:t>og herefter bygge bro mellem kvinderne og det omkringliggende samfund. </w:t>
      </w:r>
    </w:p>
    <w:p w14:paraId="19CE5853" w14:textId="77777777" w:rsidR="00000000" w:rsidRDefault="00390E7E">
      <w:pPr>
        <w:pStyle w:val="NormalWeb"/>
        <w:divId w:val="935406386"/>
        <w:rPr>
          <w:rFonts w:ascii="Arial" w:hAnsi="Arial" w:cs="Arial"/>
          <w:i/>
          <w:iCs/>
          <w:sz w:val="22"/>
          <w:szCs w:val="22"/>
        </w:rPr>
      </w:pPr>
      <w:r>
        <w:rPr>
          <w:rFonts w:ascii="Arial" w:hAnsi="Arial" w:cs="Arial"/>
          <w:i/>
          <w:iCs/>
          <w:sz w:val="22"/>
          <w:szCs w:val="22"/>
        </w:rPr>
        <w:t xml:space="preserve">Bydelsmødrene i Vordingborg arrangerer bl.a. </w:t>
      </w:r>
      <w:proofErr w:type="spellStart"/>
      <w:r>
        <w:rPr>
          <w:rFonts w:ascii="Arial" w:hAnsi="Arial" w:cs="Arial"/>
          <w:i/>
          <w:iCs/>
          <w:sz w:val="22"/>
          <w:szCs w:val="22"/>
        </w:rPr>
        <w:t>kvindecafér</w:t>
      </w:r>
      <w:proofErr w:type="spellEnd"/>
      <w:r>
        <w:rPr>
          <w:rFonts w:ascii="Arial" w:hAnsi="Arial" w:cs="Arial"/>
          <w:i/>
          <w:iCs/>
          <w:sz w:val="22"/>
          <w:szCs w:val="22"/>
        </w:rPr>
        <w:t xml:space="preserve"> og kompetenceudvikling til bydelsmødrene ift. relevante områder såsom </w:t>
      </w:r>
      <w:proofErr w:type="spellStart"/>
      <w:r>
        <w:rPr>
          <w:rFonts w:ascii="Arial" w:hAnsi="Arial" w:cs="Arial"/>
          <w:i/>
          <w:iCs/>
          <w:sz w:val="22"/>
          <w:szCs w:val="22"/>
        </w:rPr>
        <w:t>MitID</w:t>
      </w:r>
      <w:proofErr w:type="spellEnd"/>
      <w:r>
        <w:rPr>
          <w:rFonts w:ascii="Arial" w:hAnsi="Arial" w:cs="Arial"/>
          <w:i/>
          <w:iCs/>
          <w:sz w:val="22"/>
          <w:szCs w:val="22"/>
        </w:rPr>
        <w:t>, IT, budgetkursus mm. </w:t>
      </w:r>
    </w:p>
    <w:p w14:paraId="1C1F34A8" w14:textId="77777777" w:rsidR="00000000" w:rsidRDefault="00390E7E">
      <w:pPr>
        <w:pStyle w:val="NormalWeb"/>
        <w:divId w:val="935406386"/>
        <w:rPr>
          <w:rFonts w:ascii="Arial" w:hAnsi="Arial" w:cs="Arial"/>
          <w:i/>
          <w:iCs/>
          <w:sz w:val="22"/>
          <w:szCs w:val="22"/>
        </w:rPr>
      </w:pPr>
      <w:r>
        <w:rPr>
          <w:rFonts w:ascii="Arial" w:hAnsi="Arial" w:cs="Arial"/>
          <w:i/>
          <w:iCs/>
          <w:sz w:val="22"/>
          <w:szCs w:val="22"/>
        </w:rPr>
        <w:t>Integrationsrådet kvitterede</w:t>
      </w:r>
      <w:r>
        <w:rPr>
          <w:rFonts w:ascii="Arial" w:hAnsi="Arial" w:cs="Arial"/>
          <w:i/>
          <w:iCs/>
          <w:sz w:val="22"/>
          <w:szCs w:val="22"/>
        </w:rPr>
        <w:t xml:space="preserve"> for oplægget. Herefter var der plads til dialog. Integrationsrådet spurgte bl.a. ind til, o bydelsmødrene er gode nok til at komme ud til alle kvinder. Bydelsmødrene fortalte, at kvindecafeerne bl.a. er et tiltag ift. at nå bredt ud, og at kommunen også </w:t>
      </w:r>
      <w:proofErr w:type="gramStart"/>
      <w:r>
        <w:rPr>
          <w:rFonts w:ascii="Arial" w:hAnsi="Arial" w:cs="Arial"/>
          <w:i/>
          <w:iCs/>
          <w:sz w:val="22"/>
          <w:szCs w:val="22"/>
        </w:rPr>
        <w:t>t</w:t>
      </w:r>
      <w:r>
        <w:rPr>
          <w:rFonts w:ascii="Arial" w:hAnsi="Arial" w:cs="Arial"/>
          <w:i/>
          <w:iCs/>
          <w:sz w:val="22"/>
          <w:szCs w:val="22"/>
        </w:rPr>
        <w:t>ager kontakt til</w:t>
      </w:r>
      <w:proofErr w:type="gramEnd"/>
      <w:r>
        <w:rPr>
          <w:rFonts w:ascii="Arial" w:hAnsi="Arial" w:cs="Arial"/>
          <w:i/>
          <w:iCs/>
          <w:sz w:val="22"/>
          <w:szCs w:val="22"/>
        </w:rPr>
        <w:t xml:space="preserve"> Bydelsmødrene, hvis der er borgere, der kan have gavn af deres hjælp. </w:t>
      </w:r>
    </w:p>
    <w:p w14:paraId="7433D5F6" w14:textId="77777777" w:rsidR="00000000" w:rsidRDefault="00390E7E">
      <w:pPr>
        <w:pStyle w:val="NormalWeb"/>
        <w:divId w:val="935406386"/>
        <w:rPr>
          <w:rFonts w:ascii="Arial" w:hAnsi="Arial" w:cs="Arial"/>
          <w:i/>
          <w:iCs/>
          <w:sz w:val="22"/>
          <w:szCs w:val="22"/>
        </w:rPr>
      </w:pPr>
      <w:r>
        <w:rPr>
          <w:rFonts w:ascii="Arial" w:hAnsi="Arial" w:cs="Arial"/>
          <w:i/>
          <w:iCs/>
          <w:sz w:val="22"/>
          <w:szCs w:val="22"/>
        </w:rPr>
        <w:t>Kirsten opfordrede til. at Bydelsmødrene deler aktiviteter på Røde Kors facebookside, så budskabet når længere ud. </w:t>
      </w:r>
    </w:p>
    <w:p w14:paraId="03A442C5" w14:textId="77777777" w:rsidR="00000000" w:rsidRDefault="00390E7E">
      <w:pPr>
        <w:pStyle w:val="NormalWeb"/>
        <w:divId w:val="935406386"/>
        <w:rPr>
          <w:rFonts w:ascii="Arial" w:hAnsi="Arial" w:cs="Arial"/>
          <w:i/>
          <w:iCs/>
          <w:sz w:val="22"/>
          <w:szCs w:val="22"/>
        </w:rPr>
      </w:pPr>
      <w:r>
        <w:rPr>
          <w:rFonts w:ascii="Arial" w:hAnsi="Arial" w:cs="Arial"/>
          <w:i/>
          <w:iCs/>
          <w:sz w:val="22"/>
          <w:szCs w:val="22"/>
        </w:rPr>
        <w:t>Oplægget er vedhæftet referatet som bilag. </w:t>
      </w:r>
    </w:p>
    <w:p w14:paraId="4FA2318B" w14:textId="77777777" w:rsidR="00000000" w:rsidRDefault="00390E7E">
      <w:pPr>
        <w:pageBreakBefore/>
        <w:divId w:val="973173299"/>
        <w:rPr>
          <w:rFonts w:eastAsia="Times New Roman"/>
        </w:rPr>
      </w:pPr>
      <w:r>
        <w:rPr>
          <w:rFonts w:eastAsia="Times New Roman"/>
          <w:noProof/>
          <w:sz w:val="20"/>
          <w:szCs w:val="20"/>
        </w:rPr>
        <w:drawing>
          <wp:inline distT="0" distB="0" distL="0" distR="0" wp14:anchorId="36460B55" wp14:editId="382D9A70">
            <wp:extent cx="9525" cy="9525"/>
            <wp:effectExtent l="0" t="0" r="0" b="0"/>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C538142" w14:textId="77777777" w:rsidR="00000000" w:rsidRDefault="00390E7E">
      <w:pPr>
        <w:rPr>
          <w:rFonts w:eastAsia="Times New Roman"/>
        </w:rPr>
      </w:pPr>
      <w:r>
        <w:rPr>
          <w:rFonts w:eastAsia="Times New Roman"/>
        </w:rPr>
        <w:pict w14:anchorId="488A9D5E">
          <v:rect id="_x0000_i1049"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1374"/>
        <w:gridCol w:w="7810"/>
      </w:tblGrid>
      <w:tr w:rsidR="00000000" w14:paraId="5098944C" w14:textId="77777777">
        <w:trPr>
          <w:tblCellSpacing w:w="0" w:type="dxa"/>
        </w:trPr>
        <w:tc>
          <w:tcPr>
            <w:tcW w:w="600" w:type="dxa"/>
            <w:hideMark/>
          </w:tcPr>
          <w:p w14:paraId="4A9279B2" w14:textId="77777777" w:rsidR="00000000" w:rsidRDefault="00390E7E">
            <w:pPr>
              <w:divId w:val="679507623"/>
              <w:rPr>
                <w:rFonts w:ascii="Arial" w:eastAsia="Times New Roman" w:hAnsi="Arial" w:cs="Arial"/>
                <w:b/>
                <w:bCs/>
                <w:sz w:val="28"/>
                <w:szCs w:val="28"/>
              </w:rPr>
            </w:pPr>
            <w:r>
              <w:rPr>
                <w:rFonts w:ascii="Arial" w:eastAsia="Times New Roman" w:hAnsi="Arial" w:cs="Arial"/>
                <w:b/>
                <w:bCs/>
                <w:sz w:val="28"/>
                <w:szCs w:val="28"/>
              </w:rPr>
              <w:t xml:space="preserve">. </w:t>
            </w:r>
          </w:p>
        </w:tc>
        <w:tc>
          <w:tcPr>
            <w:tcW w:w="0" w:type="auto"/>
            <w:hideMark/>
          </w:tcPr>
          <w:p w14:paraId="70538EC2" w14:textId="77777777" w:rsidR="00000000" w:rsidRDefault="00390E7E">
            <w:pPr>
              <w:divId w:val="200292834"/>
              <w:rPr>
                <w:rFonts w:ascii="Arial" w:eastAsia="Times New Roman" w:hAnsi="Arial" w:cs="Arial"/>
                <w:b/>
                <w:bCs/>
                <w:sz w:val="28"/>
                <w:szCs w:val="28"/>
              </w:rPr>
            </w:pPr>
            <w:bookmarkStart w:id="7" w:name="dfec8ca5-89d8-4bad-80b5-b876fc1aafc8"/>
            <w:bookmarkEnd w:id="7"/>
            <w:r>
              <w:rPr>
                <w:rFonts w:ascii="Arial" w:eastAsia="Times New Roman" w:hAnsi="Arial" w:cs="Arial"/>
                <w:b/>
                <w:bCs/>
                <w:sz w:val="28"/>
                <w:szCs w:val="28"/>
              </w:rPr>
              <w:t>Evt.</w:t>
            </w:r>
          </w:p>
        </w:tc>
      </w:tr>
      <w:tr w:rsidR="00000000" w14:paraId="673DD119" w14:textId="77777777">
        <w:trPr>
          <w:tblCellSpacing w:w="0" w:type="dxa"/>
        </w:trPr>
        <w:tc>
          <w:tcPr>
            <w:tcW w:w="0" w:type="auto"/>
            <w:gridSpan w:val="2"/>
            <w:hideMark/>
          </w:tcPr>
          <w:p w14:paraId="087E1023" w14:textId="77777777" w:rsidR="00000000" w:rsidRDefault="00390E7E">
            <w:pPr>
              <w:spacing w:after="240"/>
              <w:divId w:val="772014840"/>
              <w:rPr>
                <w:rFonts w:ascii="Arial" w:eastAsia="Times New Roman" w:hAnsi="Arial" w:cs="Arial"/>
                <w:sz w:val="20"/>
                <w:szCs w:val="20"/>
              </w:rPr>
            </w:pPr>
            <w:r>
              <w:rPr>
                <w:rFonts w:ascii="Arial" w:eastAsia="Times New Roman" w:hAnsi="Arial" w:cs="Arial"/>
                <w:sz w:val="20"/>
                <w:szCs w:val="20"/>
              </w:rPr>
              <w:t>Integrationsråd den 23. august 2022</w:t>
            </w:r>
          </w:p>
        </w:tc>
      </w:tr>
    </w:tbl>
    <w:p w14:paraId="498BA9BD" w14:textId="77777777" w:rsidR="00000000" w:rsidRDefault="00390E7E">
      <w:pPr>
        <w:rPr>
          <w:rFonts w:eastAsia="Times New Roman"/>
          <w:vanish/>
        </w:rPr>
      </w:pPr>
    </w:p>
    <w:tbl>
      <w:tblPr>
        <w:tblW w:w="5000" w:type="pct"/>
        <w:tblCellSpacing w:w="0" w:type="dxa"/>
        <w:tblCellMar>
          <w:left w:w="0" w:type="dxa"/>
          <w:right w:w="0" w:type="dxa"/>
        </w:tblCellMar>
        <w:tblLook w:val="04A0" w:firstRow="1" w:lastRow="0" w:firstColumn="1" w:lastColumn="0" w:noHBand="0" w:noVBand="1"/>
      </w:tblPr>
      <w:tblGrid>
        <w:gridCol w:w="4656"/>
        <w:gridCol w:w="4528"/>
      </w:tblGrid>
      <w:tr w:rsidR="00000000" w14:paraId="6088FA21" w14:textId="77777777">
        <w:trPr>
          <w:tblCellSpacing w:w="0" w:type="dxa"/>
        </w:trPr>
        <w:tc>
          <w:tcPr>
            <w:tcW w:w="0" w:type="auto"/>
            <w:hideMark/>
          </w:tcPr>
          <w:p w14:paraId="0DFB8298" w14:textId="77777777" w:rsidR="00000000" w:rsidRDefault="00390E7E">
            <w:pPr>
              <w:divId w:val="1006439361"/>
              <w:rPr>
                <w:rFonts w:ascii="Arial" w:eastAsia="Times New Roman" w:hAnsi="Arial" w:cs="Arial"/>
                <w:sz w:val="20"/>
                <w:szCs w:val="20"/>
              </w:rPr>
            </w:pPr>
            <w:r>
              <w:rPr>
                <w:rFonts w:ascii="Arial" w:eastAsia="Times New Roman" w:hAnsi="Arial" w:cs="Arial"/>
                <w:sz w:val="20"/>
                <w:szCs w:val="20"/>
              </w:rPr>
              <w:t>Sagsnr.: </w:t>
            </w:r>
          </w:p>
        </w:tc>
        <w:tc>
          <w:tcPr>
            <w:tcW w:w="0" w:type="auto"/>
            <w:hideMark/>
          </w:tcPr>
          <w:p w14:paraId="04CDA6E9" w14:textId="77777777" w:rsidR="00000000" w:rsidRDefault="00390E7E">
            <w:pPr>
              <w:jc w:val="right"/>
              <w:divId w:val="2059012508"/>
              <w:rPr>
                <w:rFonts w:ascii="Arial" w:eastAsia="Times New Roman" w:hAnsi="Arial" w:cs="Arial"/>
                <w:sz w:val="20"/>
                <w:szCs w:val="20"/>
              </w:rPr>
            </w:pPr>
            <w:r>
              <w:rPr>
                <w:rFonts w:ascii="Arial" w:eastAsia="Times New Roman" w:hAnsi="Arial" w:cs="Arial"/>
                <w:sz w:val="20"/>
                <w:szCs w:val="20"/>
              </w:rPr>
              <w:t xml:space="preserve">Område: </w:t>
            </w:r>
          </w:p>
        </w:tc>
      </w:tr>
    </w:tbl>
    <w:p w14:paraId="01F0BAC1" w14:textId="77777777" w:rsidR="00000000" w:rsidRDefault="00390E7E">
      <w:pPr>
        <w:rPr>
          <w:rFonts w:eastAsia="Times New Roman"/>
        </w:rPr>
      </w:pPr>
      <w:r>
        <w:rPr>
          <w:rFonts w:eastAsia="Times New Roman"/>
        </w:rPr>
        <w:pict w14:anchorId="08C40175">
          <v:rect id="_x0000_i1050" style="width:0;height:1.5pt" o:hralign="center" o:hrstd="t" o:hr="t" fillcolor="#a0a0a0" stroked="f"/>
        </w:pict>
      </w:r>
    </w:p>
    <w:p w14:paraId="0B392DC5" w14:textId="77777777" w:rsidR="00000000" w:rsidRDefault="00390E7E">
      <w:pPr>
        <w:spacing w:before="100" w:beforeAutospacing="1"/>
        <w:outlineLvl w:val="2"/>
        <w:divId w:val="1289622652"/>
        <w:rPr>
          <w:rFonts w:ascii="Arial" w:eastAsia="Times New Roman" w:hAnsi="Arial" w:cs="Arial"/>
          <w:b/>
          <w:bCs/>
          <w:sz w:val="22"/>
          <w:szCs w:val="22"/>
        </w:rPr>
      </w:pPr>
      <w:r>
        <w:rPr>
          <w:rFonts w:ascii="Arial" w:eastAsia="Times New Roman" w:hAnsi="Arial" w:cs="Arial"/>
          <w:b/>
          <w:bCs/>
          <w:sz w:val="22"/>
          <w:szCs w:val="22"/>
        </w:rPr>
        <w:t>Kompetenceudvalg</w:t>
      </w:r>
    </w:p>
    <w:p w14:paraId="2B9DA620" w14:textId="77777777" w:rsidR="00000000" w:rsidRDefault="00390E7E">
      <w:pPr>
        <w:spacing w:before="100" w:beforeAutospacing="1" w:after="100" w:afterAutospacing="1"/>
        <w:divId w:val="1289622652"/>
        <w:rPr>
          <w:rFonts w:ascii="Arial" w:hAnsi="Arial" w:cs="Arial"/>
          <w:sz w:val="20"/>
          <w:szCs w:val="20"/>
        </w:rPr>
      </w:pPr>
      <w:r>
        <w:rPr>
          <w:rFonts w:ascii="Arial" w:hAnsi="Arial" w:cs="Arial"/>
          <w:sz w:val="20"/>
          <w:szCs w:val="20"/>
        </w:rPr>
        <w:t>Vordingborg Integrationsråd</w:t>
      </w:r>
    </w:p>
    <w:p w14:paraId="59FAF600" w14:textId="77777777" w:rsidR="00000000" w:rsidRDefault="00390E7E">
      <w:pPr>
        <w:spacing w:before="100" w:beforeAutospacing="1"/>
        <w:outlineLvl w:val="2"/>
        <w:divId w:val="1289622652"/>
        <w:rPr>
          <w:rFonts w:ascii="Arial" w:eastAsia="Times New Roman" w:hAnsi="Arial" w:cs="Arial"/>
          <w:b/>
          <w:bCs/>
          <w:sz w:val="22"/>
          <w:szCs w:val="22"/>
        </w:rPr>
      </w:pPr>
      <w:r>
        <w:rPr>
          <w:rFonts w:ascii="Arial" w:eastAsia="Times New Roman" w:hAnsi="Arial" w:cs="Arial"/>
          <w:b/>
          <w:bCs/>
          <w:sz w:val="22"/>
          <w:szCs w:val="22"/>
        </w:rPr>
        <w:t> </w:t>
      </w:r>
    </w:p>
    <w:p w14:paraId="0BBC4D89" w14:textId="77777777" w:rsidR="00000000" w:rsidRDefault="00390E7E">
      <w:pPr>
        <w:spacing w:before="100" w:beforeAutospacing="1"/>
        <w:outlineLvl w:val="2"/>
        <w:divId w:val="1289622652"/>
        <w:rPr>
          <w:rFonts w:ascii="Arial" w:eastAsia="Times New Roman" w:hAnsi="Arial" w:cs="Arial"/>
          <w:b/>
          <w:bCs/>
          <w:sz w:val="22"/>
          <w:szCs w:val="22"/>
        </w:rPr>
      </w:pPr>
      <w:r>
        <w:rPr>
          <w:rFonts w:ascii="Arial" w:eastAsia="Times New Roman" w:hAnsi="Arial" w:cs="Arial"/>
          <w:b/>
          <w:bCs/>
          <w:sz w:val="22"/>
          <w:szCs w:val="22"/>
        </w:rPr>
        <w:t>Sagsfremstilling</w:t>
      </w:r>
    </w:p>
    <w:p w14:paraId="51F72F60" w14:textId="77777777" w:rsidR="00000000" w:rsidRDefault="00390E7E">
      <w:pPr>
        <w:divId w:val="1832746456"/>
        <w:rPr>
          <w:rFonts w:eastAsia="Times New Roman"/>
        </w:rPr>
      </w:pPr>
      <w:r>
        <w:rPr>
          <w:rFonts w:eastAsia="Times New Roman"/>
        </w:rPr>
        <w:t>Punktet giver mulighed for at behandle eventuelt indkomne punkter.</w:t>
      </w:r>
    </w:p>
    <w:p w14:paraId="12E14EF8" w14:textId="77777777" w:rsidR="00000000" w:rsidRDefault="00390E7E">
      <w:pPr>
        <w:divId w:val="79789667"/>
        <w:rPr>
          <w:rFonts w:eastAsia="Times New Roman"/>
          <w:b/>
          <w:bCs/>
        </w:rPr>
      </w:pPr>
      <w:r>
        <w:rPr>
          <w:rFonts w:eastAsia="Times New Roman"/>
          <w:b/>
          <w:bCs/>
        </w:rPr>
        <w:t>Indstilling</w:t>
      </w:r>
    </w:p>
    <w:p w14:paraId="689F3272" w14:textId="77777777" w:rsidR="00000000" w:rsidRDefault="00390E7E">
      <w:pPr>
        <w:pStyle w:val="xsltfirstparagraph"/>
        <w:divId w:val="346366475"/>
        <w:rPr>
          <w:rFonts w:ascii="Arial" w:hAnsi="Arial" w:cs="Arial"/>
          <w:sz w:val="20"/>
          <w:szCs w:val="20"/>
        </w:rPr>
      </w:pPr>
      <w:r>
        <w:rPr>
          <w:rFonts w:ascii="Arial" w:hAnsi="Arial" w:cs="Arial"/>
          <w:sz w:val="20"/>
          <w:szCs w:val="20"/>
        </w:rPr>
        <w:t>Administrationen indstiller,</w:t>
      </w:r>
    </w:p>
    <w:tbl>
      <w:tblPr>
        <w:tblW w:w="0" w:type="auto"/>
        <w:tblCellSpacing w:w="0" w:type="dxa"/>
        <w:tblCellMar>
          <w:left w:w="0" w:type="dxa"/>
          <w:right w:w="0" w:type="dxa"/>
        </w:tblCellMar>
        <w:tblLook w:val="04A0" w:firstRow="1" w:lastRow="0" w:firstColumn="1" w:lastColumn="0" w:noHBand="0" w:noVBand="1"/>
      </w:tblPr>
      <w:tblGrid>
        <w:gridCol w:w="955"/>
        <w:gridCol w:w="8229"/>
      </w:tblGrid>
      <w:tr w:rsidR="00000000" w14:paraId="69709A68" w14:textId="77777777">
        <w:trPr>
          <w:divId w:val="346366475"/>
          <w:tblCellSpacing w:w="0" w:type="dxa"/>
        </w:trPr>
        <w:tc>
          <w:tcPr>
            <w:tcW w:w="988" w:type="dxa"/>
            <w:tcMar>
              <w:top w:w="0" w:type="dxa"/>
              <w:left w:w="108" w:type="dxa"/>
              <w:bottom w:w="0" w:type="dxa"/>
              <w:right w:w="108" w:type="dxa"/>
            </w:tcMar>
            <w:hideMark/>
          </w:tcPr>
          <w:p w14:paraId="3E5F1BA7" w14:textId="77777777" w:rsidR="00000000" w:rsidRDefault="00390E7E">
            <w:pPr>
              <w:rPr>
                <w:rFonts w:ascii="Arial" w:hAnsi="Arial" w:cs="Arial"/>
                <w:sz w:val="20"/>
                <w:szCs w:val="20"/>
              </w:rPr>
            </w:pPr>
            <w:r>
              <w:rPr>
                <w:rFonts w:ascii="Arial" w:hAnsi="Arial" w:cs="Arial"/>
                <w:sz w:val="20"/>
                <w:szCs w:val="20"/>
              </w:rPr>
              <w:t>at</w:t>
            </w:r>
          </w:p>
        </w:tc>
        <w:tc>
          <w:tcPr>
            <w:tcW w:w="8640" w:type="dxa"/>
            <w:tcMar>
              <w:top w:w="0" w:type="dxa"/>
              <w:left w:w="108" w:type="dxa"/>
              <w:bottom w:w="0" w:type="dxa"/>
              <w:right w:w="108" w:type="dxa"/>
            </w:tcMar>
            <w:hideMark/>
          </w:tcPr>
          <w:p w14:paraId="61B4A025" w14:textId="77777777" w:rsidR="00000000" w:rsidRDefault="00390E7E">
            <w:pPr>
              <w:rPr>
                <w:rFonts w:ascii="Arial" w:hAnsi="Arial" w:cs="Arial"/>
                <w:sz w:val="20"/>
                <w:szCs w:val="20"/>
              </w:rPr>
            </w:pPr>
            <w:r>
              <w:rPr>
                <w:rFonts w:ascii="Arial" w:hAnsi="Arial" w:cs="Arial"/>
                <w:sz w:val="20"/>
                <w:szCs w:val="20"/>
              </w:rPr>
              <w:t>indkomne punkter behandles</w:t>
            </w:r>
          </w:p>
        </w:tc>
      </w:tr>
    </w:tbl>
    <w:p w14:paraId="1FE0885C" w14:textId="77777777" w:rsidR="00000000" w:rsidRDefault="00390E7E">
      <w:pPr>
        <w:pStyle w:val="NormalWeb"/>
        <w:divId w:val="346366475"/>
        <w:rPr>
          <w:rFonts w:ascii="Arial" w:hAnsi="Arial" w:cs="Arial"/>
          <w:sz w:val="20"/>
          <w:szCs w:val="20"/>
        </w:rPr>
      </w:pPr>
      <w:r>
        <w:rPr>
          <w:rFonts w:ascii="Arial" w:hAnsi="Arial" w:cs="Arial"/>
          <w:sz w:val="20"/>
          <w:szCs w:val="20"/>
        </w:rPr>
        <w:t> </w:t>
      </w:r>
    </w:p>
    <w:p w14:paraId="03DBFF93" w14:textId="77777777" w:rsidR="00000000" w:rsidRDefault="00390E7E">
      <w:pPr>
        <w:divId w:val="396242294"/>
        <w:rPr>
          <w:rFonts w:ascii="Arial" w:eastAsia="Times New Roman" w:hAnsi="Arial" w:cs="Arial"/>
          <w:b/>
          <w:bCs/>
          <w:sz w:val="22"/>
          <w:szCs w:val="22"/>
        </w:rPr>
      </w:pPr>
      <w:r>
        <w:rPr>
          <w:rFonts w:ascii="Arial" w:eastAsia="Times New Roman" w:hAnsi="Arial" w:cs="Arial"/>
          <w:b/>
          <w:bCs/>
          <w:sz w:val="22"/>
          <w:szCs w:val="22"/>
        </w:rPr>
        <w:t>Beslutning i Integrationsråd den 23. august 2022</w:t>
      </w:r>
    </w:p>
    <w:p w14:paraId="29E86F30" w14:textId="77777777" w:rsidR="00000000" w:rsidRDefault="00390E7E">
      <w:pPr>
        <w:divId w:val="802232863"/>
        <w:rPr>
          <w:rFonts w:ascii="Arial" w:eastAsia="Times New Roman" w:hAnsi="Arial" w:cs="Arial"/>
          <w:sz w:val="22"/>
          <w:szCs w:val="22"/>
        </w:rPr>
      </w:pPr>
      <w:r>
        <w:rPr>
          <w:rFonts w:ascii="Arial" w:eastAsia="Times New Roman" w:hAnsi="Arial" w:cs="Arial"/>
          <w:b/>
          <w:bCs/>
          <w:sz w:val="22"/>
          <w:szCs w:val="22"/>
        </w:rPr>
        <w:t xml:space="preserve">Fraværende: </w:t>
      </w:r>
      <w:r>
        <w:rPr>
          <w:rFonts w:ascii="Arial" w:eastAsia="Times New Roman" w:hAnsi="Arial" w:cs="Arial"/>
          <w:sz w:val="22"/>
          <w:szCs w:val="22"/>
        </w:rPr>
        <w:t>Lisbeth Dithmarsen, Shadi Baker Ali</w:t>
      </w:r>
    </w:p>
    <w:p w14:paraId="54FE5489" w14:textId="77777777" w:rsidR="00000000" w:rsidRDefault="00390E7E">
      <w:pPr>
        <w:pStyle w:val="xsltfirstparagraph"/>
        <w:divId w:val="651064505"/>
        <w:rPr>
          <w:rFonts w:ascii="Arial" w:hAnsi="Arial" w:cs="Arial"/>
          <w:i/>
          <w:iCs/>
          <w:sz w:val="22"/>
          <w:szCs w:val="22"/>
        </w:rPr>
      </w:pPr>
      <w:r>
        <w:rPr>
          <w:rFonts w:ascii="Arial" w:hAnsi="Arial" w:cs="Arial"/>
          <w:i/>
          <w:iCs/>
          <w:sz w:val="22"/>
          <w:szCs w:val="22"/>
        </w:rPr>
        <w:t>Administrationen orienterede om, at der er udsendt pressemeddelelser ift. dragefestival, dialogforum samt integrationspris 2022.</w:t>
      </w:r>
    </w:p>
    <w:p w14:paraId="3BFDEC47" w14:textId="77777777" w:rsidR="00000000" w:rsidRDefault="00390E7E">
      <w:pPr>
        <w:pStyle w:val="NormalWeb"/>
        <w:divId w:val="651064505"/>
        <w:rPr>
          <w:rFonts w:ascii="Arial" w:hAnsi="Arial" w:cs="Arial"/>
          <w:i/>
          <w:iCs/>
          <w:sz w:val="22"/>
          <w:szCs w:val="22"/>
        </w:rPr>
      </w:pPr>
      <w:r>
        <w:rPr>
          <w:rFonts w:ascii="Arial" w:hAnsi="Arial" w:cs="Arial"/>
          <w:i/>
          <w:iCs/>
          <w:sz w:val="22"/>
          <w:szCs w:val="22"/>
        </w:rPr>
        <w:t>Bigman gjorde opmærksom på, at</w:t>
      </w:r>
      <w:r>
        <w:rPr>
          <w:rFonts w:ascii="Arial" w:hAnsi="Arial" w:cs="Arial"/>
          <w:i/>
          <w:iCs/>
          <w:sz w:val="22"/>
          <w:szCs w:val="22"/>
        </w:rPr>
        <w:t xml:space="preserve"> Integrationsrådet inddrager frivillige i relevante arrangementer for at styrke samarbejdet hermed. </w:t>
      </w:r>
    </w:p>
    <w:p w14:paraId="175E37D6" w14:textId="77777777" w:rsidR="00000000" w:rsidRDefault="00390E7E">
      <w:pPr>
        <w:pStyle w:val="NormalWeb"/>
        <w:divId w:val="651064505"/>
        <w:rPr>
          <w:rFonts w:ascii="Arial" w:hAnsi="Arial" w:cs="Arial"/>
          <w:i/>
          <w:iCs/>
          <w:sz w:val="22"/>
          <w:szCs w:val="22"/>
        </w:rPr>
      </w:pPr>
      <w:r>
        <w:rPr>
          <w:rFonts w:ascii="Arial" w:hAnsi="Arial" w:cs="Arial"/>
          <w:i/>
          <w:iCs/>
          <w:sz w:val="22"/>
          <w:szCs w:val="22"/>
        </w:rPr>
        <w:t>Kirsten foreslog, om der kan komme et fast punkt på dagsordenener, der kan indeholde løst og fast. Dette drøfter formandskabet videre. </w:t>
      </w:r>
    </w:p>
    <w:p w14:paraId="1490D0A1" w14:textId="77777777" w:rsidR="00390E7E" w:rsidRDefault="00390E7E">
      <w:pPr>
        <w:pStyle w:val="NormalWeb"/>
        <w:divId w:val="651064505"/>
        <w:rPr>
          <w:rFonts w:ascii="Arial" w:hAnsi="Arial" w:cs="Arial"/>
          <w:i/>
          <w:iCs/>
          <w:sz w:val="22"/>
          <w:szCs w:val="22"/>
        </w:rPr>
      </w:pPr>
      <w:r>
        <w:rPr>
          <w:rFonts w:ascii="Arial" w:hAnsi="Arial" w:cs="Arial"/>
          <w:i/>
          <w:iCs/>
          <w:sz w:val="22"/>
          <w:szCs w:val="22"/>
        </w:rPr>
        <w:t>Rådet pegede på, at</w:t>
      </w:r>
      <w:r>
        <w:rPr>
          <w:rFonts w:ascii="Arial" w:hAnsi="Arial" w:cs="Arial"/>
          <w:i/>
          <w:iCs/>
          <w:sz w:val="22"/>
          <w:szCs w:val="22"/>
        </w:rPr>
        <w:t xml:space="preserve"> det vil være relevant at drøfte problematikken omkring Aula som kommunikationsredskab med skolechefen, når denne inviteres ind til et møde i rådet. </w:t>
      </w:r>
    </w:p>
    <w:sectPr w:rsidR="00390E7E">
      <w:pgSz w:w="11906" w:h="16838"/>
      <w:pgMar w:top="1049" w:right="1418" w:bottom="851" w:left="130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C962AE"/>
    <w:rsid w:val="00390E7E"/>
    <w:rsid w:val="009E53BC"/>
    <w:rsid w:val="00C962AE"/>
  </w:rsids>
  <m:mathPr>
    <m:mathFont m:val="Cambria Math"/>
    <m:brkBin m:val="before"/>
    <m:brkBinSub m:val="--"/>
    <m:smallFrac m:val="0"/>
    <m:dispDef/>
    <m:lMargin m:val="0"/>
    <m:rMargin m:val="0"/>
    <m:defJc m:val="centerGroup"/>
    <m:wrapIndent m:val="1440"/>
    <m:intLim m:val="subSup"/>
    <m:naryLim m:val="undOvr"/>
  </m:mathPr>
  <w:attachedSchema w:val="http://www.fujitsu.dk/agenda/xml/schemas/2009/03/31/"/>
  <w:attachedSchema w:val="urn:schemas-microsoft-com:xslt"/>
  <w:attachedSchema w:val="urn:the-xml-files:xslt"/>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BD2775"/>
  <w15:chartTrackingRefBased/>
  <w15:docId w15:val="{67FE18CC-09A0-47B0-88C9-2AD5A954A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spacing w:before="100" w:beforeAutospacing="1" w:after="100" w:afterAutospacing="1"/>
      <w:outlineLvl w:val="0"/>
    </w:pPr>
    <w:rPr>
      <w:b/>
      <w:bCs/>
      <w:kern w:val="36"/>
    </w:rPr>
  </w:style>
  <w:style w:type="paragraph" w:styleId="Overskrift2">
    <w:name w:val="heading 2"/>
    <w:basedOn w:val="Normal"/>
    <w:link w:val="Overskrift2Tegn"/>
    <w:uiPriority w:val="9"/>
    <w:qFormat/>
    <w:pPr>
      <w:spacing w:before="100" w:beforeAutospacing="1" w:after="100" w:afterAutospacing="1"/>
      <w:outlineLvl w:val="1"/>
    </w:pPr>
    <w:rPr>
      <w:b/>
      <w:bCs/>
      <w:sz w:val="22"/>
      <w:szCs w:val="22"/>
    </w:rPr>
  </w:style>
  <w:style w:type="paragraph" w:styleId="Overskrift3">
    <w:name w:val="heading 3"/>
    <w:basedOn w:val="Normal"/>
    <w:link w:val="Overskrift3Tegn"/>
    <w:uiPriority w:val="9"/>
    <w:qFormat/>
    <w:pPr>
      <w:spacing w:before="100" w:beforeAutospacing="1" w:after="100" w:afterAutospacing="1"/>
      <w:outlineLvl w:val="2"/>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sonormal0">
    <w:name w:val="msonormal"/>
    <w:basedOn w:val="Normal"/>
    <w:pPr>
      <w:spacing w:before="100" w:beforeAutospacing="1" w:after="100" w:afterAutospacing="1"/>
    </w:pPr>
  </w:style>
  <w:style w:type="character" w:styleId="Hyperlink">
    <w:name w:val="Hyperlink"/>
    <w:basedOn w:val="Standardskrifttypeiafsnit"/>
    <w:uiPriority w:val="99"/>
    <w:semiHidden/>
    <w:unhideWhenUsed/>
    <w:rPr>
      <w:color w:val="0000FF"/>
      <w:u w:val="single"/>
    </w:rPr>
  </w:style>
  <w:style w:type="character" w:styleId="BesgtLink">
    <w:name w:val="FollowedHyperlink"/>
    <w:basedOn w:val="Standardskrifttypeiafsnit"/>
    <w:uiPriority w:val="99"/>
    <w:semiHidden/>
    <w:unhideWhenUsed/>
    <w:rPr>
      <w:color w:val="800080"/>
      <w:u w:val="single"/>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xsltfirstparagraph">
    <w:name w:val="xsltfirstparagraph"/>
    <w:basedOn w:val="Normal"/>
    <w:pPr>
      <w:spacing w:after="100" w:afterAutospacing="1"/>
    </w:pPr>
  </w:style>
  <w:style w:type="paragraph" w:customStyle="1" w:styleId="commentboxed">
    <w:name w:val="commentboxed"/>
    <w:basedOn w:val="Normal"/>
    <w:pPr>
      <w:shd w:val="clear" w:color="auto" w:fill="FFFF00"/>
      <w:spacing w:before="100" w:beforeAutospacing="1" w:after="100" w:afterAutospacing="1"/>
    </w:pPr>
  </w:style>
  <w:style w:type="paragraph" w:customStyle="1" w:styleId="commentrefboxed">
    <w:name w:val="commentrefboxed"/>
    <w:basedOn w:val="Normal"/>
    <w:pPr>
      <w:shd w:val="clear" w:color="auto" w:fill="C6C8C9"/>
      <w:spacing w:before="100" w:beforeAutospacing="1" w:after="100" w:afterAutospacing="1"/>
    </w:pPr>
  </w:style>
  <w:style w:type="paragraph" w:customStyle="1" w:styleId="xsltheaderinfotdleft">
    <w:name w:val="xsltheaderinfotdleft"/>
    <w:basedOn w:val="Normal"/>
    <w:pPr>
      <w:spacing w:before="100" w:beforeAutospacing="1" w:after="100" w:afterAutospacing="1"/>
      <w:textAlignment w:val="top"/>
    </w:pPr>
  </w:style>
  <w:style w:type="paragraph" w:customStyle="1" w:styleId="xsltheaderinfoname">
    <w:name w:val="xsltheaderinfoname"/>
    <w:basedOn w:val="Normal"/>
    <w:pPr>
      <w:spacing w:before="75" w:after="75"/>
      <w:ind w:left="75" w:right="75"/>
    </w:pPr>
    <w:rPr>
      <w:b/>
      <w:bCs/>
    </w:rPr>
  </w:style>
  <w:style w:type="paragraph" w:customStyle="1" w:styleId="xsltheaderinfodata">
    <w:name w:val="xsltheaderinfodata"/>
    <w:basedOn w:val="Normal"/>
    <w:pPr>
      <w:spacing w:before="100" w:beforeAutospacing="1" w:after="100" w:afterAutospacing="1"/>
    </w:pPr>
  </w:style>
  <w:style w:type="paragraph" w:customStyle="1" w:styleId="xsltcontenttableheadings">
    <w:name w:val="xsltcontenttableheadings"/>
    <w:basedOn w:val="Normal"/>
    <w:pPr>
      <w:spacing w:before="300" w:after="300"/>
    </w:pPr>
    <w:rPr>
      <w:sz w:val="22"/>
      <w:szCs w:val="22"/>
    </w:rPr>
  </w:style>
  <w:style w:type="paragraph" w:customStyle="1" w:styleId="xsltcontentaccess">
    <w:name w:val="xsltcontentaccess"/>
    <w:basedOn w:val="Normal"/>
    <w:pPr>
      <w:spacing w:before="100" w:beforeAutospacing="1" w:after="100" w:afterAutospacing="1"/>
    </w:pPr>
    <w:rPr>
      <w:b/>
      <w:bCs/>
      <w:sz w:val="20"/>
      <w:szCs w:val="20"/>
    </w:rPr>
  </w:style>
  <w:style w:type="paragraph" w:customStyle="1" w:styleId="xsltheaderinfocommittee">
    <w:name w:val="xsltheaderinfocommittee"/>
    <w:basedOn w:val="Normal"/>
    <w:rPr>
      <w:b/>
      <w:bCs/>
      <w:sz w:val="32"/>
      <w:szCs w:val="32"/>
    </w:rPr>
  </w:style>
  <w:style w:type="paragraph" w:customStyle="1" w:styleId="xsltheaderinfo1">
    <w:name w:val="xsltheaderinfo1"/>
    <w:basedOn w:val="Normal"/>
    <w:rPr>
      <w:sz w:val="26"/>
      <w:szCs w:val="26"/>
    </w:rPr>
  </w:style>
  <w:style w:type="paragraph" w:customStyle="1" w:styleId="xsltheaderinfo2">
    <w:name w:val="xsltheaderinfo2"/>
    <w:basedOn w:val="Normal"/>
    <w:pPr>
      <w:pBdr>
        <w:bottom w:val="single" w:sz="6" w:space="0" w:color="000000"/>
      </w:pBdr>
    </w:pPr>
    <w:rPr>
      <w:sz w:val="26"/>
      <w:szCs w:val="26"/>
    </w:rPr>
  </w:style>
  <w:style w:type="paragraph" w:customStyle="1" w:styleId="xsltdateandlocation">
    <w:name w:val="xsltdateandlocation"/>
    <w:basedOn w:val="Normal"/>
    <w:pPr>
      <w:spacing w:before="255" w:after="255"/>
    </w:pPr>
  </w:style>
  <w:style w:type="paragraph" w:customStyle="1" w:styleId="xsltabsence">
    <w:name w:val="xsltabsence"/>
    <w:basedOn w:val="Normal"/>
    <w:pPr>
      <w:spacing w:after="240"/>
    </w:pPr>
  </w:style>
  <w:style w:type="paragraph" w:customStyle="1" w:styleId="xsltmeetingparticipant">
    <w:name w:val="xsltmeetingparticipant"/>
    <w:basedOn w:val="Normal"/>
    <w:pPr>
      <w:spacing w:before="510"/>
    </w:pPr>
    <w:rPr>
      <w:b/>
      <w:bCs/>
      <w:sz w:val="28"/>
      <w:szCs w:val="28"/>
    </w:rPr>
  </w:style>
  <w:style w:type="paragraph" w:customStyle="1" w:styleId="xsltlistofcontentbegin">
    <w:name w:val="xsltlistofcontentbegin"/>
    <w:basedOn w:val="Normal"/>
    <w:pPr>
      <w:spacing w:before="255"/>
    </w:pPr>
  </w:style>
  <w:style w:type="paragraph" w:customStyle="1" w:styleId="xsltcontenttitle">
    <w:name w:val="xsltcontenttitle"/>
    <w:basedOn w:val="Normal"/>
    <w:pPr>
      <w:spacing w:before="750"/>
    </w:pPr>
    <w:rPr>
      <w:b/>
      <w:bCs/>
      <w:sz w:val="28"/>
      <w:szCs w:val="28"/>
    </w:rPr>
  </w:style>
  <w:style w:type="paragraph" w:customStyle="1" w:styleId="xsltcontentheader1">
    <w:name w:val="xsltcontentheader1"/>
    <w:basedOn w:val="Normal"/>
    <w:pPr>
      <w:spacing w:before="30" w:after="435"/>
      <w:ind w:right="30"/>
      <w:textAlignment w:val="top"/>
    </w:pPr>
  </w:style>
  <w:style w:type="paragraph" w:customStyle="1" w:styleId="xsltlistofcontentend">
    <w:name w:val="xsltlistofcontentend"/>
    <w:basedOn w:val="Normal"/>
    <w:pPr>
      <w:spacing w:before="510"/>
    </w:pPr>
  </w:style>
  <w:style w:type="paragraph" w:customStyle="1" w:styleId="xsltitemsheader">
    <w:name w:val="xsltitemsheader"/>
    <w:basedOn w:val="Normal"/>
    <w:pPr>
      <w:spacing w:before="510"/>
    </w:pPr>
    <w:rPr>
      <w:b/>
      <w:bCs/>
    </w:rPr>
  </w:style>
  <w:style w:type="paragraph" w:customStyle="1" w:styleId="xslttitletable">
    <w:name w:val="xslttitletable"/>
    <w:basedOn w:val="Normal"/>
    <w:pPr>
      <w:spacing w:before="30" w:after="100" w:afterAutospacing="1"/>
    </w:pPr>
  </w:style>
  <w:style w:type="paragraph" w:customStyle="1" w:styleId="xslttitletablebegin">
    <w:name w:val="xslttitletablebegin"/>
    <w:basedOn w:val="Normal"/>
    <w:pPr>
      <w:pBdr>
        <w:top w:val="single" w:sz="8" w:space="2" w:color="000000"/>
      </w:pBdr>
      <w:spacing w:before="100" w:beforeAutospacing="1" w:after="100" w:afterAutospacing="1"/>
    </w:pPr>
  </w:style>
  <w:style w:type="paragraph" w:customStyle="1" w:styleId="xslttitletableend">
    <w:name w:val="xslttitletableend"/>
    <w:basedOn w:val="Normal"/>
    <w:pPr>
      <w:pBdr>
        <w:bottom w:val="single" w:sz="8" w:space="2" w:color="000000"/>
      </w:pBdr>
      <w:spacing w:before="100" w:beforeAutospacing="1" w:after="100" w:afterAutospacing="1"/>
    </w:pPr>
  </w:style>
  <w:style w:type="paragraph" w:customStyle="1" w:styleId="xslttitle">
    <w:name w:val="xslttitle"/>
    <w:basedOn w:val="Normal"/>
    <w:pPr>
      <w:spacing w:before="100" w:beforeAutospacing="1" w:after="100" w:afterAutospacing="1"/>
    </w:pPr>
    <w:rPr>
      <w:b/>
      <w:bCs/>
      <w:sz w:val="32"/>
      <w:szCs w:val="32"/>
    </w:rPr>
  </w:style>
  <w:style w:type="paragraph" w:customStyle="1" w:styleId="xslthandlingitemheadertitle">
    <w:name w:val="xslthandlingitemheadertitle"/>
    <w:basedOn w:val="Normal"/>
    <w:pPr>
      <w:spacing w:before="375" w:after="60"/>
    </w:pPr>
    <w:rPr>
      <w:b/>
      <w:bCs/>
      <w:sz w:val="28"/>
      <w:szCs w:val="28"/>
    </w:rPr>
  </w:style>
  <w:style w:type="paragraph" w:customStyle="1" w:styleId="xslthandlingitemheadersubtitle">
    <w:name w:val="xslthandlingitemheadersubtitle"/>
    <w:basedOn w:val="Normal"/>
    <w:pPr>
      <w:spacing w:before="225"/>
    </w:pPr>
  </w:style>
  <w:style w:type="paragraph" w:customStyle="1" w:styleId="xslthandlingitemheadersubtitlecom">
    <w:name w:val="xslthandlingitemheadersubtitlecom"/>
    <w:basedOn w:val="Normal"/>
    <w:pPr>
      <w:spacing w:after="255"/>
    </w:pPr>
  </w:style>
  <w:style w:type="paragraph" w:customStyle="1" w:styleId="xsltbold">
    <w:name w:val="xsltbold"/>
    <w:basedOn w:val="Normal"/>
    <w:pPr>
      <w:spacing w:before="100" w:beforeAutospacing="1" w:after="100" w:afterAutospacing="1"/>
    </w:pPr>
    <w:rPr>
      <w:b/>
      <w:bCs/>
    </w:rPr>
  </w:style>
  <w:style w:type="paragraph" w:customStyle="1" w:styleId="xsltsubtitle">
    <w:name w:val="xsltsubtitle"/>
    <w:basedOn w:val="Normal"/>
    <w:pPr>
      <w:ind w:left="75"/>
    </w:pPr>
  </w:style>
  <w:style w:type="paragraph" w:customStyle="1" w:styleId="xsltheader">
    <w:name w:val="xsltheader"/>
    <w:basedOn w:val="Normal"/>
    <w:pPr>
      <w:spacing w:before="255"/>
    </w:pPr>
    <w:rPr>
      <w:b/>
      <w:bCs/>
    </w:rPr>
  </w:style>
  <w:style w:type="paragraph" w:customStyle="1" w:styleId="xsltheaderdecision">
    <w:name w:val="xsltheaderdecision"/>
    <w:basedOn w:val="Normal"/>
    <w:pPr>
      <w:spacing w:before="255"/>
    </w:pPr>
    <w:rPr>
      <w:b/>
      <w:bCs/>
    </w:rPr>
  </w:style>
  <w:style w:type="paragraph" w:customStyle="1" w:styleId="xslttabletext">
    <w:name w:val="xslttabletext"/>
    <w:basedOn w:val="Normal"/>
    <w:pPr>
      <w:spacing w:before="30" w:after="30"/>
      <w:ind w:left="75" w:right="75"/>
    </w:pPr>
  </w:style>
  <w:style w:type="paragraph" w:customStyle="1" w:styleId="xslttablesubtext">
    <w:name w:val="xslttablesubtext"/>
    <w:basedOn w:val="Normal"/>
    <w:pPr>
      <w:ind w:left="75" w:right="75"/>
    </w:pPr>
    <w:rPr>
      <w:color w:val="00696D"/>
      <w:sz w:val="21"/>
      <w:szCs w:val="21"/>
    </w:rPr>
  </w:style>
  <w:style w:type="paragraph" w:customStyle="1" w:styleId="xsltnowrap">
    <w:name w:val="xsltnowrap"/>
    <w:basedOn w:val="Normal"/>
    <w:pPr>
      <w:spacing w:before="100" w:beforeAutospacing="1" w:after="100" w:afterAutospacing="1"/>
    </w:pPr>
  </w:style>
  <w:style w:type="paragraph" w:customStyle="1" w:styleId="xsltinfosheetouter">
    <w:name w:val="xsltinfosheetouter"/>
    <w:basedOn w:val="Normal"/>
    <w:pPr>
      <w:spacing w:before="100" w:beforeAutospacing="1" w:after="100" w:afterAutospacing="1"/>
      <w:ind w:left="-1200"/>
    </w:pPr>
  </w:style>
  <w:style w:type="paragraph" w:customStyle="1" w:styleId="xsltinfosheetmiddle">
    <w:name w:val="xsltinfosheetmiddle"/>
    <w:basedOn w:val="Normal"/>
    <w:pPr>
      <w:spacing w:before="100" w:beforeAutospacing="1" w:after="100" w:afterAutospacing="1"/>
      <w:textAlignment w:val="center"/>
    </w:pPr>
  </w:style>
  <w:style w:type="paragraph" w:customStyle="1" w:styleId="xsltinfosheetinner">
    <w:name w:val="xsltinfosheetinner"/>
    <w:basedOn w:val="Normal"/>
    <w:pPr>
      <w:spacing w:before="100" w:beforeAutospacing="1" w:after="100" w:afterAutospacing="1"/>
    </w:pPr>
  </w:style>
  <w:style w:type="paragraph" w:customStyle="1" w:styleId="xsltinfosheetleft">
    <w:name w:val="xsltinfosheetleft"/>
    <w:basedOn w:val="Normal"/>
    <w:pPr>
      <w:shd w:val="clear" w:color="auto" w:fill="000000"/>
      <w:spacing w:before="100" w:beforeAutospacing="1" w:after="100" w:afterAutospacing="1"/>
      <w:jc w:val="center"/>
      <w:textAlignment w:val="center"/>
    </w:pPr>
    <w:rPr>
      <w:color w:val="FFFFFF"/>
      <w:sz w:val="40"/>
      <w:szCs w:val="40"/>
    </w:rPr>
  </w:style>
  <w:style w:type="paragraph" w:customStyle="1" w:styleId="xsltinfosheetright">
    <w:name w:val="xsltinfosheetright"/>
    <w:basedOn w:val="Normal"/>
    <w:pPr>
      <w:shd w:val="clear" w:color="auto" w:fill="D9D9D9"/>
      <w:spacing w:before="100" w:beforeAutospacing="1" w:after="100" w:afterAutospacing="1" w:line="240" w:lineRule="atLeast"/>
      <w:textAlignment w:val="center"/>
    </w:pPr>
    <w:rPr>
      <w:caps/>
      <w:color w:val="FFFFFF"/>
      <w:sz w:val="40"/>
      <w:szCs w:val="40"/>
    </w:rPr>
  </w:style>
  <w:style w:type="paragraph" w:customStyle="1" w:styleId="xsltpagebreak">
    <w:name w:val="xsltpagebreak"/>
    <w:basedOn w:val="Normal"/>
    <w:pPr>
      <w:pageBreakBefore/>
    </w:pPr>
  </w:style>
  <w:style w:type="paragraph" w:customStyle="1" w:styleId="xsltsignaturecommittee">
    <w:name w:val="xsltsignaturecommittee"/>
    <w:basedOn w:val="Normal"/>
    <w:pPr>
      <w:spacing w:before="510"/>
      <w:jc w:val="center"/>
    </w:pPr>
    <w:rPr>
      <w:sz w:val="36"/>
      <w:szCs w:val="36"/>
    </w:rPr>
  </w:style>
  <w:style w:type="paragraph" w:customStyle="1" w:styleId="xsltsignaturepageheader">
    <w:name w:val="xsltsignaturepageheader"/>
    <w:basedOn w:val="Normal"/>
    <w:pPr>
      <w:spacing w:before="375"/>
      <w:jc w:val="center"/>
    </w:pPr>
    <w:rPr>
      <w:b/>
      <w:bCs/>
      <w:sz w:val="36"/>
      <w:szCs w:val="36"/>
    </w:rPr>
  </w:style>
  <w:style w:type="paragraph" w:customStyle="1" w:styleId="xsltsignaturepagemember">
    <w:name w:val="xsltsignaturepagemember"/>
    <w:basedOn w:val="Normal"/>
    <w:pPr>
      <w:pBdr>
        <w:top w:val="single" w:sz="6" w:space="5" w:color="000000"/>
      </w:pBdr>
      <w:spacing w:before="100" w:beforeAutospacing="1" w:after="100" w:afterAutospacing="1"/>
      <w:ind w:left="225" w:right="225"/>
      <w:jc w:val="center"/>
    </w:pPr>
  </w:style>
  <w:style w:type="paragraph" w:customStyle="1" w:styleId="xsltsmall">
    <w:name w:val="xsltsmall"/>
    <w:basedOn w:val="Normal"/>
    <w:pPr>
      <w:spacing w:before="100" w:beforeAutospacing="1" w:after="100" w:afterAutospacing="1"/>
    </w:pPr>
    <w:rPr>
      <w:sz w:val="16"/>
      <w:szCs w:val="16"/>
    </w:rPr>
  </w:style>
  <w:style w:type="paragraph" w:customStyle="1" w:styleId="h1">
    <w:name w:val="h1"/>
    <w:basedOn w:val="Normal"/>
    <w:pPr>
      <w:spacing w:before="100" w:beforeAutospacing="1" w:after="100" w:afterAutospacing="1"/>
    </w:pPr>
    <w:rPr>
      <w:b/>
      <w:bCs/>
    </w:rPr>
  </w:style>
  <w:style w:type="paragraph" w:customStyle="1" w:styleId="h2">
    <w:name w:val="h2"/>
    <w:basedOn w:val="Normal"/>
    <w:pPr>
      <w:spacing w:before="100" w:beforeAutospacing="1" w:after="100" w:afterAutospacing="1"/>
    </w:pPr>
    <w:rPr>
      <w:b/>
      <w:bCs/>
      <w:sz w:val="22"/>
      <w:szCs w:val="22"/>
    </w:rPr>
  </w:style>
  <w:style w:type="paragraph" w:customStyle="1" w:styleId="h3">
    <w:name w:val="h3"/>
    <w:basedOn w:val="Normal"/>
    <w:pPr>
      <w:spacing w:before="100" w:beforeAutospacing="1" w:after="100" w:afterAutospacing="1"/>
    </w:pPr>
    <w:rPr>
      <w:sz w:val="22"/>
      <w:szCs w:val="22"/>
    </w:rPr>
  </w:style>
  <w:style w:type="paragraph" w:customStyle="1" w:styleId="xsltheadercommittee">
    <w:name w:val="xsltheadercommittee"/>
    <w:basedOn w:val="Normal"/>
    <w:pPr>
      <w:spacing w:before="1800" w:after="600"/>
    </w:pPr>
    <w:rPr>
      <w:b/>
      <w:bCs/>
      <w:sz w:val="40"/>
      <w:szCs w:val="40"/>
    </w:rPr>
  </w:style>
  <w:style w:type="paragraph" w:customStyle="1" w:styleId="xsltheaderagendatype">
    <w:name w:val="xsltheaderagendatype"/>
    <w:basedOn w:val="Normal"/>
    <w:pPr>
      <w:spacing w:before="100" w:beforeAutospacing="1" w:after="100" w:afterAutospacing="1"/>
    </w:pPr>
    <w:rPr>
      <w:b/>
      <w:bCs/>
      <w:sz w:val="36"/>
      <w:szCs w:val="36"/>
    </w:rPr>
  </w:style>
  <w:style w:type="paragraph" w:customStyle="1" w:styleId="xsltdateandlocation1">
    <w:name w:val="xsltdateandlocation1"/>
    <w:basedOn w:val="Normal"/>
    <w:pPr>
      <w:spacing w:after="150"/>
    </w:pPr>
    <w:rPr>
      <w:sz w:val="28"/>
      <w:szCs w:val="28"/>
    </w:rPr>
  </w:style>
  <w:style w:type="paragraph" w:customStyle="1" w:styleId="xsltcolorlabel">
    <w:name w:val="xsltcolorlabel"/>
    <w:basedOn w:val="Normal"/>
    <w:pPr>
      <w:spacing w:before="100" w:beforeAutospacing="1" w:after="100" w:afterAutospacing="1"/>
    </w:pPr>
    <w:rPr>
      <w:color w:val="447597"/>
    </w:rPr>
  </w:style>
  <w:style w:type="paragraph" w:customStyle="1" w:styleId="xsltcolortext">
    <w:name w:val="xsltcolortext"/>
    <w:basedOn w:val="Normal"/>
    <w:pPr>
      <w:spacing w:before="100" w:beforeAutospacing="1" w:after="100" w:afterAutospacing="1"/>
    </w:pPr>
    <w:rPr>
      <w:color w:val="0A4244"/>
    </w:rPr>
  </w:style>
  <w:style w:type="paragraph" w:customStyle="1" w:styleId="xsltcolorgray">
    <w:name w:val="xsltcolorgray"/>
    <w:basedOn w:val="Normal"/>
    <w:pPr>
      <w:spacing w:before="100" w:beforeAutospacing="1" w:after="100" w:afterAutospacing="1"/>
    </w:pPr>
    <w:rPr>
      <w:color w:val="999999"/>
    </w:rPr>
  </w:style>
  <w:style w:type="paragraph" w:customStyle="1" w:styleId="xsltsignatureinfoname">
    <w:name w:val="xsltsignatureinfoname"/>
    <w:basedOn w:val="Normal"/>
    <w:pPr>
      <w:spacing w:before="100" w:beforeAutospacing="1" w:after="100" w:afterAutospacing="1"/>
    </w:pPr>
    <w:rPr>
      <w:b/>
      <w:bCs/>
    </w:rPr>
  </w:style>
  <w:style w:type="character" w:customStyle="1" w:styleId="xsltheaderinfoname1">
    <w:name w:val="xsltheaderinfoname1"/>
    <w:basedOn w:val="Standardskrifttypeiafsnit"/>
    <w:rPr>
      <w:b/>
      <w:bCs/>
      <w:sz w:val="24"/>
      <w:szCs w:val="24"/>
    </w:rPr>
  </w:style>
  <w:style w:type="character" w:styleId="Strk">
    <w:name w:val="Strong"/>
    <w:basedOn w:val="Standardskrifttypeiafsnit"/>
    <w:uiPriority w:val="22"/>
    <w:qFormat/>
    <w:rPr>
      <w:b/>
      <w:bCs/>
    </w:rPr>
  </w:style>
  <w:style w:type="character" w:styleId="Fremhv">
    <w:name w:val="Emphasis"/>
    <w:basedOn w:val="Standardskrifttypeiafsni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694">
      <w:marLeft w:val="0"/>
      <w:marRight w:val="0"/>
      <w:marTop w:val="225"/>
      <w:marBottom w:val="0"/>
      <w:divBdr>
        <w:top w:val="none" w:sz="0" w:space="0" w:color="auto"/>
        <w:left w:val="none" w:sz="0" w:space="0" w:color="auto"/>
        <w:bottom w:val="none" w:sz="0" w:space="0" w:color="auto"/>
        <w:right w:val="none" w:sz="0" w:space="0" w:color="auto"/>
      </w:divBdr>
    </w:div>
    <w:div w:id="41638918">
      <w:marLeft w:val="0"/>
      <w:marRight w:val="0"/>
      <w:marTop w:val="0"/>
      <w:marBottom w:val="0"/>
      <w:divBdr>
        <w:top w:val="none" w:sz="0" w:space="0" w:color="auto"/>
        <w:left w:val="none" w:sz="0" w:space="0" w:color="auto"/>
        <w:bottom w:val="none" w:sz="0" w:space="0" w:color="auto"/>
        <w:right w:val="none" w:sz="0" w:space="0" w:color="auto"/>
      </w:divBdr>
    </w:div>
    <w:div w:id="56754550">
      <w:marLeft w:val="0"/>
      <w:marRight w:val="0"/>
      <w:marTop w:val="0"/>
      <w:marBottom w:val="0"/>
      <w:divBdr>
        <w:top w:val="none" w:sz="0" w:space="0" w:color="auto"/>
        <w:left w:val="none" w:sz="0" w:space="0" w:color="auto"/>
        <w:bottom w:val="none" w:sz="0" w:space="0" w:color="auto"/>
        <w:right w:val="none" w:sz="0" w:space="0" w:color="auto"/>
      </w:divBdr>
    </w:div>
    <w:div w:id="79789667">
      <w:marLeft w:val="0"/>
      <w:marRight w:val="0"/>
      <w:marTop w:val="255"/>
      <w:marBottom w:val="0"/>
      <w:divBdr>
        <w:top w:val="none" w:sz="0" w:space="0" w:color="auto"/>
        <w:left w:val="none" w:sz="0" w:space="0" w:color="auto"/>
        <w:bottom w:val="none" w:sz="0" w:space="0" w:color="auto"/>
        <w:right w:val="none" w:sz="0" w:space="0" w:color="auto"/>
      </w:divBdr>
    </w:div>
    <w:div w:id="80224114">
      <w:marLeft w:val="0"/>
      <w:marRight w:val="0"/>
      <w:marTop w:val="375"/>
      <w:marBottom w:val="60"/>
      <w:divBdr>
        <w:top w:val="none" w:sz="0" w:space="0" w:color="auto"/>
        <w:left w:val="none" w:sz="0" w:space="0" w:color="auto"/>
        <w:bottom w:val="none" w:sz="0" w:space="0" w:color="auto"/>
        <w:right w:val="none" w:sz="0" w:space="0" w:color="auto"/>
      </w:divBdr>
    </w:div>
    <w:div w:id="84806230">
      <w:marLeft w:val="0"/>
      <w:marRight w:val="0"/>
      <w:marTop w:val="255"/>
      <w:marBottom w:val="0"/>
      <w:divBdr>
        <w:top w:val="none" w:sz="0" w:space="0" w:color="auto"/>
        <w:left w:val="none" w:sz="0" w:space="0" w:color="auto"/>
        <w:bottom w:val="none" w:sz="0" w:space="0" w:color="auto"/>
        <w:right w:val="none" w:sz="0" w:space="0" w:color="auto"/>
      </w:divBdr>
    </w:div>
    <w:div w:id="95104685">
      <w:marLeft w:val="0"/>
      <w:marRight w:val="0"/>
      <w:marTop w:val="375"/>
      <w:marBottom w:val="60"/>
      <w:divBdr>
        <w:top w:val="none" w:sz="0" w:space="0" w:color="auto"/>
        <w:left w:val="none" w:sz="0" w:space="0" w:color="auto"/>
        <w:bottom w:val="none" w:sz="0" w:space="0" w:color="auto"/>
        <w:right w:val="none" w:sz="0" w:space="0" w:color="auto"/>
      </w:divBdr>
    </w:div>
    <w:div w:id="151265764">
      <w:marLeft w:val="0"/>
      <w:marRight w:val="0"/>
      <w:marTop w:val="0"/>
      <w:marBottom w:val="255"/>
      <w:divBdr>
        <w:top w:val="none" w:sz="0" w:space="0" w:color="auto"/>
        <w:left w:val="none" w:sz="0" w:space="0" w:color="auto"/>
        <w:bottom w:val="none" w:sz="0" w:space="0" w:color="auto"/>
        <w:right w:val="none" w:sz="0" w:space="0" w:color="auto"/>
      </w:divBdr>
    </w:div>
    <w:div w:id="165754411">
      <w:marLeft w:val="75"/>
      <w:marRight w:val="75"/>
      <w:marTop w:val="75"/>
      <w:marBottom w:val="75"/>
      <w:divBdr>
        <w:top w:val="none" w:sz="0" w:space="0" w:color="auto"/>
        <w:left w:val="none" w:sz="0" w:space="0" w:color="auto"/>
        <w:bottom w:val="none" w:sz="0" w:space="0" w:color="auto"/>
        <w:right w:val="none" w:sz="0" w:space="0" w:color="auto"/>
      </w:divBdr>
    </w:div>
    <w:div w:id="199513320">
      <w:marLeft w:val="75"/>
      <w:marRight w:val="75"/>
      <w:marTop w:val="75"/>
      <w:marBottom w:val="75"/>
      <w:divBdr>
        <w:top w:val="none" w:sz="0" w:space="0" w:color="auto"/>
        <w:left w:val="none" w:sz="0" w:space="0" w:color="auto"/>
        <w:bottom w:val="none" w:sz="0" w:space="0" w:color="auto"/>
        <w:right w:val="none" w:sz="0" w:space="0" w:color="auto"/>
      </w:divBdr>
    </w:div>
    <w:div w:id="200292834">
      <w:marLeft w:val="0"/>
      <w:marRight w:val="0"/>
      <w:marTop w:val="375"/>
      <w:marBottom w:val="60"/>
      <w:divBdr>
        <w:top w:val="none" w:sz="0" w:space="0" w:color="auto"/>
        <w:left w:val="none" w:sz="0" w:space="0" w:color="auto"/>
        <w:bottom w:val="none" w:sz="0" w:space="0" w:color="auto"/>
        <w:right w:val="none" w:sz="0" w:space="0" w:color="auto"/>
      </w:divBdr>
    </w:div>
    <w:div w:id="200940337">
      <w:marLeft w:val="0"/>
      <w:marRight w:val="0"/>
      <w:marTop w:val="0"/>
      <w:marBottom w:val="0"/>
      <w:divBdr>
        <w:top w:val="none" w:sz="0" w:space="0" w:color="auto"/>
        <w:left w:val="none" w:sz="0" w:space="0" w:color="auto"/>
        <w:bottom w:val="none" w:sz="0" w:space="0" w:color="auto"/>
        <w:right w:val="none" w:sz="0" w:space="0" w:color="auto"/>
      </w:divBdr>
      <w:divsChild>
        <w:div w:id="1069183304">
          <w:marLeft w:val="0"/>
          <w:marRight w:val="0"/>
          <w:marTop w:val="0"/>
          <w:marBottom w:val="0"/>
          <w:divBdr>
            <w:top w:val="none" w:sz="0" w:space="0" w:color="auto"/>
            <w:left w:val="none" w:sz="0" w:space="0" w:color="auto"/>
            <w:bottom w:val="none" w:sz="0" w:space="0" w:color="auto"/>
            <w:right w:val="none" w:sz="0" w:space="0" w:color="auto"/>
          </w:divBdr>
        </w:div>
      </w:divsChild>
    </w:div>
    <w:div w:id="215430753">
      <w:marLeft w:val="0"/>
      <w:marRight w:val="0"/>
      <w:marTop w:val="0"/>
      <w:marBottom w:val="240"/>
      <w:divBdr>
        <w:top w:val="none" w:sz="0" w:space="0" w:color="auto"/>
        <w:left w:val="none" w:sz="0" w:space="0" w:color="auto"/>
        <w:bottom w:val="none" w:sz="0" w:space="0" w:color="auto"/>
        <w:right w:val="none" w:sz="0" w:space="0" w:color="auto"/>
      </w:divBdr>
    </w:div>
    <w:div w:id="249118107">
      <w:marLeft w:val="0"/>
      <w:marRight w:val="0"/>
      <w:marTop w:val="0"/>
      <w:marBottom w:val="0"/>
      <w:divBdr>
        <w:top w:val="none" w:sz="0" w:space="0" w:color="auto"/>
        <w:left w:val="none" w:sz="0" w:space="0" w:color="auto"/>
        <w:bottom w:val="none" w:sz="0" w:space="0" w:color="auto"/>
        <w:right w:val="none" w:sz="0" w:space="0" w:color="auto"/>
      </w:divBdr>
    </w:div>
    <w:div w:id="278608286">
      <w:marLeft w:val="0"/>
      <w:marRight w:val="0"/>
      <w:marTop w:val="0"/>
      <w:marBottom w:val="0"/>
      <w:divBdr>
        <w:top w:val="none" w:sz="0" w:space="0" w:color="auto"/>
        <w:left w:val="none" w:sz="0" w:space="0" w:color="auto"/>
        <w:bottom w:val="none" w:sz="0" w:space="0" w:color="auto"/>
        <w:right w:val="none" w:sz="0" w:space="0" w:color="auto"/>
      </w:divBdr>
    </w:div>
    <w:div w:id="283971454">
      <w:marLeft w:val="0"/>
      <w:marRight w:val="0"/>
      <w:marTop w:val="0"/>
      <w:marBottom w:val="0"/>
      <w:divBdr>
        <w:top w:val="none" w:sz="0" w:space="0" w:color="auto"/>
        <w:left w:val="none" w:sz="0" w:space="0" w:color="auto"/>
        <w:bottom w:val="none" w:sz="0" w:space="0" w:color="auto"/>
        <w:right w:val="none" w:sz="0" w:space="0" w:color="auto"/>
      </w:divBdr>
    </w:div>
    <w:div w:id="315915691">
      <w:marLeft w:val="0"/>
      <w:marRight w:val="0"/>
      <w:marTop w:val="255"/>
      <w:marBottom w:val="0"/>
      <w:divBdr>
        <w:top w:val="none" w:sz="0" w:space="0" w:color="auto"/>
        <w:left w:val="none" w:sz="0" w:space="0" w:color="auto"/>
        <w:bottom w:val="none" w:sz="0" w:space="0" w:color="auto"/>
        <w:right w:val="none" w:sz="0" w:space="0" w:color="auto"/>
      </w:divBdr>
    </w:div>
    <w:div w:id="320620013">
      <w:marLeft w:val="0"/>
      <w:marRight w:val="0"/>
      <w:marTop w:val="0"/>
      <w:marBottom w:val="0"/>
      <w:divBdr>
        <w:top w:val="none" w:sz="0" w:space="0" w:color="auto"/>
        <w:left w:val="none" w:sz="0" w:space="0" w:color="auto"/>
        <w:bottom w:val="none" w:sz="0" w:space="0" w:color="auto"/>
        <w:right w:val="none" w:sz="0" w:space="0" w:color="auto"/>
      </w:divBdr>
    </w:div>
    <w:div w:id="340357027">
      <w:marLeft w:val="0"/>
      <w:marRight w:val="0"/>
      <w:marTop w:val="225"/>
      <w:marBottom w:val="0"/>
      <w:divBdr>
        <w:top w:val="none" w:sz="0" w:space="0" w:color="auto"/>
        <w:left w:val="none" w:sz="0" w:space="0" w:color="auto"/>
        <w:bottom w:val="none" w:sz="0" w:space="0" w:color="auto"/>
        <w:right w:val="none" w:sz="0" w:space="0" w:color="auto"/>
      </w:divBdr>
    </w:div>
    <w:div w:id="341469713">
      <w:marLeft w:val="0"/>
      <w:marRight w:val="0"/>
      <w:marTop w:val="0"/>
      <w:marBottom w:val="240"/>
      <w:divBdr>
        <w:top w:val="none" w:sz="0" w:space="0" w:color="auto"/>
        <w:left w:val="none" w:sz="0" w:space="0" w:color="auto"/>
        <w:bottom w:val="none" w:sz="0" w:space="0" w:color="auto"/>
        <w:right w:val="none" w:sz="0" w:space="0" w:color="auto"/>
      </w:divBdr>
    </w:div>
    <w:div w:id="346366475">
      <w:marLeft w:val="0"/>
      <w:marRight w:val="0"/>
      <w:marTop w:val="0"/>
      <w:marBottom w:val="0"/>
      <w:divBdr>
        <w:top w:val="none" w:sz="0" w:space="0" w:color="auto"/>
        <w:left w:val="none" w:sz="0" w:space="0" w:color="auto"/>
        <w:bottom w:val="none" w:sz="0" w:space="0" w:color="auto"/>
        <w:right w:val="none" w:sz="0" w:space="0" w:color="auto"/>
      </w:divBdr>
    </w:div>
    <w:div w:id="354118631">
      <w:marLeft w:val="0"/>
      <w:marRight w:val="0"/>
      <w:marTop w:val="255"/>
      <w:marBottom w:val="0"/>
      <w:divBdr>
        <w:top w:val="none" w:sz="0" w:space="0" w:color="auto"/>
        <w:left w:val="none" w:sz="0" w:space="0" w:color="auto"/>
        <w:bottom w:val="none" w:sz="0" w:space="0" w:color="auto"/>
        <w:right w:val="none" w:sz="0" w:space="0" w:color="auto"/>
      </w:divBdr>
    </w:div>
    <w:div w:id="358242335">
      <w:marLeft w:val="0"/>
      <w:marRight w:val="0"/>
      <w:marTop w:val="0"/>
      <w:marBottom w:val="255"/>
      <w:divBdr>
        <w:top w:val="none" w:sz="0" w:space="0" w:color="auto"/>
        <w:left w:val="none" w:sz="0" w:space="0" w:color="auto"/>
        <w:bottom w:val="none" w:sz="0" w:space="0" w:color="auto"/>
        <w:right w:val="none" w:sz="0" w:space="0" w:color="auto"/>
      </w:divBdr>
    </w:div>
    <w:div w:id="370963027">
      <w:marLeft w:val="0"/>
      <w:marRight w:val="0"/>
      <w:marTop w:val="255"/>
      <w:marBottom w:val="0"/>
      <w:divBdr>
        <w:top w:val="none" w:sz="0" w:space="0" w:color="auto"/>
        <w:left w:val="none" w:sz="0" w:space="0" w:color="auto"/>
        <w:bottom w:val="none" w:sz="0" w:space="0" w:color="auto"/>
        <w:right w:val="none" w:sz="0" w:space="0" w:color="auto"/>
      </w:divBdr>
    </w:div>
    <w:div w:id="374742913">
      <w:marLeft w:val="0"/>
      <w:marRight w:val="0"/>
      <w:marTop w:val="375"/>
      <w:marBottom w:val="60"/>
      <w:divBdr>
        <w:top w:val="none" w:sz="0" w:space="0" w:color="auto"/>
        <w:left w:val="none" w:sz="0" w:space="0" w:color="auto"/>
        <w:bottom w:val="none" w:sz="0" w:space="0" w:color="auto"/>
        <w:right w:val="none" w:sz="0" w:space="0" w:color="auto"/>
      </w:divBdr>
    </w:div>
    <w:div w:id="396242294">
      <w:marLeft w:val="0"/>
      <w:marRight w:val="0"/>
      <w:marTop w:val="255"/>
      <w:marBottom w:val="0"/>
      <w:divBdr>
        <w:top w:val="none" w:sz="0" w:space="0" w:color="auto"/>
        <w:left w:val="none" w:sz="0" w:space="0" w:color="auto"/>
        <w:bottom w:val="none" w:sz="0" w:space="0" w:color="auto"/>
        <w:right w:val="none" w:sz="0" w:space="0" w:color="auto"/>
      </w:divBdr>
    </w:div>
    <w:div w:id="396710564">
      <w:marLeft w:val="0"/>
      <w:marRight w:val="0"/>
      <w:marTop w:val="0"/>
      <w:marBottom w:val="0"/>
      <w:divBdr>
        <w:top w:val="none" w:sz="0" w:space="0" w:color="auto"/>
        <w:left w:val="none" w:sz="0" w:space="0" w:color="auto"/>
        <w:bottom w:val="none" w:sz="0" w:space="0" w:color="auto"/>
        <w:right w:val="none" w:sz="0" w:space="0" w:color="auto"/>
      </w:divBdr>
    </w:div>
    <w:div w:id="409928856">
      <w:marLeft w:val="0"/>
      <w:marRight w:val="0"/>
      <w:marTop w:val="255"/>
      <w:marBottom w:val="0"/>
      <w:divBdr>
        <w:top w:val="none" w:sz="0" w:space="0" w:color="auto"/>
        <w:left w:val="none" w:sz="0" w:space="0" w:color="auto"/>
        <w:bottom w:val="none" w:sz="0" w:space="0" w:color="auto"/>
        <w:right w:val="none" w:sz="0" w:space="0" w:color="auto"/>
      </w:divBdr>
    </w:div>
    <w:div w:id="436100412">
      <w:marLeft w:val="0"/>
      <w:marRight w:val="0"/>
      <w:marTop w:val="255"/>
      <w:marBottom w:val="0"/>
      <w:divBdr>
        <w:top w:val="none" w:sz="0" w:space="0" w:color="auto"/>
        <w:left w:val="none" w:sz="0" w:space="0" w:color="auto"/>
        <w:bottom w:val="none" w:sz="0" w:space="0" w:color="auto"/>
        <w:right w:val="none" w:sz="0" w:space="0" w:color="auto"/>
      </w:divBdr>
    </w:div>
    <w:div w:id="445085283">
      <w:marLeft w:val="0"/>
      <w:marRight w:val="0"/>
      <w:marTop w:val="0"/>
      <w:marBottom w:val="0"/>
      <w:divBdr>
        <w:top w:val="none" w:sz="0" w:space="0" w:color="auto"/>
        <w:left w:val="none" w:sz="0" w:space="0" w:color="auto"/>
        <w:bottom w:val="none" w:sz="0" w:space="0" w:color="auto"/>
        <w:right w:val="none" w:sz="0" w:space="0" w:color="auto"/>
      </w:divBdr>
      <w:divsChild>
        <w:div w:id="759377994">
          <w:marLeft w:val="0"/>
          <w:marRight w:val="0"/>
          <w:marTop w:val="0"/>
          <w:marBottom w:val="0"/>
          <w:divBdr>
            <w:top w:val="none" w:sz="0" w:space="0" w:color="auto"/>
            <w:left w:val="none" w:sz="0" w:space="0" w:color="auto"/>
            <w:bottom w:val="none" w:sz="0" w:space="0" w:color="auto"/>
            <w:right w:val="none" w:sz="0" w:space="0" w:color="auto"/>
          </w:divBdr>
        </w:div>
      </w:divsChild>
    </w:div>
    <w:div w:id="466702417">
      <w:marLeft w:val="0"/>
      <w:marRight w:val="0"/>
      <w:marTop w:val="225"/>
      <w:marBottom w:val="0"/>
      <w:divBdr>
        <w:top w:val="none" w:sz="0" w:space="0" w:color="auto"/>
        <w:left w:val="none" w:sz="0" w:space="0" w:color="auto"/>
        <w:bottom w:val="none" w:sz="0" w:space="0" w:color="auto"/>
        <w:right w:val="none" w:sz="0" w:space="0" w:color="auto"/>
      </w:divBdr>
    </w:div>
    <w:div w:id="476338817">
      <w:marLeft w:val="0"/>
      <w:marRight w:val="0"/>
      <w:marTop w:val="0"/>
      <w:marBottom w:val="0"/>
      <w:divBdr>
        <w:top w:val="none" w:sz="0" w:space="0" w:color="auto"/>
        <w:left w:val="none" w:sz="0" w:space="0" w:color="auto"/>
        <w:bottom w:val="none" w:sz="0" w:space="0" w:color="auto"/>
        <w:right w:val="none" w:sz="0" w:space="0" w:color="auto"/>
      </w:divBdr>
    </w:div>
    <w:div w:id="492724171">
      <w:marLeft w:val="0"/>
      <w:marRight w:val="0"/>
      <w:marTop w:val="375"/>
      <w:marBottom w:val="60"/>
      <w:divBdr>
        <w:top w:val="none" w:sz="0" w:space="0" w:color="auto"/>
        <w:left w:val="none" w:sz="0" w:space="0" w:color="auto"/>
        <w:bottom w:val="none" w:sz="0" w:space="0" w:color="auto"/>
        <w:right w:val="none" w:sz="0" w:space="0" w:color="auto"/>
      </w:divBdr>
    </w:div>
    <w:div w:id="541550854">
      <w:marLeft w:val="0"/>
      <w:marRight w:val="0"/>
      <w:marTop w:val="300"/>
      <w:marBottom w:val="300"/>
      <w:divBdr>
        <w:top w:val="none" w:sz="0" w:space="0" w:color="auto"/>
        <w:left w:val="none" w:sz="0" w:space="0" w:color="auto"/>
        <w:bottom w:val="none" w:sz="0" w:space="0" w:color="auto"/>
        <w:right w:val="none" w:sz="0" w:space="0" w:color="auto"/>
      </w:divBdr>
    </w:div>
    <w:div w:id="556281742">
      <w:marLeft w:val="0"/>
      <w:marRight w:val="0"/>
      <w:marTop w:val="0"/>
      <w:marBottom w:val="0"/>
      <w:divBdr>
        <w:top w:val="none" w:sz="0" w:space="0" w:color="auto"/>
        <w:left w:val="none" w:sz="0" w:space="0" w:color="auto"/>
        <w:bottom w:val="none" w:sz="0" w:space="0" w:color="auto"/>
        <w:right w:val="none" w:sz="0" w:space="0" w:color="auto"/>
      </w:divBdr>
    </w:div>
    <w:div w:id="556432747">
      <w:marLeft w:val="0"/>
      <w:marRight w:val="0"/>
      <w:marTop w:val="0"/>
      <w:marBottom w:val="0"/>
      <w:divBdr>
        <w:top w:val="none" w:sz="0" w:space="0" w:color="auto"/>
        <w:left w:val="none" w:sz="0" w:space="0" w:color="auto"/>
        <w:bottom w:val="none" w:sz="0" w:space="0" w:color="auto"/>
        <w:right w:val="none" w:sz="0" w:space="0" w:color="auto"/>
      </w:divBdr>
    </w:div>
    <w:div w:id="561988209">
      <w:marLeft w:val="0"/>
      <w:marRight w:val="0"/>
      <w:marTop w:val="225"/>
      <w:marBottom w:val="0"/>
      <w:divBdr>
        <w:top w:val="none" w:sz="0" w:space="0" w:color="auto"/>
        <w:left w:val="none" w:sz="0" w:space="0" w:color="auto"/>
        <w:bottom w:val="none" w:sz="0" w:space="0" w:color="auto"/>
        <w:right w:val="none" w:sz="0" w:space="0" w:color="auto"/>
      </w:divBdr>
    </w:div>
    <w:div w:id="599415427">
      <w:marLeft w:val="0"/>
      <w:marRight w:val="0"/>
      <w:marTop w:val="0"/>
      <w:marBottom w:val="0"/>
      <w:divBdr>
        <w:top w:val="none" w:sz="0" w:space="0" w:color="auto"/>
        <w:left w:val="none" w:sz="0" w:space="0" w:color="auto"/>
        <w:bottom w:val="none" w:sz="0" w:space="0" w:color="auto"/>
        <w:right w:val="none" w:sz="0" w:space="0" w:color="auto"/>
      </w:divBdr>
    </w:div>
    <w:div w:id="621031621">
      <w:marLeft w:val="0"/>
      <w:marRight w:val="0"/>
      <w:marTop w:val="0"/>
      <w:marBottom w:val="255"/>
      <w:divBdr>
        <w:top w:val="none" w:sz="0" w:space="0" w:color="auto"/>
        <w:left w:val="none" w:sz="0" w:space="0" w:color="auto"/>
        <w:bottom w:val="none" w:sz="0" w:space="0" w:color="auto"/>
        <w:right w:val="none" w:sz="0" w:space="0" w:color="auto"/>
      </w:divBdr>
    </w:div>
    <w:div w:id="623655758">
      <w:marLeft w:val="0"/>
      <w:marRight w:val="0"/>
      <w:marTop w:val="0"/>
      <w:marBottom w:val="240"/>
      <w:divBdr>
        <w:top w:val="none" w:sz="0" w:space="0" w:color="auto"/>
        <w:left w:val="none" w:sz="0" w:space="0" w:color="auto"/>
        <w:bottom w:val="none" w:sz="0" w:space="0" w:color="auto"/>
        <w:right w:val="none" w:sz="0" w:space="0" w:color="auto"/>
      </w:divBdr>
    </w:div>
    <w:div w:id="651064505">
      <w:marLeft w:val="0"/>
      <w:marRight w:val="0"/>
      <w:marTop w:val="0"/>
      <w:marBottom w:val="0"/>
      <w:divBdr>
        <w:top w:val="none" w:sz="0" w:space="0" w:color="auto"/>
        <w:left w:val="none" w:sz="0" w:space="0" w:color="auto"/>
        <w:bottom w:val="none" w:sz="0" w:space="0" w:color="auto"/>
        <w:right w:val="none" w:sz="0" w:space="0" w:color="auto"/>
      </w:divBdr>
    </w:div>
    <w:div w:id="662123217">
      <w:marLeft w:val="0"/>
      <w:marRight w:val="0"/>
      <w:marTop w:val="300"/>
      <w:marBottom w:val="300"/>
      <w:divBdr>
        <w:top w:val="none" w:sz="0" w:space="0" w:color="auto"/>
        <w:left w:val="none" w:sz="0" w:space="0" w:color="auto"/>
        <w:bottom w:val="none" w:sz="0" w:space="0" w:color="auto"/>
        <w:right w:val="none" w:sz="0" w:space="0" w:color="auto"/>
      </w:divBdr>
    </w:div>
    <w:div w:id="675689488">
      <w:marLeft w:val="0"/>
      <w:marRight w:val="0"/>
      <w:marTop w:val="0"/>
      <w:marBottom w:val="255"/>
      <w:divBdr>
        <w:top w:val="none" w:sz="0" w:space="0" w:color="auto"/>
        <w:left w:val="none" w:sz="0" w:space="0" w:color="auto"/>
        <w:bottom w:val="none" w:sz="0" w:space="0" w:color="auto"/>
        <w:right w:val="none" w:sz="0" w:space="0" w:color="auto"/>
      </w:divBdr>
    </w:div>
    <w:div w:id="678314646">
      <w:marLeft w:val="0"/>
      <w:marRight w:val="0"/>
      <w:marTop w:val="375"/>
      <w:marBottom w:val="60"/>
      <w:divBdr>
        <w:top w:val="none" w:sz="0" w:space="0" w:color="auto"/>
        <w:left w:val="none" w:sz="0" w:space="0" w:color="auto"/>
        <w:bottom w:val="none" w:sz="0" w:space="0" w:color="auto"/>
        <w:right w:val="none" w:sz="0" w:space="0" w:color="auto"/>
      </w:divBdr>
    </w:div>
    <w:div w:id="679507623">
      <w:marLeft w:val="0"/>
      <w:marRight w:val="0"/>
      <w:marTop w:val="375"/>
      <w:marBottom w:val="60"/>
      <w:divBdr>
        <w:top w:val="none" w:sz="0" w:space="0" w:color="auto"/>
        <w:left w:val="none" w:sz="0" w:space="0" w:color="auto"/>
        <w:bottom w:val="none" w:sz="0" w:space="0" w:color="auto"/>
        <w:right w:val="none" w:sz="0" w:space="0" w:color="auto"/>
      </w:divBdr>
    </w:div>
    <w:div w:id="713968693">
      <w:marLeft w:val="0"/>
      <w:marRight w:val="0"/>
      <w:marTop w:val="0"/>
      <w:marBottom w:val="255"/>
      <w:divBdr>
        <w:top w:val="none" w:sz="0" w:space="0" w:color="auto"/>
        <w:left w:val="none" w:sz="0" w:space="0" w:color="auto"/>
        <w:bottom w:val="none" w:sz="0" w:space="0" w:color="auto"/>
        <w:right w:val="none" w:sz="0" w:space="0" w:color="auto"/>
      </w:divBdr>
    </w:div>
    <w:div w:id="733158040">
      <w:marLeft w:val="0"/>
      <w:marRight w:val="0"/>
      <w:marTop w:val="255"/>
      <w:marBottom w:val="0"/>
      <w:divBdr>
        <w:top w:val="none" w:sz="0" w:space="0" w:color="auto"/>
        <w:left w:val="none" w:sz="0" w:space="0" w:color="auto"/>
        <w:bottom w:val="none" w:sz="0" w:space="0" w:color="auto"/>
        <w:right w:val="none" w:sz="0" w:space="0" w:color="auto"/>
      </w:divBdr>
    </w:div>
    <w:div w:id="739520803">
      <w:marLeft w:val="0"/>
      <w:marRight w:val="0"/>
      <w:marTop w:val="0"/>
      <w:marBottom w:val="0"/>
      <w:divBdr>
        <w:top w:val="none" w:sz="0" w:space="0" w:color="auto"/>
        <w:left w:val="none" w:sz="0" w:space="0" w:color="auto"/>
        <w:bottom w:val="none" w:sz="0" w:space="0" w:color="auto"/>
        <w:right w:val="none" w:sz="0" w:space="0" w:color="auto"/>
      </w:divBdr>
    </w:div>
    <w:div w:id="769012618">
      <w:marLeft w:val="0"/>
      <w:marRight w:val="0"/>
      <w:marTop w:val="0"/>
      <w:marBottom w:val="0"/>
      <w:divBdr>
        <w:top w:val="none" w:sz="0" w:space="0" w:color="auto"/>
        <w:left w:val="none" w:sz="0" w:space="0" w:color="auto"/>
        <w:bottom w:val="none" w:sz="0" w:space="0" w:color="auto"/>
        <w:right w:val="none" w:sz="0" w:space="0" w:color="auto"/>
      </w:divBdr>
    </w:div>
    <w:div w:id="772014840">
      <w:marLeft w:val="0"/>
      <w:marRight w:val="0"/>
      <w:marTop w:val="225"/>
      <w:marBottom w:val="0"/>
      <w:divBdr>
        <w:top w:val="none" w:sz="0" w:space="0" w:color="auto"/>
        <w:left w:val="none" w:sz="0" w:space="0" w:color="auto"/>
        <w:bottom w:val="none" w:sz="0" w:space="0" w:color="auto"/>
        <w:right w:val="none" w:sz="0" w:space="0" w:color="auto"/>
      </w:divBdr>
    </w:div>
    <w:div w:id="797914123">
      <w:marLeft w:val="75"/>
      <w:marRight w:val="75"/>
      <w:marTop w:val="75"/>
      <w:marBottom w:val="75"/>
      <w:divBdr>
        <w:top w:val="none" w:sz="0" w:space="0" w:color="auto"/>
        <w:left w:val="none" w:sz="0" w:space="0" w:color="auto"/>
        <w:bottom w:val="none" w:sz="0" w:space="0" w:color="auto"/>
        <w:right w:val="none" w:sz="0" w:space="0" w:color="auto"/>
      </w:divBdr>
    </w:div>
    <w:div w:id="802232863">
      <w:marLeft w:val="0"/>
      <w:marRight w:val="0"/>
      <w:marTop w:val="0"/>
      <w:marBottom w:val="240"/>
      <w:divBdr>
        <w:top w:val="none" w:sz="0" w:space="0" w:color="auto"/>
        <w:left w:val="none" w:sz="0" w:space="0" w:color="auto"/>
        <w:bottom w:val="none" w:sz="0" w:space="0" w:color="auto"/>
        <w:right w:val="none" w:sz="0" w:space="0" w:color="auto"/>
      </w:divBdr>
    </w:div>
    <w:div w:id="805009797">
      <w:marLeft w:val="0"/>
      <w:marRight w:val="0"/>
      <w:marTop w:val="255"/>
      <w:marBottom w:val="0"/>
      <w:divBdr>
        <w:top w:val="none" w:sz="0" w:space="0" w:color="auto"/>
        <w:left w:val="none" w:sz="0" w:space="0" w:color="auto"/>
        <w:bottom w:val="none" w:sz="0" w:space="0" w:color="auto"/>
        <w:right w:val="none" w:sz="0" w:space="0" w:color="auto"/>
      </w:divBdr>
    </w:div>
    <w:div w:id="808204906">
      <w:marLeft w:val="0"/>
      <w:marRight w:val="0"/>
      <w:marTop w:val="375"/>
      <w:marBottom w:val="60"/>
      <w:divBdr>
        <w:top w:val="none" w:sz="0" w:space="0" w:color="auto"/>
        <w:left w:val="none" w:sz="0" w:space="0" w:color="auto"/>
        <w:bottom w:val="none" w:sz="0" w:space="0" w:color="auto"/>
        <w:right w:val="none" w:sz="0" w:space="0" w:color="auto"/>
      </w:divBdr>
    </w:div>
    <w:div w:id="866680135">
      <w:marLeft w:val="0"/>
      <w:marRight w:val="0"/>
      <w:marTop w:val="0"/>
      <w:marBottom w:val="0"/>
      <w:divBdr>
        <w:top w:val="none" w:sz="0" w:space="0" w:color="auto"/>
        <w:left w:val="none" w:sz="0" w:space="0" w:color="auto"/>
        <w:bottom w:val="none" w:sz="0" w:space="0" w:color="auto"/>
        <w:right w:val="none" w:sz="0" w:space="0" w:color="auto"/>
      </w:divBdr>
    </w:div>
    <w:div w:id="888691049">
      <w:marLeft w:val="0"/>
      <w:marRight w:val="0"/>
      <w:marTop w:val="0"/>
      <w:marBottom w:val="240"/>
      <w:divBdr>
        <w:top w:val="none" w:sz="0" w:space="0" w:color="auto"/>
        <w:left w:val="none" w:sz="0" w:space="0" w:color="auto"/>
        <w:bottom w:val="none" w:sz="0" w:space="0" w:color="auto"/>
        <w:right w:val="none" w:sz="0" w:space="0" w:color="auto"/>
      </w:divBdr>
    </w:div>
    <w:div w:id="904295751">
      <w:marLeft w:val="0"/>
      <w:marRight w:val="0"/>
      <w:marTop w:val="255"/>
      <w:marBottom w:val="0"/>
      <w:divBdr>
        <w:top w:val="none" w:sz="0" w:space="0" w:color="auto"/>
        <w:left w:val="none" w:sz="0" w:space="0" w:color="auto"/>
        <w:bottom w:val="none" w:sz="0" w:space="0" w:color="auto"/>
        <w:right w:val="none" w:sz="0" w:space="0" w:color="auto"/>
      </w:divBdr>
    </w:div>
    <w:div w:id="911043192">
      <w:marLeft w:val="0"/>
      <w:marRight w:val="0"/>
      <w:marTop w:val="0"/>
      <w:marBottom w:val="0"/>
      <w:divBdr>
        <w:top w:val="none" w:sz="0" w:space="0" w:color="auto"/>
        <w:left w:val="none" w:sz="0" w:space="0" w:color="auto"/>
        <w:bottom w:val="none" w:sz="0" w:space="0" w:color="auto"/>
        <w:right w:val="none" w:sz="0" w:space="0" w:color="auto"/>
      </w:divBdr>
    </w:div>
    <w:div w:id="920916765">
      <w:marLeft w:val="0"/>
      <w:marRight w:val="0"/>
      <w:marTop w:val="255"/>
      <w:marBottom w:val="0"/>
      <w:divBdr>
        <w:top w:val="none" w:sz="0" w:space="0" w:color="auto"/>
        <w:left w:val="none" w:sz="0" w:space="0" w:color="auto"/>
        <w:bottom w:val="none" w:sz="0" w:space="0" w:color="auto"/>
        <w:right w:val="none" w:sz="0" w:space="0" w:color="auto"/>
      </w:divBdr>
    </w:div>
    <w:div w:id="935018333">
      <w:marLeft w:val="0"/>
      <w:marRight w:val="0"/>
      <w:marTop w:val="0"/>
      <w:marBottom w:val="255"/>
      <w:divBdr>
        <w:top w:val="none" w:sz="0" w:space="0" w:color="auto"/>
        <w:left w:val="none" w:sz="0" w:space="0" w:color="auto"/>
        <w:bottom w:val="none" w:sz="0" w:space="0" w:color="auto"/>
        <w:right w:val="none" w:sz="0" w:space="0" w:color="auto"/>
      </w:divBdr>
    </w:div>
    <w:div w:id="935406386">
      <w:marLeft w:val="0"/>
      <w:marRight w:val="0"/>
      <w:marTop w:val="0"/>
      <w:marBottom w:val="0"/>
      <w:divBdr>
        <w:top w:val="none" w:sz="0" w:space="0" w:color="auto"/>
        <w:left w:val="none" w:sz="0" w:space="0" w:color="auto"/>
        <w:bottom w:val="none" w:sz="0" w:space="0" w:color="auto"/>
        <w:right w:val="none" w:sz="0" w:space="0" w:color="auto"/>
      </w:divBdr>
    </w:div>
    <w:div w:id="937634803">
      <w:marLeft w:val="0"/>
      <w:marRight w:val="0"/>
      <w:marTop w:val="0"/>
      <w:marBottom w:val="0"/>
      <w:divBdr>
        <w:top w:val="none" w:sz="0" w:space="0" w:color="auto"/>
        <w:left w:val="none" w:sz="0" w:space="0" w:color="auto"/>
        <w:bottom w:val="none" w:sz="0" w:space="0" w:color="auto"/>
        <w:right w:val="none" w:sz="0" w:space="0" w:color="auto"/>
      </w:divBdr>
    </w:div>
    <w:div w:id="944188387">
      <w:marLeft w:val="0"/>
      <w:marRight w:val="0"/>
      <w:marTop w:val="0"/>
      <w:marBottom w:val="0"/>
      <w:divBdr>
        <w:top w:val="none" w:sz="0" w:space="0" w:color="auto"/>
        <w:left w:val="none" w:sz="0" w:space="0" w:color="auto"/>
        <w:bottom w:val="none" w:sz="0" w:space="0" w:color="auto"/>
        <w:right w:val="none" w:sz="0" w:space="0" w:color="auto"/>
      </w:divBdr>
      <w:divsChild>
        <w:div w:id="1033383794">
          <w:marLeft w:val="0"/>
          <w:marRight w:val="0"/>
          <w:marTop w:val="0"/>
          <w:marBottom w:val="0"/>
          <w:divBdr>
            <w:top w:val="none" w:sz="0" w:space="0" w:color="auto"/>
            <w:left w:val="none" w:sz="0" w:space="0" w:color="auto"/>
            <w:bottom w:val="none" w:sz="0" w:space="0" w:color="auto"/>
            <w:right w:val="none" w:sz="0" w:space="0" w:color="auto"/>
          </w:divBdr>
        </w:div>
      </w:divsChild>
    </w:div>
    <w:div w:id="955873561">
      <w:marLeft w:val="0"/>
      <w:marRight w:val="0"/>
      <w:marTop w:val="0"/>
      <w:marBottom w:val="240"/>
      <w:divBdr>
        <w:top w:val="none" w:sz="0" w:space="0" w:color="auto"/>
        <w:left w:val="none" w:sz="0" w:space="0" w:color="auto"/>
        <w:bottom w:val="none" w:sz="0" w:space="0" w:color="auto"/>
        <w:right w:val="none" w:sz="0" w:space="0" w:color="auto"/>
      </w:divBdr>
    </w:div>
    <w:div w:id="956836975">
      <w:marLeft w:val="0"/>
      <w:marRight w:val="0"/>
      <w:marTop w:val="0"/>
      <w:marBottom w:val="0"/>
      <w:divBdr>
        <w:top w:val="none" w:sz="0" w:space="0" w:color="auto"/>
        <w:left w:val="none" w:sz="0" w:space="0" w:color="auto"/>
        <w:bottom w:val="none" w:sz="0" w:space="0" w:color="auto"/>
        <w:right w:val="none" w:sz="0" w:space="0" w:color="auto"/>
      </w:divBdr>
      <w:divsChild>
        <w:div w:id="1966033560">
          <w:marLeft w:val="0"/>
          <w:marRight w:val="0"/>
          <w:marTop w:val="0"/>
          <w:marBottom w:val="0"/>
          <w:divBdr>
            <w:top w:val="none" w:sz="0" w:space="0" w:color="auto"/>
            <w:left w:val="none" w:sz="0" w:space="0" w:color="auto"/>
            <w:bottom w:val="none" w:sz="0" w:space="0" w:color="auto"/>
            <w:right w:val="none" w:sz="0" w:space="0" w:color="auto"/>
          </w:divBdr>
        </w:div>
      </w:divsChild>
    </w:div>
    <w:div w:id="957756836">
      <w:marLeft w:val="0"/>
      <w:marRight w:val="0"/>
      <w:marTop w:val="0"/>
      <w:marBottom w:val="0"/>
      <w:divBdr>
        <w:top w:val="none" w:sz="0" w:space="0" w:color="auto"/>
        <w:left w:val="none" w:sz="0" w:space="0" w:color="auto"/>
        <w:bottom w:val="none" w:sz="0" w:space="0" w:color="auto"/>
        <w:right w:val="none" w:sz="0" w:space="0" w:color="auto"/>
      </w:divBdr>
    </w:div>
    <w:div w:id="973173299">
      <w:marLeft w:val="0"/>
      <w:marRight w:val="0"/>
      <w:marTop w:val="0"/>
      <w:marBottom w:val="0"/>
      <w:divBdr>
        <w:top w:val="none" w:sz="0" w:space="0" w:color="auto"/>
        <w:left w:val="none" w:sz="0" w:space="0" w:color="auto"/>
        <w:bottom w:val="none" w:sz="0" w:space="0" w:color="auto"/>
        <w:right w:val="none" w:sz="0" w:space="0" w:color="auto"/>
      </w:divBdr>
    </w:div>
    <w:div w:id="995189991">
      <w:marLeft w:val="0"/>
      <w:marRight w:val="0"/>
      <w:marTop w:val="255"/>
      <w:marBottom w:val="0"/>
      <w:divBdr>
        <w:top w:val="none" w:sz="0" w:space="0" w:color="auto"/>
        <w:left w:val="none" w:sz="0" w:space="0" w:color="auto"/>
        <w:bottom w:val="none" w:sz="0" w:space="0" w:color="auto"/>
        <w:right w:val="none" w:sz="0" w:space="0" w:color="auto"/>
      </w:divBdr>
    </w:div>
    <w:div w:id="1006439361">
      <w:marLeft w:val="0"/>
      <w:marRight w:val="0"/>
      <w:marTop w:val="0"/>
      <w:marBottom w:val="255"/>
      <w:divBdr>
        <w:top w:val="none" w:sz="0" w:space="0" w:color="auto"/>
        <w:left w:val="none" w:sz="0" w:space="0" w:color="auto"/>
        <w:bottom w:val="none" w:sz="0" w:space="0" w:color="auto"/>
        <w:right w:val="none" w:sz="0" w:space="0" w:color="auto"/>
      </w:divBdr>
    </w:div>
    <w:div w:id="1034186482">
      <w:marLeft w:val="0"/>
      <w:marRight w:val="0"/>
      <w:marTop w:val="0"/>
      <w:marBottom w:val="0"/>
      <w:divBdr>
        <w:top w:val="none" w:sz="0" w:space="0" w:color="auto"/>
        <w:left w:val="none" w:sz="0" w:space="0" w:color="auto"/>
        <w:bottom w:val="none" w:sz="0" w:space="0" w:color="auto"/>
        <w:right w:val="none" w:sz="0" w:space="0" w:color="auto"/>
      </w:divBdr>
    </w:div>
    <w:div w:id="1085878723">
      <w:marLeft w:val="0"/>
      <w:marRight w:val="0"/>
      <w:marTop w:val="375"/>
      <w:marBottom w:val="60"/>
      <w:divBdr>
        <w:top w:val="none" w:sz="0" w:space="0" w:color="auto"/>
        <w:left w:val="none" w:sz="0" w:space="0" w:color="auto"/>
        <w:bottom w:val="none" w:sz="0" w:space="0" w:color="auto"/>
        <w:right w:val="none" w:sz="0" w:space="0" w:color="auto"/>
      </w:divBdr>
    </w:div>
    <w:div w:id="1110515451">
      <w:marLeft w:val="75"/>
      <w:marRight w:val="75"/>
      <w:marTop w:val="75"/>
      <w:marBottom w:val="75"/>
      <w:divBdr>
        <w:top w:val="none" w:sz="0" w:space="0" w:color="auto"/>
        <w:left w:val="none" w:sz="0" w:space="0" w:color="auto"/>
        <w:bottom w:val="none" w:sz="0" w:space="0" w:color="auto"/>
        <w:right w:val="none" w:sz="0" w:space="0" w:color="auto"/>
      </w:divBdr>
    </w:div>
    <w:div w:id="1123036849">
      <w:marLeft w:val="0"/>
      <w:marRight w:val="0"/>
      <w:marTop w:val="0"/>
      <w:marBottom w:val="255"/>
      <w:divBdr>
        <w:top w:val="none" w:sz="0" w:space="0" w:color="auto"/>
        <w:left w:val="none" w:sz="0" w:space="0" w:color="auto"/>
        <w:bottom w:val="none" w:sz="0" w:space="0" w:color="auto"/>
        <w:right w:val="none" w:sz="0" w:space="0" w:color="auto"/>
      </w:divBdr>
    </w:div>
    <w:div w:id="1128160893">
      <w:marLeft w:val="0"/>
      <w:marRight w:val="0"/>
      <w:marTop w:val="375"/>
      <w:marBottom w:val="60"/>
      <w:divBdr>
        <w:top w:val="none" w:sz="0" w:space="0" w:color="auto"/>
        <w:left w:val="none" w:sz="0" w:space="0" w:color="auto"/>
        <w:bottom w:val="none" w:sz="0" w:space="0" w:color="auto"/>
        <w:right w:val="none" w:sz="0" w:space="0" w:color="auto"/>
      </w:divBdr>
    </w:div>
    <w:div w:id="1135413313">
      <w:marLeft w:val="0"/>
      <w:marRight w:val="0"/>
      <w:marTop w:val="0"/>
      <w:marBottom w:val="255"/>
      <w:divBdr>
        <w:top w:val="none" w:sz="0" w:space="0" w:color="auto"/>
        <w:left w:val="none" w:sz="0" w:space="0" w:color="auto"/>
        <w:bottom w:val="none" w:sz="0" w:space="0" w:color="auto"/>
        <w:right w:val="none" w:sz="0" w:space="0" w:color="auto"/>
      </w:divBdr>
    </w:div>
    <w:div w:id="1153451577">
      <w:marLeft w:val="0"/>
      <w:marRight w:val="0"/>
      <w:marTop w:val="0"/>
      <w:marBottom w:val="255"/>
      <w:divBdr>
        <w:top w:val="none" w:sz="0" w:space="0" w:color="auto"/>
        <w:left w:val="none" w:sz="0" w:space="0" w:color="auto"/>
        <w:bottom w:val="none" w:sz="0" w:space="0" w:color="auto"/>
        <w:right w:val="none" w:sz="0" w:space="0" w:color="auto"/>
      </w:divBdr>
    </w:div>
    <w:div w:id="1190023777">
      <w:marLeft w:val="0"/>
      <w:marRight w:val="0"/>
      <w:marTop w:val="255"/>
      <w:marBottom w:val="0"/>
      <w:divBdr>
        <w:top w:val="none" w:sz="0" w:space="0" w:color="auto"/>
        <w:left w:val="none" w:sz="0" w:space="0" w:color="auto"/>
        <w:bottom w:val="none" w:sz="0" w:space="0" w:color="auto"/>
        <w:right w:val="none" w:sz="0" w:space="0" w:color="auto"/>
      </w:divBdr>
    </w:div>
    <w:div w:id="1195657348">
      <w:marLeft w:val="0"/>
      <w:marRight w:val="0"/>
      <w:marTop w:val="0"/>
      <w:marBottom w:val="255"/>
      <w:divBdr>
        <w:top w:val="none" w:sz="0" w:space="0" w:color="auto"/>
        <w:left w:val="none" w:sz="0" w:space="0" w:color="auto"/>
        <w:bottom w:val="none" w:sz="0" w:space="0" w:color="auto"/>
        <w:right w:val="none" w:sz="0" w:space="0" w:color="auto"/>
      </w:divBdr>
    </w:div>
    <w:div w:id="1196044816">
      <w:marLeft w:val="0"/>
      <w:marRight w:val="0"/>
      <w:marTop w:val="255"/>
      <w:marBottom w:val="0"/>
      <w:divBdr>
        <w:top w:val="none" w:sz="0" w:space="0" w:color="auto"/>
        <w:left w:val="none" w:sz="0" w:space="0" w:color="auto"/>
        <w:bottom w:val="none" w:sz="0" w:space="0" w:color="auto"/>
        <w:right w:val="none" w:sz="0" w:space="0" w:color="auto"/>
      </w:divBdr>
    </w:div>
    <w:div w:id="1280448843">
      <w:marLeft w:val="0"/>
      <w:marRight w:val="0"/>
      <w:marTop w:val="0"/>
      <w:marBottom w:val="0"/>
      <w:divBdr>
        <w:top w:val="none" w:sz="0" w:space="0" w:color="auto"/>
        <w:left w:val="none" w:sz="0" w:space="0" w:color="auto"/>
        <w:bottom w:val="none" w:sz="0" w:space="0" w:color="auto"/>
        <w:right w:val="none" w:sz="0" w:space="0" w:color="auto"/>
      </w:divBdr>
    </w:div>
    <w:div w:id="1349914133">
      <w:marLeft w:val="0"/>
      <w:marRight w:val="0"/>
      <w:marTop w:val="0"/>
      <w:marBottom w:val="0"/>
      <w:divBdr>
        <w:top w:val="none" w:sz="0" w:space="0" w:color="auto"/>
        <w:left w:val="none" w:sz="0" w:space="0" w:color="auto"/>
        <w:bottom w:val="none" w:sz="0" w:space="0" w:color="auto"/>
        <w:right w:val="none" w:sz="0" w:space="0" w:color="auto"/>
      </w:divBdr>
    </w:div>
    <w:div w:id="1383407886">
      <w:marLeft w:val="0"/>
      <w:marRight w:val="0"/>
      <w:marTop w:val="375"/>
      <w:marBottom w:val="60"/>
      <w:divBdr>
        <w:top w:val="none" w:sz="0" w:space="0" w:color="auto"/>
        <w:left w:val="none" w:sz="0" w:space="0" w:color="auto"/>
        <w:bottom w:val="none" w:sz="0" w:space="0" w:color="auto"/>
        <w:right w:val="none" w:sz="0" w:space="0" w:color="auto"/>
      </w:divBdr>
    </w:div>
    <w:div w:id="1397506270">
      <w:marLeft w:val="0"/>
      <w:marRight w:val="0"/>
      <w:marTop w:val="255"/>
      <w:marBottom w:val="0"/>
      <w:divBdr>
        <w:top w:val="none" w:sz="0" w:space="0" w:color="auto"/>
        <w:left w:val="none" w:sz="0" w:space="0" w:color="auto"/>
        <w:bottom w:val="none" w:sz="0" w:space="0" w:color="auto"/>
        <w:right w:val="none" w:sz="0" w:space="0" w:color="auto"/>
      </w:divBdr>
    </w:div>
    <w:div w:id="1409573778">
      <w:marLeft w:val="0"/>
      <w:marRight w:val="0"/>
      <w:marTop w:val="375"/>
      <w:marBottom w:val="60"/>
      <w:divBdr>
        <w:top w:val="none" w:sz="0" w:space="0" w:color="auto"/>
        <w:left w:val="none" w:sz="0" w:space="0" w:color="auto"/>
        <w:bottom w:val="none" w:sz="0" w:space="0" w:color="auto"/>
        <w:right w:val="none" w:sz="0" w:space="0" w:color="auto"/>
      </w:divBdr>
    </w:div>
    <w:div w:id="1428841783">
      <w:marLeft w:val="0"/>
      <w:marRight w:val="0"/>
      <w:marTop w:val="0"/>
      <w:marBottom w:val="255"/>
      <w:divBdr>
        <w:top w:val="none" w:sz="0" w:space="0" w:color="auto"/>
        <w:left w:val="none" w:sz="0" w:space="0" w:color="auto"/>
        <w:bottom w:val="none" w:sz="0" w:space="0" w:color="auto"/>
        <w:right w:val="none" w:sz="0" w:space="0" w:color="auto"/>
      </w:divBdr>
    </w:div>
    <w:div w:id="1474106030">
      <w:marLeft w:val="0"/>
      <w:marRight w:val="0"/>
      <w:marTop w:val="0"/>
      <w:marBottom w:val="255"/>
      <w:divBdr>
        <w:top w:val="none" w:sz="0" w:space="0" w:color="auto"/>
        <w:left w:val="none" w:sz="0" w:space="0" w:color="auto"/>
        <w:bottom w:val="none" w:sz="0" w:space="0" w:color="auto"/>
        <w:right w:val="none" w:sz="0" w:space="0" w:color="auto"/>
      </w:divBdr>
    </w:div>
    <w:div w:id="1476265181">
      <w:marLeft w:val="0"/>
      <w:marRight w:val="0"/>
      <w:marTop w:val="750"/>
      <w:marBottom w:val="0"/>
      <w:divBdr>
        <w:top w:val="none" w:sz="0" w:space="0" w:color="auto"/>
        <w:left w:val="none" w:sz="0" w:space="0" w:color="auto"/>
        <w:bottom w:val="none" w:sz="0" w:space="0" w:color="auto"/>
        <w:right w:val="none" w:sz="0" w:space="0" w:color="auto"/>
      </w:divBdr>
    </w:div>
    <w:div w:id="1490830668">
      <w:marLeft w:val="0"/>
      <w:marRight w:val="0"/>
      <w:marTop w:val="0"/>
      <w:marBottom w:val="0"/>
      <w:divBdr>
        <w:top w:val="none" w:sz="0" w:space="0" w:color="auto"/>
        <w:left w:val="none" w:sz="0" w:space="0" w:color="auto"/>
        <w:bottom w:val="none" w:sz="0" w:space="0" w:color="auto"/>
        <w:right w:val="none" w:sz="0" w:space="0" w:color="auto"/>
      </w:divBdr>
    </w:div>
    <w:div w:id="1497574037">
      <w:marLeft w:val="0"/>
      <w:marRight w:val="0"/>
      <w:marTop w:val="255"/>
      <w:marBottom w:val="0"/>
      <w:divBdr>
        <w:top w:val="none" w:sz="0" w:space="0" w:color="auto"/>
        <w:left w:val="none" w:sz="0" w:space="0" w:color="auto"/>
        <w:bottom w:val="none" w:sz="0" w:space="0" w:color="auto"/>
        <w:right w:val="none" w:sz="0" w:space="0" w:color="auto"/>
      </w:divBdr>
    </w:div>
    <w:div w:id="1531138993">
      <w:marLeft w:val="0"/>
      <w:marRight w:val="0"/>
      <w:marTop w:val="255"/>
      <w:marBottom w:val="0"/>
      <w:divBdr>
        <w:top w:val="none" w:sz="0" w:space="0" w:color="auto"/>
        <w:left w:val="none" w:sz="0" w:space="0" w:color="auto"/>
        <w:bottom w:val="none" w:sz="0" w:space="0" w:color="auto"/>
        <w:right w:val="none" w:sz="0" w:space="0" w:color="auto"/>
      </w:divBdr>
    </w:div>
    <w:div w:id="1591769824">
      <w:marLeft w:val="0"/>
      <w:marRight w:val="0"/>
      <w:marTop w:val="0"/>
      <w:marBottom w:val="0"/>
      <w:divBdr>
        <w:top w:val="none" w:sz="0" w:space="0" w:color="auto"/>
        <w:left w:val="none" w:sz="0" w:space="0" w:color="auto"/>
        <w:bottom w:val="none" w:sz="0" w:space="0" w:color="auto"/>
        <w:right w:val="none" w:sz="0" w:space="0" w:color="auto"/>
      </w:divBdr>
    </w:div>
    <w:div w:id="1610624909">
      <w:marLeft w:val="0"/>
      <w:marRight w:val="0"/>
      <w:marTop w:val="0"/>
      <w:marBottom w:val="0"/>
      <w:divBdr>
        <w:top w:val="none" w:sz="0" w:space="0" w:color="auto"/>
        <w:left w:val="none" w:sz="0" w:space="0" w:color="auto"/>
        <w:bottom w:val="none" w:sz="0" w:space="0" w:color="auto"/>
        <w:right w:val="none" w:sz="0" w:space="0" w:color="auto"/>
      </w:divBdr>
    </w:div>
    <w:div w:id="1621917613">
      <w:marLeft w:val="0"/>
      <w:marRight w:val="0"/>
      <w:marTop w:val="375"/>
      <w:marBottom w:val="60"/>
      <w:divBdr>
        <w:top w:val="none" w:sz="0" w:space="0" w:color="auto"/>
        <w:left w:val="none" w:sz="0" w:space="0" w:color="auto"/>
        <w:bottom w:val="none" w:sz="0" w:space="0" w:color="auto"/>
        <w:right w:val="none" w:sz="0" w:space="0" w:color="auto"/>
      </w:divBdr>
    </w:div>
    <w:div w:id="1636064025">
      <w:marLeft w:val="0"/>
      <w:marRight w:val="0"/>
      <w:marTop w:val="0"/>
      <w:marBottom w:val="240"/>
      <w:divBdr>
        <w:top w:val="none" w:sz="0" w:space="0" w:color="auto"/>
        <w:left w:val="none" w:sz="0" w:space="0" w:color="auto"/>
        <w:bottom w:val="none" w:sz="0" w:space="0" w:color="auto"/>
        <w:right w:val="none" w:sz="0" w:space="0" w:color="auto"/>
      </w:divBdr>
    </w:div>
    <w:div w:id="1702197293">
      <w:marLeft w:val="0"/>
      <w:marRight w:val="0"/>
      <w:marTop w:val="0"/>
      <w:marBottom w:val="0"/>
      <w:divBdr>
        <w:top w:val="none" w:sz="0" w:space="0" w:color="auto"/>
        <w:left w:val="none" w:sz="0" w:space="0" w:color="auto"/>
        <w:bottom w:val="none" w:sz="0" w:space="0" w:color="auto"/>
        <w:right w:val="none" w:sz="0" w:space="0" w:color="auto"/>
      </w:divBdr>
    </w:div>
    <w:div w:id="1716849744">
      <w:marLeft w:val="0"/>
      <w:marRight w:val="0"/>
      <w:marTop w:val="0"/>
      <w:marBottom w:val="0"/>
      <w:divBdr>
        <w:top w:val="none" w:sz="0" w:space="0" w:color="auto"/>
        <w:left w:val="none" w:sz="0" w:space="0" w:color="auto"/>
        <w:bottom w:val="none" w:sz="0" w:space="0" w:color="auto"/>
        <w:right w:val="none" w:sz="0" w:space="0" w:color="auto"/>
      </w:divBdr>
      <w:divsChild>
        <w:div w:id="296422981">
          <w:marLeft w:val="0"/>
          <w:marRight w:val="0"/>
          <w:marTop w:val="0"/>
          <w:marBottom w:val="0"/>
          <w:divBdr>
            <w:top w:val="none" w:sz="0" w:space="0" w:color="auto"/>
            <w:left w:val="none" w:sz="0" w:space="0" w:color="auto"/>
            <w:bottom w:val="none" w:sz="0" w:space="0" w:color="auto"/>
            <w:right w:val="none" w:sz="0" w:space="0" w:color="auto"/>
          </w:divBdr>
        </w:div>
      </w:divsChild>
    </w:div>
    <w:div w:id="1765030044">
      <w:marLeft w:val="0"/>
      <w:marRight w:val="0"/>
      <w:marTop w:val="0"/>
      <w:marBottom w:val="240"/>
      <w:divBdr>
        <w:top w:val="none" w:sz="0" w:space="0" w:color="auto"/>
        <w:left w:val="none" w:sz="0" w:space="0" w:color="auto"/>
        <w:bottom w:val="none" w:sz="0" w:space="0" w:color="auto"/>
        <w:right w:val="none" w:sz="0" w:space="0" w:color="auto"/>
      </w:divBdr>
    </w:div>
    <w:div w:id="1785344466">
      <w:marLeft w:val="0"/>
      <w:marRight w:val="0"/>
      <w:marTop w:val="255"/>
      <w:marBottom w:val="0"/>
      <w:divBdr>
        <w:top w:val="none" w:sz="0" w:space="0" w:color="auto"/>
        <w:left w:val="none" w:sz="0" w:space="0" w:color="auto"/>
        <w:bottom w:val="none" w:sz="0" w:space="0" w:color="auto"/>
        <w:right w:val="none" w:sz="0" w:space="0" w:color="auto"/>
      </w:divBdr>
    </w:div>
    <w:div w:id="1819030329">
      <w:marLeft w:val="0"/>
      <w:marRight w:val="0"/>
      <w:marTop w:val="375"/>
      <w:marBottom w:val="60"/>
      <w:divBdr>
        <w:top w:val="none" w:sz="0" w:space="0" w:color="auto"/>
        <w:left w:val="none" w:sz="0" w:space="0" w:color="auto"/>
        <w:bottom w:val="none" w:sz="0" w:space="0" w:color="auto"/>
        <w:right w:val="none" w:sz="0" w:space="0" w:color="auto"/>
      </w:divBdr>
    </w:div>
    <w:div w:id="1832746456">
      <w:marLeft w:val="0"/>
      <w:marRight w:val="0"/>
      <w:marTop w:val="0"/>
      <w:marBottom w:val="0"/>
      <w:divBdr>
        <w:top w:val="none" w:sz="0" w:space="0" w:color="auto"/>
        <w:left w:val="none" w:sz="0" w:space="0" w:color="auto"/>
        <w:bottom w:val="none" w:sz="0" w:space="0" w:color="auto"/>
        <w:right w:val="none" w:sz="0" w:space="0" w:color="auto"/>
      </w:divBdr>
      <w:divsChild>
        <w:div w:id="1289622652">
          <w:marLeft w:val="0"/>
          <w:marRight w:val="0"/>
          <w:marTop w:val="0"/>
          <w:marBottom w:val="0"/>
          <w:divBdr>
            <w:top w:val="none" w:sz="0" w:space="0" w:color="auto"/>
            <w:left w:val="none" w:sz="0" w:space="0" w:color="auto"/>
            <w:bottom w:val="none" w:sz="0" w:space="0" w:color="auto"/>
            <w:right w:val="none" w:sz="0" w:space="0" w:color="auto"/>
          </w:divBdr>
        </w:div>
      </w:divsChild>
    </w:div>
    <w:div w:id="1852913638">
      <w:marLeft w:val="0"/>
      <w:marRight w:val="0"/>
      <w:marTop w:val="0"/>
      <w:marBottom w:val="0"/>
      <w:divBdr>
        <w:top w:val="none" w:sz="0" w:space="0" w:color="auto"/>
        <w:left w:val="none" w:sz="0" w:space="0" w:color="auto"/>
        <w:bottom w:val="none" w:sz="0" w:space="0" w:color="auto"/>
        <w:right w:val="none" w:sz="0" w:space="0" w:color="auto"/>
      </w:divBdr>
      <w:divsChild>
        <w:div w:id="1095789765">
          <w:marLeft w:val="0"/>
          <w:marRight w:val="0"/>
          <w:marTop w:val="0"/>
          <w:marBottom w:val="0"/>
          <w:divBdr>
            <w:top w:val="none" w:sz="0" w:space="0" w:color="auto"/>
            <w:left w:val="none" w:sz="0" w:space="0" w:color="auto"/>
            <w:bottom w:val="none" w:sz="0" w:space="0" w:color="auto"/>
            <w:right w:val="none" w:sz="0" w:space="0" w:color="auto"/>
          </w:divBdr>
        </w:div>
      </w:divsChild>
    </w:div>
    <w:div w:id="1868248649">
      <w:marLeft w:val="0"/>
      <w:marRight w:val="0"/>
      <w:marTop w:val="375"/>
      <w:marBottom w:val="60"/>
      <w:divBdr>
        <w:top w:val="none" w:sz="0" w:space="0" w:color="auto"/>
        <w:left w:val="none" w:sz="0" w:space="0" w:color="auto"/>
        <w:bottom w:val="none" w:sz="0" w:space="0" w:color="auto"/>
        <w:right w:val="none" w:sz="0" w:space="0" w:color="auto"/>
      </w:divBdr>
    </w:div>
    <w:div w:id="1877737491">
      <w:marLeft w:val="0"/>
      <w:marRight w:val="0"/>
      <w:marTop w:val="225"/>
      <w:marBottom w:val="0"/>
      <w:divBdr>
        <w:top w:val="none" w:sz="0" w:space="0" w:color="auto"/>
        <w:left w:val="none" w:sz="0" w:space="0" w:color="auto"/>
        <w:bottom w:val="none" w:sz="0" w:space="0" w:color="auto"/>
        <w:right w:val="none" w:sz="0" w:space="0" w:color="auto"/>
      </w:divBdr>
    </w:div>
    <w:div w:id="1965623272">
      <w:marLeft w:val="0"/>
      <w:marRight w:val="0"/>
      <w:marTop w:val="225"/>
      <w:marBottom w:val="0"/>
      <w:divBdr>
        <w:top w:val="none" w:sz="0" w:space="0" w:color="auto"/>
        <w:left w:val="none" w:sz="0" w:space="0" w:color="auto"/>
        <w:bottom w:val="none" w:sz="0" w:space="0" w:color="auto"/>
        <w:right w:val="none" w:sz="0" w:space="0" w:color="auto"/>
      </w:divBdr>
    </w:div>
    <w:div w:id="1974290255">
      <w:marLeft w:val="0"/>
      <w:marRight w:val="0"/>
      <w:marTop w:val="255"/>
      <w:marBottom w:val="0"/>
      <w:divBdr>
        <w:top w:val="none" w:sz="0" w:space="0" w:color="auto"/>
        <w:left w:val="none" w:sz="0" w:space="0" w:color="auto"/>
        <w:bottom w:val="none" w:sz="0" w:space="0" w:color="auto"/>
        <w:right w:val="none" w:sz="0" w:space="0" w:color="auto"/>
      </w:divBdr>
    </w:div>
    <w:div w:id="1976400801">
      <w:marLeft w:val="0"/>
      <w:marRight w:val="0"/>
      <w:marTop w:val="0"/>
      <w:marBottom w:val="255"/>
      <w:divBdr>
        <w:top w:val="none" w:sz="0" w:space="0" w:color="auto"/>
        <w:left w:val="none" w:sz="0" w:space="0" w:color="auto"/>
        <w:bottom w:val="none" w:sz="0" w:space="0" w:color="auto"/>
        <w:right w:val="none" w:sz="0" w:space="0" w:color="auto"/>
      </w:divBdr>
    </w:div>
    <w:div w:id="2007202456">
      <w:marLeft w:val="0"/>
      <w:marRight w:val="0"/>
      <w:marTop w:val="0"/>
      <w:marBottom w:val="0"/>
      <w:divBdr>
        <w:top w:val="none" w:sz="0" w:space="0" w:color="auto"/>
        <w:left w:val="none" w:sz="0" w:space="0" w:color="auto"/>
        <w:bottom w:val="none" w:sz="0" w:space="0" w:color="auto"/>
        <w:right w:val="none" w:sz="0" w:space="0" w:color="auto"/>
      </w:divBdr>
    </w:div>
    <w:div w:id="2018655526">
      <w:marLeft w:val="0"/>
      <w:marRight w:val="0"/>
      <w:marTop w:val="0"/>
      <w:marBottom w:val="255"/>
      <w:divBdr>
        <w:top w:val="none" w:sz="0" w:space="0" w:color="auto"/>
        <w:left w:val="none" w:sz="0" w:space="0" w:color="auto"/>
        <w:bottom w:val="none" w:sz="0" w:space="0" w:color="auto"/>
        <w:right w:val="none" w:sz="0" w:space="0" w:color="auto"/>
      </w:divBdr>
    </w:div>
    <w:div w:id="2024357923">
      <w:marLeft w:val="75"/>
      <w:marRight w:val="75"/>
      <w:marTop w:val="75"/>
      <w:marBottom w:val="75"/>
      <w:divBdr>
        <w:top w:val="none" w:sz="0" w:space="0" w:color="auto"/>
        <w:left w:val="none" w:sz="0" w:space="0" w:color="auto"/>
        <w:bottom w:val="none" w:sz="0" w:space="0" w:color="auto"/>
        <w:right w:val="none" w:sz="0" w:space="0" w:color="auto"/>
      </w:divBdr>
    </w:div>
    <w:div w:id="2034380049">
      <w:marLeft w:val="0"/>
      <w:marRight w:val="0"/>
      <w:marTop w:val="375"/>
      <w:marBottom w:val="60"/>
      <w:divBdr>
        <w:top w:val="none" w:sz="0" w:space="0" w:color="auto"/>
        <w:left w:val="none" w:sz="0" w:space="0" w:color="auto"/>
        <w:bottom w:val="none" w:sz="0" w:space="0" w:color="auto"/>
        <w:right w:val="none" w:sz="0" w:space="0" w:color="auto"/>
      </w:divBdr>
    </w:div>
    <w:div w:id="2059012508">
      <w:marLeft w:val="0"/>
      <w:marRight w:val="0"/>
      <w:marTop w:val="0"/>
      <w:marBottom w:val="255"/>
      <w:divBdr>
        <w:top w:val="none" w:sz="0" w:space="0" w:color="auto"/>
        <w:left w:val="none" w:sz="0" w:space="0" w:color="auto"/>
        <w:bottom w:val="none" w:sz="0" w:space="0" w:color="auto"/>
        <w:right w:val="none" w:sz="0" w:space="0" w:color="auto"/>
      </w:divBdr>
    </w:div>
    <w:div w:id="2084714263">
      <w:marLeft w:val="0"/>
      <w:marRight w:val="0"/>
      <w:marTop w:val="0"/>
      <w:marBottom w:val="0"/>
      <w:divBdr>
        <w:top w:val="none" w:sz="0" w:space="0" w:color="auto"/>
        <w:left w:val="none" w:sz="0" w:space="0" w:color="auto"/>
        <w:bottom w:val="none" w:sz="0" w:space="0" w:color="auto"/>
        <w:right w:val="none" w:sz="0" w:space="0" w:color="auto"/>
      </w:divBdr>
    </w:div>
    <w:div w:id="2088456988">
      <w:marLeft w:val="0"/>
      <w:marRight w:val="0"/>
      <w:marTop w:val="0"/>
      <w:marBottom w:val="0"/>
      <w:divBdr>
        <w:top w:val="none" w:sz="0" w:space="0" w:color="auto"/>
        <w:left w:val="none" w:sz="0" w:space="0" w:color="auto"/>
        <w:bottom w:val="none" w:sz="0" w:space="0" w:color="auto"/>
        <w:right w:val="none" w:sz="0" w:space="0" w:color="auto"/>
      </w:divBdr>
    </w:div>
    <w:div w:id="2091653369">
      <w:marLeft w:val="0"/>
      <w:marRight w:val="0"/>
      <w:marTop w:val="1800"/>
      <w:marBottom w:val="600"/>
      <w:divBdr>
        <w:top w:val="none" w:sz="0" w:space="0" w:color="auto"/>
        <w:left w:val="none" w:sz="0" w:space="0" w:color="auto"/>
        <w:bottom w:val="none" w:sz="0" w:space="0" w:color="auto"/>
        <w:right w:val="none" w:sz="0" w:space="0" w:color="auto"/>
      </w:divBdr>
    </w:div>
    <w:div w:id="2109080248">
      <w:marLeft w:val="0"/>
      <w:marRight w:val="0"/>
      <w:marTop w:val="255"/>
      <w:marBottom w:val="0"/>
      <w:divBdr>
        <w:top w:val="none" w:sz="0" w:space="0" w:color="auto"/>
        <w:left w:val="none" w:sz="0" w:space="0" w:color="auto"/>
        <w:bottom w:val="none" w:sz="0" w:space="0" w:color="auto"/>
        <w:right w:val="none" w:sz="0" w:space="0" w:color="auto"/>
      </w:divBdr>
    </w:div>
    <w:div w:id="2113162299">
      <w:marLeft w:val="0"/>
      <w:marRight w:val="0"/>
      <w:marTop w:val="225"/>
      <w:marBottom w:val="0"/>
      <w:divBdr>
        <w:top w:val="none" w:sz="0" w:space="0" w:color="auto"/>
        <w:left w:val="none" w:sz="0" w:space="0" w:color="auto"/>
        <w:bottom w:val="none" w:sz="0" w:space="0" w:color="auto"/>
        <w:right w:val="none" w:sz="0" w:space="0" w:color="auto"/>
      </w:divBdr>
    </w:div>
    <w:div w:id="2120561460">
      <w:marLeft w:val="0"/>
      <w:marRight w:val="0"/>
      <w:marTop w:val="0"/>
      <w:marBottom w:val="0"/>
      <w:divBdr>
        <w:top w:val="none" w:sz="0" w:space="0" w:color="auto"/>
        <w:left w:val="none" w:sz="0" w:space="0" w:color="auto"/>
        <w:bottom w:val="none" w:sz="0" w:space="0" w:color="auto"/>
        <w:right w:val="none" w:sz="0" w:space="0" w:color="auto"/>
      </w:divBdr>
      <w:divsChild>
        <w:div w:id="5612875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k.fujitsuedoc.dk:5002/AgendaWeb/GetFile.aspx?AID=3b3c5509-cfd6-4156-91e5-771bbaa459f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ok.fujitsuedoc.dk:5002/AgendaWeb/GetFile.aspx?AID=adbfde17-add7-4745-a980-ee87d8ec5a6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ok.fujitsuedoc.dk:5002/AgendaWeb/GetFile.aspx?AID=cbbc198b-8250-4dd3-829a-0287365074b5" TargetMode="External"/><Relationship Id="rId11" Type="http://schemas.openxmlformats.org/officeDocument/2006/relationships/hyperlink" Target="https://vok.fujitsuedoc.dk:5002/AgendaWeb/GetFile.aspx?AID=b3a23010-34e9-47be-9ab3-b867d7843c02" TargetMode="External"/><Relationship Id="rId5" Type="http://schemas.openxmlformats.org/officeDocument/2006/relationships/image" Target="media/image2.jpeg"/><Relationship Id="rId10" Type="http://schemas.openxmlformats.org/officeDocument/2006/relationships/hyperlink" Target="https://vok.fujitsuedoc.dk:5002/AgendaWeb/GetFile.aspx?AID=6a0afdcf-2c6c-40a8-bf56-6f2aed95e42c" TargetMode="External"/><Relationship Id="rId4" Type="http://schemas.openxmlformats.org/officeDocument/2006/relationships/image" Target="media/image1.jpeg"/><Relationship Id="rId9" Type="http://schemas.openxmlformats.org/officeDocument/2006/relationships/hyperlink" Target="https://vok.fujitsuedoc.dk:5002/AgendaWeb/GetFile.aspx?AID=b62e615b-b54b-4403-98aa-67f9ac740b1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1578</Words>
  <Characters>10151</Characters>
  <Application>Microsoft Office Word</Application>
  <DocSecurity>0</DocSecurity>
  <Lines>534</Lines>
  <Paragraphs>272</Paragraphs>
  <ScaleCrop>false</ScaleCrop>
  <Company>Vordingborg Kommune</Company>
  <LinksUpToDate>false</LinksUpToDate>
  <CharactersWithSpaces>11457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Integrationsråd - Dagsorden - 23. august 2022 kl. 17:30</dc:title>
  <dc:subject/>
  <dc:creator>Lærke Lykke Grønborg</dc:creator>
  <cp:keywords/>
  <dc:description/>
  <cp:lastModifiedBy>Lærke Lykke Grønborg</cp:lastModifiedBy>
  <cp:revision>2</cp:revision>
  <dcterms:created xsi:type="dcterms:W3CDTF">2022-10-11T06:05:00Z</dcterms:created>
  <dcterms:modified xsi:type="dcterms:W3CDTF">2022-10-11T06:05:00Z</dcterms:modified>
</cp:coreProperties>
</file>