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9"/>
        <w:gridCol w:w="4589"/>
      </w:tblGrid>
      <w:tr w:rsidR="00F6754E" w:rsidRPr="00951D29" w14:paraId="1D2E1DEE" w14:textId="77777777" w:rsidTr="007C29B8">
        <w:tc>
          <w:tcPr>
            <w:tcW w:w="4767" w:type="dxa"/>
            <w:tcMar>
              <w:left w:w="0" w:type="dxa"/>
              <w:right w:w="0" w:type="dxa"/>
            </w:tcMar>
          </w:tcPr>
          <w:p w14:paraId="5172B003" w14:textId="77777777" w:rsidR="00F6754E" w:rsidRPr="00951D29" w:rsidRDefault="00F6754E" w:rsidP="007C29B8">
            <w:pPr>
              <w:pStyle w:val="Modtager"/>
            </w:pPr>
          </w:p>
        </w:tc>
        <w:tc>
          <w:tcPr>
            <w:tcW w:w="4645" w:type="dxa"/>
          </w:tcPr>
          <w:p w14:paraId="37D74F4A" w14:textId="77777777" w:rsidR="00F6754E" w:rsidRPr="00951D29" w:rsidRDefault="00F6754E" w:rsidP="007C29B8"/>
          <w:p w14:paraId="5A098872" w14:textId="77777777" w:rsidR="00F6754E" w:rsidRPr="00951D29" w:rsidRDefault="00F6754E" w:rsidP="007C29B8">
            <w:pPr>
              <w:pStyle w:val="KolofonText"/>
            </w:pPr>
          </w:p>
          <w:p w14:paraId="3AC470F4" w14:textId="77777777" w:rsidR="00F6754E" w:rsidRPr="00951D29" w:rsidRDefault="00F6754E" w:rsidP="007C29B8">
            <w:pPr>
              <w:pStyle w:val="KolofonDato"/>
            </w:pPr>
          </w:p>
        </w:tc>
      </w:tr>
    </w:tbl>
    <w:p w14:paraId="0D3EEC69" w14:textId="77777777" w:rsidR="00F6754E" w:rsidRPr="00951D29" w:rsidRDefault="00F6754E" w:rsidP="00F6754E">
      <w:pPr>
        <w:pStyle w:val="Overskrift1"/>
        <w:spacing w:line="240" w:lineRule="auto"/>
        <w:rPr>
          <w:sz w:val="2"/>
          <w:szCs w:val="2"/>
        </w:rPr>
      </w:pPr>
    </w:p>
    <w:tbl>
      <w:tblPr>
        <w:tblW w:w="97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9"/>
        <w:gridCol w:w="6589"/>
      </w:tblGrid>
      <w:tr w:rsidR="00F6754E" w:rsidRPr="00091E5F" w14:paraId="5E79155C" w14:textId="77777777" w:rsidTr="5084C469">
        <w:tc>
          <w:tcPr>
            <w:tcW w:w="318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02D6B" w14:textId="77777777" w:rsidR="00F6754E" w:rsidRPr="00091E5F" w:rsidRDefault="00F6754E" w:rsidP="007C29B8">
            <w:pPr>
              <w:numPr>
                <w:ilvl w:val="0"/>
                <w:numId w:val="2"/>
              </w:numPr>
              <w:tabs>
                <w:tab w:val="clear" w:pos="360"/>
              </w:tabs>
              <w:spacing w:line="240" w:lineRule="auto"/>
              <w:ind w:left="482" w:hanging="482"/>
              <w:rPr>
                <w:rFonts w:eastAsia="Times New Roman"/>
                <w:lang w:eastAsia="da-DK"/>
              </w:rPr>
            </w:pPr>
            <w:r w:rsidRPr="00091E5F">
              <w:rPr>
                <w:rFonts w:eastAsia="Times New Roman"/>
                <w:lang w:eastAsia="da-DK"/>
              </w:rPr>
              <w:t>Hvad er ydelsens lov</w:t>
            </w:r>
            <w:r w:rsidRPr="00091E5F">
              <w:rPr>
                <w:rFonts w:eastAsia="Times New Roman"/>
                <w:lang w:eastAsia="da-DK"/>
              </w:rPr>
              <w:softHyphen/>
              <w:t>grund</w:t>
            </w:r>
            <w:r w:rsidRPr="00091E5F">
              <w:rPr>
                <w:rFonts w:eastAsia="Times New Roman"/>
                <w:lang w:eastAsia="da-DK"/>
              </w:rPr>
              <w:softHyphen/>
              <w:t xml:space="preserve">lag? </w:t>
            </w:r>
          </w:p>
        </w:tc>
        <w:tc>
          <w:tcPr>
            <w:tcW w:w="65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BDB4155" w14:textId="77777777" w:rsidR="00F6754E" w:rsidRPr="00326A60" w:rsidRDefault="00F6754E" w:rsidP="007C29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</w:tabs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26A60">
              <w:rPr>
                <w:rFonts w:eastAsiaTheme="minorEastAsia"/>
              </w:rPr>
              <w:t>Lov om Social Service</w:t>
            </w:r>
            <w:r>
              <w:rPr>
                <w:rFonts w:eastAsiaTheme="minorEastAsia"/>
              </w:rPr>
              <w:t xml:space="preserve"> (S</w:t>
            </w:r>
            <w:r w:rsidR="008A5145">
              <w:rPr>
                <w:rFonts w:eastAsiaTheme="minorEastAsia"/>
              </w:rPr>
              <w:t>E</w:t>
            </w:r>
            <w:r>
              <w:rPr>
                <w:rFonts w:eastAsiaTheme="minorEastAsia"/>
              </w:rPr>
              <w:t>L)</w:t>
            </w:r>
            <w:r w:rsidRPr="00326A60">
              <w:rPr>
                <w:rFonts w:eastAsiaTheme="minorEastAsia"/>
              </w:rPr>
              <w:t xml:space="preserve"> § 11</w:t>
            </w:r>
            <w:r>
              <w:rPr>
                <w:rFonts w:eastAsiaTheme="minorEastAsia"/>
              </w:rPr>
              <w:t>3</w:t>
            </w:r>
          </w:p>
          <w:p w14:paraId="45661D17" w14:textId="77777777" w:rsidR="00F6754E" w:rsidRPr="00326A60" w:rsidRDefault="00F6754E" w:rsidP="007C29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</w:tabs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26A60">
              <w:rPr>
                <w:rFonts w:eastAsiaTheme="minorEastAsia"/>
              </w:rPr>
              <w:t>Bekendtgørelse nr. 719 af 19. juni 2013</w:t>
            </w:r>
          </w:p>
          <w:p w14:paraId="7976D292" w14:textId="77777777" w:rsidR="00F6754E" w:rsidRPr="00091E5F" w:rsidRDefault="00F6754E" w:rsidP="007C29B8">
            <w:pPr>
              <w:spacing w:line="240" w:lineRule="auto"/>
              <w:rPr>
                <w:rFonts w:eastAsia="Times New Roman"/>
                <w:lang w:eastAsia="da-DK"/>
              </w:rPr>
            </w:pPr>
          </w:p>
        </w:tc>
      </w:tr>
      <w:tr w:rsidR="00F6754E" w:rsidRPr="00091E5F" w14:paraId="0FA8727F" w14:textId="77777777" w:rsidTr="5084C469">
        <w:tc>
          <w:tcPr>
            <w:tcW w:w="31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56108" w14:textId="77777777" w:rsidR="00F6754E" w:rsidRPr="00091E5F" w:rsidRDefault="00F6754E" w:rsidP="007C29B8">
            <w:pPr>
              <w:numPr>
                <w:ilvl w:val="0"/>
                <w:numId w:val="2"/>
              </w:numPr>
              <w:tabs>
                <w:tab w:val="clear" w:pos="360"/>
                <w:tab w:val="num" w:pos="482"/>
              </w:tabs>
              <w:spacing w:line="240" w:lineRule="auto"/>
              <w:ind w:left="482" w:hanging="482"/>
              <w:rPr>
                <w:rFonts w:eastAsia="Times New Roman"/>
                <w:lang w:eastAsia="da-DK"/>
              </w:rPr>
            </w:pPr>
            <w:r w:rsidRPr="00091E5F">
              <w:rPr>
                <w:rFonts w:eastAsia="Times New Roman"/>
                <w:lang w:eastAsia="da-DK"/>
              </w:rPr>
              <w:t>Hvilket behov dækker ydel</w:t>
            </w:r>
            <w:r w:rsidRPr="00091E5F">
              <w:rPr>
                <w:rFonts w:eastAsia="Times New Roman"/>
                <w:lang w:eastAsia="da-DK"/>
              </w:rPr>
              <w:softHyphen/>
              <w:t xml:space="preserve">sen? 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8D85E5A" w14:textId="77777777" w:rsidR="00F6754E" w:rsidRPr="00091E5F" w:rsidRDefault="00F6754E" w:rsidP="007C29B8">
            <w:pPr>
              <w:spacing w:line="240" w:lineRule="auto"/>
              <w:rPr>
                <w:rFonts w:eastAsia="Times New Roman"/>
                <w:lang w:eastAsia="da-DK"/>
              </w:rPr>
            </w:pPr>
            <w:r w:rsidRPr="00326A60">
              <w:t>At kompensere for væsentlig og varig nedsat funktionsevne</w:t>
            </w:r>
            <w:r>
              <w:rPr>
                <w:rFonts w:eastAsia="Times New Roman"/>
                <w:lang w:eastAsia="da-DK"/>
              </w:rPr>
              <w:t>.</w:t>
            </w:r>
          </w:p>
        </w:tc>
      </w:tr>
      <w:tr w:rsidR="00F6754E" w:rsidRPr="00091E5F" w14:paraId="0AC6ECEE" w14:textId="77777777" w:rsidTr="5084C469">
        <w:tc>
          <w:tcPr>
            <w:tcW w:w="31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D36C5" w14:textId="77777777" w:rsidR="00F6754E" w:rsidRPr="00091E5F" w:rsidRDefault="00F6754E" w:rsidP="007C29B8">
            <w:pPr>
              <w:numPr>
                <w:ilvl w:val="0"/>
                <w:numId w:val="2"/>
              </w:numPr>
              <w:tabs>
                <w:tab w:val="clear" w:pos="360"/>
              </w:tabs>
              <w:spacing w:line="240" w:lineRule="auto"/>
              <w:ind w:left="482" w:hanging="482"/>
              <w:rPr>
                <w:rFonts w:eastAsia="Times New Roman"/>
                <w:lang w:eastAsia="da-DK"/>
              </w:rPr>
            </w:pPr>
            <w:r w:rsidRPr="00091E5F">
              <w:rPr>
                <w:rFonts w:eastAsia="Times New Roman"/>
                <w:lang w:eastAsia="da-DK"/>
              </w:rPr>
              <w:t>Hvad er formålet med ydel</w:t>
            </w:r>
            <w:r w:rsidRPr="00091E5F">
              <w:rPr>
                <w:rFonts w:eastAsia="Times New Roman"/>
                <w:lang w:eastAsia="da-DK"/>
              </w:rPr>
              <w:softHyphen/>
              <w:t xml:space="preserve">sen? 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36B0C17" w14:textId="77777777" w:rsidR="00F6754E" w:rsidRDefault="00F6754E" w:rsidP="007C29B8">
            <w:pPr>
              <w:rPr>
                <w:rFonts w:eastAsia="Times New Roman"/>
                <w:lang w:eastAsia="da-DK"/>
              </w:rPr>
            </w:pPr>
            <w:r>
              <w:rPr>
                <w:rFonts w:eastAsia="Times New Roman"/>
                <w:lang w:eastAsia="da-DK"/>
              </w:rPr>
              <w:t xml:space="preserve">Bevilling af </w:t>
            </w:r>
            <w:r w:rsidR="00C55917">
              <w:rPr>
                <w:rFonts w:eastAsia="Times New Roman"/>
                <w:lang w:eastAsia="da-DK"/>
              </w:rPr>
              <w:t>forbrugsgod</w:t>
            </w:r>
            <w:r>
              <w:rPr>
                <w:rFonts w:eastAsia="Times New Roman"/>
                <w:lang w:eastAsia="da-DK"/>
              </w:rPr>
              <w:t>er skal medvirke til, at borgeren får mulighed for at føre en så normal og selvstændig tilværelse som muligt og i størst mulig grad gøre borgeren uafhængig af andres bistand i dagligdagen.</w:t>
            </w:r>
          </w:p>
          <w:p w14:paraId="1CBBB71C" w14:textId="77777777" w:rsidR="00F6754E" w:rsidRDefault="00F6754E" w:rsidP="007C29B8">
            <w:pPr>
              <w:rPr>
                <w:rFonts w:eastAsia="Times New Roman"/>
                <w:lang w:eastAsia="da-DK"/>
              </w:rPr>
            </w:pPr>
          </w:p>
          <w:p w14:paraId="686C5E19" w14:textId="77777777" w:rsidR="00F6754E" w:rsidRDefault="00F6754E" w:rsidP="007C29B8">
            <w:pPr>
              <w:rPr>
                <w:rFonts w:eastAsia="Times New Roman"/>
                <w:lang w:eastAsia="da-DK"/>
              </w:rPr>
            </w:pPr>
            <w:r>
              <w:rPr>
                <w:rFonts w:eastAsia="Times New Roman"/>
                <w:lang w:eastAsia="da-DK"/>
              </w:rPr>
              <w:t xml:space="preserve">Tildeling af et </w:t>
            </w:r>
            <w:r w:rsidR="00C55917">
              <w:rPr>
                <w:rFonts w:eastAsia="Times New Roman"/>
                <w:lang w:eastAsia="da-DK"/>
              </w:rPr>
              <w:t>forbrugsgode</w:t>
            </w:r>
            <w:r>
              <w:rPr>
                <w:rFonts w:eastAsia="Times New Roman"/>
                <w:lang w:eastAsia="da-DK"/>
              </w:rPr>
              <w:t xml:space="preserve"> skal samtidig sikre, at personer med en varig nedsat funktionsevne, der ønsker det, får mulighed for at få eller bevare en tilknytning til arbejdsmarkedet.</w:t>
            </w:r>
          </w:p>
          <w:p w14:paraId="2062D660" w14:textId="77777777" w:rsidR="00F6754E" w:rsidRPr="00091E5F" w:rsidRDefault="00F6754E" w:rsidP="00C55917">
            <w:pPr>
              <w:rPr>
                <w:rFonts w:eastAsia="Times New Roman"/>
                <w:lang w:eastAsia="da-DK"/>
              </w:rPr>
            </w:pPr>
          </w:p>
        </w:tc>
      </w:tr>
      <w:tr w:rsidR="00F6754E" w:rsidRPr="00091E5F" w14:paraId="126BD335" w14:textId="77777777" w:rsidTr="5084C469">
        <w:tc>
          <w:tcPr>
            <w:tcW w:w="31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C27F4" w14:textId="77777777" w:rsidR="00F6754E" w:rsidRPr="00091E5F" w:rsidRDefault="00F6754E" w:rsidP="007C29B8">
            <w:pPr>
              <w:numPr>
                <w:ilvl w:val="0"/>
                <w:numId w:val="2"/>
              </w:numPr>
              <w:tabs>
                <w:tab w:val="clear" w:pos="360"/>
              </w:tabs>
              <w:spacing w:line="240" w:lineRule="auto"/>
              <w:ind w:left="482" w:hanging="482"/>
              <w:rPr>
                <w:rFonts w:eastAsia="Times New Roman"/>
                <w:lang w:eastAsia="da-DK"/>
              </w:rPr>
            </w:pPr>
            <w:r w:rsidRPr="00091E5F">
              <w:rPr>
                <w:rFonts w:eastAsia="Times New Roman"/>
                <w:lang w:eastAsia="da-DK"/>
              </w:rPr>
              <w:t>Hvilke aktiviteter indgår i ydel</w:t>
            </w:r>
            <w:r w:rsidRPr="00091E5F">
              <w:rPr>
                <w:rFonts w:eastAsia="Times New Roman"/>
                <w:lang w:eastAsia="da-DK"/>
              </w:rPr>
              <w:softHyphen/>
              <w:t xml:space="preserve">sen? 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21565AE" w14:textId="77777777" w:rsidR="00F6754E" w:rsidRDefault="00F6754E" w:rsidP="007C29B8">
            <w:pPr>
              <w:spacing w:line="240" w:lineRule="auto"/>
              <w:rPr>
                <w:rFonts w:eastAsia="Times New Roman"/>
                <w:lang w:eastAsia="da-DK"/>
              </w:rPr>
            </w:pPr>
            <w:r>
              <w:rPr>
                <w:rFonts w:eastAsia="Times New Roman"/>
                <w:lang w:eastAsia="da-DK"/>
              </w:rPr>
              <w:t xml:space="preserve">Bevilling af det bedst egnede og billigste </w:t>
            </w:r>
            <w:r w:rsidR="00C55917">
              <w:rPr>
                <w:rFonts w:eastAsia="Times New Roman"/>
                <w:lang w:eastAsia="da-DK"/>
              </w:rPr>
              <w:t>forbrugsgode</w:t>
            </w:r>
            <w:r>
              <w:rPr>
                <w:rFonts w:eastAsia="Times New Roman"/>
                <w:lang w:eastAsia="da-DK"/>
              </w:rPr>
              <w:t xml:space="preserve">, der afhjælper følgerne af funktionsnedsættelsen. </w:t>
            </w:r>
          </w:p>
          <w:p w14:paraId="59EA73DD" w14:textId="77777777" w:rsidR="00F6754E" w:rsidRPr="00D14E81" w:rsidRDefault="00F6754E" w:rsidP="007C29B8">
            <w:pPr>
              <w:spacing w:line="240" w:lineRule="auto"/>
              <w:rPr>
                <w:rFonts w:eastAsia="Times New Roman"/>
                <w:lang w:eastAsia="da-DK"/>
              </w:rPr>
            </w:pPr>
          </w:p>
        </w:tc>
      </w:tr>
      <w:tr w:rsidR="00F6754E" w:rsidRPr="00091E5F" w14:paraId="68A378E2" w14:textId="77777777" w:rsidTr="5084C469">
        <w:tc>
          <w:tcPr>
            <w:tcW w:w="31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25DA3" w14:textId="77777777" w:rsidR="00F6754E" w:rsidRPr="00091E5F" w:rsidRDefault="00F6754E" w:rsidP="007C29B8">
            <w:pPr>
              <w:numPr>
                <w:ilvl w:val="0"/>
                <w:numId w:val="2"/>
              </w:numPr>
              <w:tabs>
                <w:tab w:val="clear" w:pos="360"/>
                <w:tab w:val="num" w:pos="482"/>
              </w:tabs>
              <w:spacing w:line="240" w:lineRule="auto"/>
              <w:ind w:left="482" w:hanging="482"/>
              <w:rPr>
                <w:rFonts w:eastAsia="Times New Roman"/>
                <w:lang w:eastAsia="da-DK"/>
              </w:rPr>
            </w:pPr>
            <w:r w:rsidRPr="00091E5F">
              <w:rPr>
                <w:rFonts w:eastAsia="Times New Roman"/>
                <w:lang w:eastAsia="da-DK"/>
              </w:rPr>
              <w:t xml:space="preserve">Hvilke aktiviteter indgår ikke i ydelsen? 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31F17B3" w14:textId="77777777" w:rsidR="00F6754E" w:rsidRPr="00B60A9F" w:rsidRDefault="00C55917" w:rsidP="007C29B8">
            <w:pPr>
              <w:pStyle w:val="Listeafsnit"/>
              <w:widowControl w:val="0"/>
              <w:numPr>
                <w:ilvl w:val="0"/>
                <w:numId w:val="3"/>
              </w:num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</w:tabs>
              <w:autoSpaceDE w:val="0"/>
              <w:autoSpaceDN w:val="0"/>
              <w:adjustRightInd w:val="0"/>
              <w:spacing w:line="276" w:lineRule="auto"/>
              <w:contextualSpacing w:val="0"/>
              <w:rPr>
                <w:rFonts w:eastAsia="Times New Roman"/>
                <w:lang w:eastAsia="da-DK"/>
              </w:rPr>
            </w:pPr>
            <w:r>
              <w:rPr>
                <w:rFonts w:eastAsia="Times New Roman"/>
                <w:lang w:eastAsia="da-DK"/>
              </w:rPr>
              <w:t>Forbrugsgoder</w:t>
            </w:r>
            <w:r w:rsidR="00F6754E">
              <w:t xml:space="preserve"> til brug ved midlertidige lidelser.</w:t>
            </w:r>
          </w:p>
          <w:p w14:paraId="5ADCED91" w14:textId="77777777" w:rsidR="00F6754E" w:rsidRPr="00055498" w:rsidRDefault="00C55917" w:rsidP="007C29B8">
            <w:pPr>
              <w:pStyle w:val="Listeafsnit"/>
              <w:widowControl w:val="0"/>
              <w:numPr>
                <w:ilvl w:val="0"/>
                <w:numId w:val="3"/>
              </w:num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</w:tabs>
              <w:autoSpaceDE w:val="0"/>
              <w:autoSpaceDN w:val="0"/>
              <w:adjustRightInd w:val="0"/>
              <w:spacing w:line="276" w:lineRule="auto"/>
              <w:contextualSpacing w:val="0"/>
              <w:rPr>
                <w:rFonts w:eastAsia="Times New Roman"/>
                <w:lang w:eastAsia="da-DK"/>
              </w:rPr>
            </w:pPr>
            <w:r>
              <w:rPr>
                <w:rFonts w:eastAsia="Times New Roman"/>
                <w:lang w:eastAsia="da-DK"/>
              </w:rPr>
              <w:t>Forbrugsgoder</w:t>
            </w:r>
            <w:r w:rsidR="00F6754E">
              <w:t xml:space="preserve"> til behandling.</w:t>
            </w:r>
          </w:p>
          <w:p w14:paraId="6892AEB7" w14:textId="77777777" w:rsidR="00F6754E" w:rsidRPr="00055498" w:rsidRDefault="00C55917" w:rsidP="007C29B8">
            <w:pPr>
              <w:pStyle w:val="Listeafsnit"/>
              <w:widowControl w:val="0"/>
              <w:numPr>
                <w:ilvl w:val="0"/>
                <w:numId w:val="3"/>
              </w:num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</w:tabs>
              <w:autoSpaceDE w:val="0"/>
              <w:autoSpaceDN w:val="0"/>
              <w:adjustRightInd w:val="0"/>
              <w:spacing w:line="276" w:lineRule="auto"/>
              <w:contextualSpacing w:val="0"/>
              <w:rPr>
                <w:rFonts w:eastAsia="Times New Roman"/>
                <w:lang w:eastAsia="da-DK"/>
              </w:rPr>
            </w:pPr>
            <w:r>
              <w:rPr>
                <w:rFonts w:eastAsia="Times New Roman"/>
                <w:lang w:eastAsia="da-DK"/>
              </w:rPr>
              <w:t xml:space="preserve">Forbrugsgoder </w:t>
            </w:r>
            <w:r w:rsidR="00F6754E">
              <w:t>til fritid- og sportsaktiviteter.</w:t>
            </w:r>
          </w:p>
          <w:p w14:paraId="5E45878F" w14:textId="77777777" w:rsidR="00F6754E" w:rsidRPr="00C94831" w:rsidRDefault="00C55917" w:rsidP="007C29B8">
            <w:pPr>
              <w:pStyle w:val="Listeafsnit"/>
              <w:widowControl w:val="0"/>
              <w:numPr>
                <w:ilvl w:val="0"/>
                <w:numId w:val="3"/>
              </w:num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</w:tabs>
              <w:autoSpaceDE w:val="0"/>
              <w:autoSpaceDN w:val="0"/>
              <w:adjustRightInd w:val="0"/>
              <w:spacing w:line="276" w:lineRule="auto"/>
              <w:contextualSpacing w:val="0"/>
              <w:rPr>
                <w:rFonts w:eastAsia="Times New Roman"/>
                <w:lang w:eastAsia="da-DK"/>
              </w:rPr>
            </w:pPr>
            <w:r>
              <w:rPr>
                <w:rFonts w:eastAsia="Times New Roman"/>
                <w:lang w:eastAsia="da-DK"/>
              </w:rPr>
              <w:t>Forbrugsgode</w:t>
            </w:r>
            <w:r w:rsidR="00F6754E">
              <w:t xml:space="preserve">r, der er anskaffet før bevilling. </w:t>
            </w:r>
          </w:p>
          <w:p w14:paraId="1F9BBEDC" w14:textId="77777777" w:rsidR="00ED402A" w:rsidRPr="005D5BBE" w:rsidRDefault="00ED402A" w:rsidP="00ED402A">
            <w:pPr>
              <w:pStyle w:val="Listeafsnit"/>
              <w:widowControl w:val="0"/>
              <w:numPr>
                <w:ilvl w:val="0"/>
                <w:numId w:val="3"/>
              </w:num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</w:tabs>
              <w:autoSpaceDE w:val="0"/>
              <w:autoSpaceDN w:val="0"/>
              <w:adjustRightInd w:val="0"/>
              <w:spacing w:line="276" w:lineRule="auto"/>
              <w:contextualSpacing w:val="0"/>
              <w:rPr>
                <w:rFonts w:eastAsia="Times New Roman"/>
                <w:lang w:eastAsia="da-DK"/>
              </w:rPr>
            </w:pPr>
            <w:r w:rsidRPr="005D5BBE">
              <w:t>Forbrugsgoder til træning.</w:t>
            </w:r>
          </w:p>
          <w:p w14:paraId="34F5B79E" w14:textId="2FFB83D7" w:rsidR="00ED402A" w:rsidRPr="005A66E6" w:rsidRDefault="00ED402A" w:rsidP="00ED402A">
            <w:pPr>
              <w:pStyle w:val="Listeafsnit"/>
              <w:widowControl w:val="0"/>
              <w:numPr>
                <w:ilvl w:val="0"/>
                <w:numId w:val="3"/>
              </w:num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</w:tabs>
              <w:autoSpaceDE w:val="0"/>
              <w:autoSpaceDN w:val="0"/>
              <w:adjustRightInd w:val="0"/>
              <w:spacing w:line="276" w:lineRule="auto"/>
              <w:contextualSpacing w:val="0"/>
              <w:rPr>
                <w:rFonts w:eastAsia="Times New Roman"/>
                <w:lang w:eastAsia="da-DK"/>
              </w:rPr>
            </w:pPr>
            <w:r w:rsidRPr="005A66E6">
              <w:t>Forbrugsgoder, der er at betragte som sædvanligt indbo.</w:t>
            </w:r>
          </w:p>
          <w:p w14:paraId="5EFDA160" w14:textId="06C71279" w:rsidR="00224884" w:rsidRPr="005A66E6" w:rsidRDefault="00224884" w:rsidP="00ED402A">
            <w:pPr>
              <w:pStyle w:val="Listeafsnit"/>
              <w:widowControl w:val="0"/>
              <w:numPr>
                <w:ilvl w:val="0"/>
                <w:numId w:val="3"/>
              </w:num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</w:tabs>
              <w:autoSpaceDE w:val="0"/>
              <w:autoSpaceDN w:val="0"/>
              <w:adjustRightInd w:val="0"/>
              <w:spacing w:line="276" w:lineRule="auto"/>
              <w:contextualSpacing w:val="0"/>
              <w:rPr>
                <w:rFonts w:eastAsia="Times New Roman"/>
                <w:lang w:eastAsia="da-DK"/>
              </w:rPr>
            </w:pPr>
            <w:r w:rsidRPr="005A66E6">
              <w:t>Forbrugsgoder, hvor anskaffelsesværdien er lavere end den bagatelgrænse staten fastlægger.</w:t>
            </w:r>
          </w:p>
          <w:p w14:paraId="5191FCFE" w14:textId="77777777" w:rsidR="00F6754E" w:rsidRPr="00D14E81" w:rsidRDefault="00F6754E" w:rsidP="007C29B8">
            <w:pPr>
              <w:pStyle w:val="Listeafsnit"/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</w:tabs>
              <w:autoSpaceDE w:val="0"/>
              <w:autoSpaceDN w:val="0"/>
              <w:adjustRightInd w:val="0"/>
              <w:spacing w:line="276" w:lineRule="auto"/>
              <w:ind w:left="360"/>
              <w:contextualSpacing w:val="0"/>
              <w:rPr>
                <w:rFonts w:eastAsia="Times New Roman"/>
                <w:lang w:eastAsia="da-DK"/>
              </w:rPr>
            </w:pPr>
          </w:p>
        </w:tc>
      </w:tr>
      <w:tr w:rsidR="00F6754E" w:rsidRPr="00091E5F" w14:paraId="20D6A660" w14:textId="77777777" w:rsidTr="5084C469">
        <w:tc>
          <w:tcPr>
            <w:tcW w:w="31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1636C" w14:textId="77777777" w:rsidR="00F6754E" w:rsidRDefault="00F6754E" w:rsidP="007C29B8">
            <w:pPr>
              <w:numPr>
                <w:ilvl w:val="0"/>
                <w:numId w:val="2"/>
              </w:numPr>
              <w:tabs>
                <w:tab w:val="clear" w:pos="360"/>
              </w:tabs>
              <w:spacing w:line="240" w:lineRule="auto"/>
              <w:ind w:left="482" w:hanging="482"/>
              <w:rPr>
                <w:rFonts w:eastAsia="Times New Roman"/>
                <w:lang w:eastAsia="da-DK"/>
              </w:rPr>
            </w:pPr>
            <w:r w:rsidRPr="00091E5F">
              <w:rPr>
                <w:rFonts w:eastAsia="Times New Roman"/>
                <w:lang w:eastAsia="da-DK"/>
              </w:rPr>
              <w:t>Hvem kan modtage ydel</w:t>
            </w:r>
            <w:r w:rsidRPr="00091E5F">
              <w:rPr>
                <w:rFonts w:eastAsia="Times New Roman"/>
                <w:lang w:eastAsia="da-DK"/>
              </w:rPr>
              <w:softHyphen/>
              <w:t xml:space="preserve">sen? </w:t>
            </w:r>
          </w:p>
          <w:p w14:paraId="4D300099" w14:textId="77777777" w:rsidR="00F6754E" w:rsidRDefault="00F6754E" w:rsidP="007C29B8">
            <w:pPr>
              <w:spacing w:line="240" w:lineRule="auto"/>
              <w:ind w:left="624" w:hanging="624"/>
              <w:rPr>
                <w:rFonts w:eastAsia="Times New Roman"/>
                <w:lang w:eastAsia="da-DK"/>
              </w:rPr>
            </w:pPr>
          </w:p>
          <w:p w14:paraId="4593C9AB" w14:textId="77777777" w:rsidR="00F6754E" w:rsidRPr="00091E5F" w:rsidRDefault="00F6754E" w:rsidP="007C29B8">
            <w:pPr>
              <w:spacing w:line="240" w:lineRule="auto"/>
              <w:ind w:left="482"/>
              <w:rPr>
                <w:rFonts w:eastAsia="Times New Roman"/>
                <w:lang w:eastAsia="da-DK"/>
              </w:rPr>
            </w:pPr>
            <w:r>
              <w:rPr>
                <w:rFonts w:eastAsia="Times New Roman"/>
                <w:lang w:eastAsia="da-DK"/>
              </w:rPr>
              <w:t xml:space="preserve">Følgende kriterier skal være opfyldt: 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1AC8807" w14:textId="62CFDA4A" w:rsidR="00F6754E" w:rsidRPr="00091E5F" w:rsidRDefault="00F6754E" w:rsidP="007C29B8">
            <w:pPr>
              <w:spacing w:line="240" w:lineRule="auto"/>
              <w:rPr>
                <w:rFonts w:eastAsia="Times New Roman"/>
                <w:lang w:eastAsia="da-DK"/>
              </w:rPr>
            </w:pPr>
            <w:r>
              <w:rPr>
                <w:rFonts w:eastAsia="Times New Roman"/>
                <w:lang w:eastAsia="da-DK"/>
              </w:rPr>
              <w:t>Personer, der</w:t>
            </w:r>
            <w:r w:rsidR="006B6C0E">
              <w:rPr>
                <w:rFonts w:eastAsia="Times New Roman"/>
                <w:lang w:eastAsia="da-DK"/>
              </w:rPr>
              <w:t>:</w:t>
            </w:r>
            <w:r>
              <w:rPr>
                <w:rFonts w:eastAsia="Times New Roman"/>
                <w:lang w:eastAsia="da-DK"/>
              </w:rPr>
              <w:t xml:space="preserve"> </w:t>
            </w:r>
          </w:p>
          <w:p w14:paraId="62EB4564" w14:textId="77777777" w:rsidR="00F6754E" w:rsidRPr="00326A60" w:rsidRDefault="00F6754E" w:rsidP="00F6754E">
            <w:pPr>
              <w:pStyle w:val="Sidefod"/>
              <w:numPr>
                <w:ilvl w:val="0"/>
                <w:numId w:val="4"/>
              </w:numPr>
              <w:tabs>
                <w:tab w:val="left" w:pos="720"/>
                <w:tab w:val="left" w:pos="1304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</w:tabs>
              <w:autoSpaceDE w:val="0"/>
              <w:autoSpaceDN w:val="0"/>
              <w:adjustRightInd w:val="0"/>
            </w:pPr>
            <w:r>
              <w:t>har en</w:t>
            </w:r>
            <w:r w:rsidRPr="00326A60">
              <w:t xml:space="preserve"> varig nedsat fysisk eller psykisk funktionsevne</w:t>
            </w:r>
            <w:r>
              <w:t>,</w:t>
            </w:r>
          </w:p>
          <w:p w14:paraId="76D1E6CA" w14:textId="77777777" w:rsidR="00F6754E" w:rsidRPr="00326A60" w:rsidRDefault="00F6754E" w:rsidP="00F6754E">
            <w:pPr>
              <w:pStyle w:val="Sidefod"/>
              <w:numPr>
                <w:ilvl w:val="0"/>
                <w:numId w:val="4"/>
              </w:numPr>
              <w:tabs>
                <w:tab w:val="left" w:pos="720"/>
                <w:tab w:val="left" w:pos="1304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</w:tabs>
              <w:autoSpaceDE w:val="0"/>
              <w:autoSpaceDN w:val="0"/>
              <w:adjustRightInd w:val="0"/>
            </w:pPr>
            <w:r w:rsidRPr="00326A60">
              <w:t>ikke inden</w:t>
            </w:r>
            <w:r>
              <w:t xml:space="preserve"> </w:t>
            </w:r>
            <w:r w:rsidRPr="00326A60">
              <w:t xml:space="preserve">for en overskuelig fremtid </w:t>
            </w:r>
            <w:r>
              <w:t>har</w:t>
            </w:r>
            <w:r w:rsidRPr="00326A60">
              <w:t xml:space="preserve"> udsigt til bedring af de helbredsmæssige forhold</w:t>
            </w:r>
            <w:r>
              <w:t>,</w:t>
            </w:r>
          </w:p>
          <w:p w14:paraId="6D8FCEF0" w14:textId="77777777" w:rsidR="00F6754E" w:rsidRPr="0020126A" w:rsidRDefault="00F6754E" w:rsidP="00F6754E">
            <w:pPr>
              <w:pStyle w:val="Sidefod"/>
              <w:numPr>
                <w:ilvl w:val="0"/>
                <w:numId w:val="4"/>
              </w:numPr>
              <w:tabs>
                <w:tab w:val="left" w:pos="720"/>
                <w:tab w:val="left" w:pos="1304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</w:tabs>
              <w:autoSpaceDE w:val="0"/>
              <w:autoSpaceDN w:val="0"/>
              <w:adjustRightInd w:val="0"/>
              <w:rPr>
                <w:rFonts w:eastAsia="Times New Roman"/>
                <w:lang w:eastAsia="da-DK"/>
              </w:rPr>
            </w:pPr>
            <w:r w:rsidRPr="00326A60">
              <w:t xml:space="preserve">i lang tid fremover </w:t>
            </w:r>
            <w:r>
              <w:t>har</w:t>
            </w:r>
            <w:r w:rsidRPr="00326A60">
              <w:t xml:space="preserve"> et behov for at afhjælpe følgerne af den nedsatte funktionsevne</w:t>
            </w:r>
            <w:r>
              <w:t>.</w:t>
            </w:r>
          </w:p>
          <w:p w14:paraId="4102BB42" w14:textId="77777777" w:rsidR="00F6754E" w:rsidRPr="00091E5F" w:rsidRDefault="00F6754E" w:rsidP="007C29B8">
            <w:pPr>
              <w:pStyle w:val="Sidefod"/>
              <w:tabs>
                <w:tab w:val="left" w:pos="720"/>
                <w:tab w:val="left" w:pos="1304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</w:tabs>
              <w:autoSpaceDE w:val="0"/>
              <w:autoSpaceDN w:val="0"/>
              <w:adjustRightInd w:val="0"/>
              <w:ind w:left="720"/>
              <w:rPr>
                <w:rFonts w:eastAsia="Times New Roman"/>
                <w:lang w:eastAsia="da-DK"/>
              </w:rPr>
            </w:pPr>
          </w:p>
        </w:tc>
      </w:tr>
      <w:tr w:rsidR="00F6754E" w:rsidRPr="00091E5F" w14:paraId="2FB72298" w14:textId="77777777" w:rsidTr="5084C469">
        <w:tc>
          <w:tcPr>
            <w:tcW w:w="31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96AB8" w14:textId="77777777" w:rsidR="00F6754E" w:rsidRPr="00091E5F" w:rsidRDefault="00F6754E" w:rsidP="007C29B8">
            <w:pPr>
              <w:numPr>
                <w:ilvl w:val="0"/>
                <w:numId w:val="2"/>
              </w:numPr>
              <w:tabs>
                <w:tab w:val="clear" w:pos="360"/>
                <w:tab w:val="num" w:pos="482"/>
              </w:tabs>
              <w:spacing w:line="240" w:lineRule="auto"/>
              <w:ind w:left="482" w:hanging="482"/>
              <w:rPr>
                <w:rFonts w:eastAsia="Times New Roman"/>
                <w:lang w:eastAsia="da-DK"/>
              </w:rPr>
            </w:pPr>
            <w:r w:rsidRPr="00091E5F">
              <w:rPr>
                <w:rFonts w:eastAsia="Times New Roman"/>
                <w:lang w:eastAsia="da-DK"/>
              </w:rPr>
              <w:t xml:space="preserve">Ydelsens omfang? 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53FF761" w14:textId="77777777" w:rsidR="00F6754E" w:rsidRDefault="00F6754E" w:rsidP="007C29B8">
            <w:r>
              <w:t>Omfanget af ydelsen vurderes ud fra en konkret individuel vurdering.</w:t>
            </w:r>
          </w:p>
          <w:p w14:paraId="5201F23E" w14:textId="77777777" w:rsidR="00F6754E" w:rsidRPr="00556E7D" w:rsidRDefault="00F6754E" w:rsidP="007C29B8">
            <w:pPr>
              <w:spacing w:line="240" w:lineRule="auto"/>
              <w:rPr>
                <w:rFonts w:eastAsia="Times New Roman"/>
                <w:color w:val="FF0000"/>
                <w:lang w:eastAsia="da-DK"/>
              </w:rPr>
            </w:pPr>
          </w:p>
        </w:tc>
      </w:tr>
      <w:tr w:rsidR="00F6754E" w:rsidRPr="00091E5F" w14:paraId="6B519940" w14:textId="77777777" w:rsidTr="5084C469">
        <w:tc>
          <w:tcPr>
            <w:tcW w:w="31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6F48B" w14:textId="77777777" w:rsidR="00F6754E" w:rsidRPr="00091E5F" w:rsidRDefault="00F6754E" w:rsidP="007C29B8">
            <w:pPr>
              <w:numPr>
                <w:ilvl w:val="0"/>
                <w:numId w:val="2"/>
              </w:numPr>
              <w:tabs>
                <w:tab w:val="clear" w:pos="360"/>
                <w:tab w:val="num" w:pos="482"/>
              </w:tabs>
              <w:spacing w:line="240" w:lineRule="auto"/>
              <w:ind w:left="482" w:hanging="482"/>
              <w:rPr>
                <w:rFonts w:eastAsia="Times New Roman"/>
                <w:lang w:eastAsia="da-DK"/>
              </w:rPr>
            </w:pPr>
            <w:r w:rsidRPr="00091E5F">
              <w:rPr>
                <w:rFonts w:eastAsia="Times New Roman"/>
                <w:lang w:eastAsia="da-DK"/>
              </w:rPr>
              <w:t>Er der valgmulighed med hen</w:t>
            </w:r>
            <w:r w:rsidRPr="00091E5F">
              <w:rPr>
                <w:rFonts w:eastAsia="Times New Roman"/>
                <w:lang w:eastAsia="da-DK"/>
              </w:rPr>
              <w:softHyphen/>
              <w:t xml:space="preserve">syn til leverandør? 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8D02B5F" w14:textId="77777777" w:rsidR="00F6754E" w:rsidRPr="00326A60" w:rsidRDefault="00F6754E" w:rsidP="007C29B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Ja, se punkt 9.</w:t>
            </w:r>
          </w:p>
          <w:p w14:paraId="751CC229" w14:textId="77777777" w:rsidR="00F6754E" w:rsidRPr="00091E5F" w:rsidRDefault="00F6754E" w:rsidP="007C29B8">
            <w:pPr>
              <w:spacing w:line="240" w:lineRule="auto"/>
              <w:rPr>
                <w:rFonts w:eastAsia="Times New Roman"/>
                <w:lang w:eastAsia="da-DK"/>
              </w:rPr>
            </w:pPr>
          </w:p>
        </w:tc>
      </w:tr>
      <w:tr w:rsidR="00F6754E" w:rsidRPr="00091E5F" w14:paraId="5AC44FC9" w14:textId="77777777" w:rsidTr="5084C469">
        <w:tc>
          <w:tcPr>
            <w:tcW w:w="31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11DEB" w14:textId="77777777" w:rsidR="00F6754E" w:rsidRPr="00091E5F" w:rsidRDefault="00F6754E" w:rsidP="007C29B8">
            <w:pPr>
              <w:numPr>
                <w:ilvl w:val="0"/>
                <w:numId w:val="2"/>
              </w:numPr>
              <w:tabs>
                <w:tab w:val="clear" w:pos="360"/>
                <w:tab w:val="num" w:pos="482"/>
              </w:tabs>
              <w:spacing w:line="240" w:lineRule="auto"/>
              <w:ind w:left="482" w:hanging="482"/>
              <w:rPr>
                <w:rFonts w:eastAsia="Times New Roman"/>
                <w:lang w:eastAsia="da-DK"/>
              </w:rPr>
            </w:pPr>
            <w:r w:rsidRPr="00091E5F">
              <w:rPr>
                <w:rFonts w:eastAsia="Times New Roman"/>
                <w:lang w:eastAsia="da-DK"/>
              </w:rPr>
              <w:t xml:space="preserve">Hvem leverer ydelsen? 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29588F9" w14:textId="77777777" w:rsidR="00E0504D" w:rsidRDefault="00E0504D" w:rsidP="007C29B8">
            <w:pPr>
              <w:spacing w:line="240" w:lineRule="auto"/>
              <w:rPr>
                <w:rFonts w:eastAsia="Times New Roman"/>
                <w:lang w:eastAsia="da-DK"/>
              </w:rPr>
            </w:pPr>
            <w:r>
              <w:rPr>
                <w:rFonts w:eastAsia="Times New Roman"/>
                <w:lang w:eastAsia="da-DK"/>
              </w:rPr>
              <w:t>Forbrugsgodet</w:t>
            </w:r>
            <w:r w:rsidR="00F6754E">
              <w:rPr>
                <w:rFonts w:eastAsia="Times New Roman"/>
                <w:lang w:eastAsia="da-DK"/>
              </w:rPr>
              <w:t xml:space="preserve"> kan </w:t>
            </w:r>
            <w:r>
              <w:rPr>
                <w:rFonts w:eastAsia="Times New Roman"/>
                <w:lang w:eastAsia="da-DK"/>
              </w:rPr>
              <w:t>tildeles som en bevilling, hvor borgeren selv skal anskaffe sig produktet</w:t>
            </w:r>
            <w:r w:rsidR="00F6754E">
              <w:rPr>
                <w:rFonts w:eastAsia="Times New Roman"/>
                <w:lang w:eastAsia="da-DK"/>
              </w:rPr>
              <w:t>.</w:t>
            </w:r>
            <w:r>
              <w:rPr>
                <w:rFonts w:eastAsia="Times New Roman"/>
                <w:lang w:eastAsia="da-DK"/>
              </w:rPr>
              <w:t xml:space="preserve"> I dette tilfælde kan borgeren selv </w:t>
            </w:r>
            <w:r>
              <w:rPr>
                <w:rFonts w:eastAsia="Times New Roman"/>
                <w:lang w:eastAsia="da-DK"/>
              </w:rPr>
              <w:lastRenderedPageBreak/>
              <w:t>vælge leverandør. Produktet skal opfylde Vordingborg Kommunes krav.</w:t>
            </w:r>
          </w:p>
          <w:p w14:paraId="6DB4B908" w14:textId="77777777" w:rsidR="00E0504D" w:rsidRDefault="00E0504D" w:rsidP="007C29B8">
            <w:pPr>
              <w:spacing w:line="240" w:lineRule="auto"/>
              <w:rPr>
                <w:rFonts w:eastAsia="Times New Roman"/>
                <w:lang w:eastAsia="da-DK"/>
              </w:rPr>
            </w:pPr>
          </w:p>
          <w:p w14:paraId="492B5C6B" w14:textId="77777777" w:rsidR="00F6754E" w:rsidRDefault="00E0504D" w:rsidP="007C29B8">
            <w:pPr>
              <w:spacing w:line="240" w:lineRule="auto"/>
              <w:rPr>
                <w:rFonts w:eastAsia="Times New Roman"/>
                <w:lang w:eastAsia="da-DK"/>
              </w:rPr>
            </w:pPr>
            <w:r>
              <w:rPr>
                <w:rFonts w:eastAsia="Times New Roman"/>
                <w:lang w:eastAsia="da-DK"/>
              </w:rPr>
              <w:t>Forbrugsgodet kan også tildeles som et udlån fra Vordingborg Kommune. I så fald leveres produktet af Hjælpemiddeldepotet.</w:t>
            </w:r>
            <w:r w:rsidR="00F6754E" w:rsidRPr="00091E5F">
              <w:rPr>
                <w:rFonts w:eastAsia="Times New Roman"/>
                <w:lang w:eastAsia="da-DK"/>
              </w:rPr>
              <w:t xml:space="preserve"> </w:t>
            </w:r>
          </w:p>
          <w:p w14:paraId="1F856019" w14:textId="77777777" w:rsidR="00F6754E" w:rsidRPr="00091E5F" w:rsidRDefault="00F6754E" w:rsidP="007C29B8">
            <w:pPr>
              <w:spacing w:line="240" w:lineRule="auto"/>
              <w:rPr>
                <w:rFonts w:eastAsia="Times New Roman"/>
                <w:lang w:eastAsia="da-DK"/>
              </w:rPr>
            </w:pPr>
          </w:p>
        </w:tc>
      </w:tr>
      <w:tr w:rsidR="00F6754E" w:rsidRPr="00091E5F" w14:paraId="3A0D662F" w14:textId="77777777" w:rsidTr="5084C469">
        <w:tc>
          <w:tcPr>
            <w:tcW w:w="31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5AE68" w14:textId="77777777" w:rsidR="00F6754E" w:rsidRPr="00091E5F" w:rsidRDefault="00F6754E" w:rsidP="007C29B8">
            <w:pPr>
              <w:numPr>
                <w:ilvl w:val="0"/>
                <w:numId w:val="2"/>
              </w:numPr>
              <w:tabs>
                <w:tab w:val="clear" w:pos="360"/>
                <w:tab w:val="num" w:pos="482"/>
              </w:tabs>
              <w:spacing w:line="240" w:lineRule="auto"/>
              <w:ind w:left="482" w:hanging="482"/>
              <w:rPr>
                <w:rFonts w:eastAsia="Times New Roman"/>
                <w:lang w:eastAsia="da-DK"/>
              </w:rPr>
            </w:pPr>
            <w:r w:rsidRPr="00091E5F">
              <w:rPr>
                <w:rFonts w:eastAsia="Times New Roman"/>
                <w:lang w:eastAsia="da-DK"/>
              </w:rPr>
              <w:lastRenderedPageBreak/>
              <w:t>Hvad koster ydelsen for bor</w:t>
            </w:r>
            <w:r w:rsidRPr="00091E5F">
              <w:rPr>
                <w:rFonts w:eastAsia="Times New Roman"/>
                <w:lang w:eastAsia="da-DK"/>
              </w:rPr>
              <w:softHyphen/>
              <w:t xml:space="preserve">geren? 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E70A431" w14:textId="77777777" w:rsidR="00E0504D" w:rsidRPr="007C3A5D" w:rsidRDefault="00E0504D" w:rsidP="00E050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</w:tabs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Hvis ydelsen er tildelt som en bevilling, hvor borgeren selv skal anskaffe sig produktet, </w:t>
            </w:r>
            <w:r>
              <w:rPr>
                <w:rFonts w:eastAsia="Times New Roman"/>
                <w:lang w:eastAsia="da-DK"/>
              </w:rPr>
              <w:t>udgør kommunens andel af prisen som udgangspunkt 50% af prisen på et almindeligt standardprodukt. Hvis der er en</w:t>
            </w:r>
            <w:r>
              <w:rPr>
                <w:rFonts w:eastAsiaTheme="minorEastAsia"/>
              </w:rPr>
              <w:t xml:space="preserve"> merpris, </w:t>
            </w:r>
            <w:r w:rsidRPr="007949C5">
              <w:rPr>
                <w:rFonts w:eastAsiaTheme="minorEastAsia"/>
              </w:rPr>
              <w:t xml:space="preserve">skal </w:t>
            </w:r>
            <w:r w:rsidR="009C683A" w:rsidRPr="007949C5">
              <w:rPr>
                <w:rFonts w:eastAsiaTheme="minorEastAsia"/>
              </w:rPr>
              <w:t xml:space="preserve">borgeren </w:t>
            </w:r>
            <w:r w:rsidRPr="007949C5">
              <w:rPr>
                <w:rFonts w:eastAsiaTheme="minorEastAsia"/>
              </w:rPr>
              <w:t xml:space="preserve">selv </w:t>
            </w:r>
            <w:r>
              <w:rPr>
                <w:rFonts w:eastAsiaTheme="minorEastAsia"/>
              </w:rPr>
              <w:t>betale den.</w:t>
            </w:r>
          </w:p>
          <w:p w14:paraId="4257F8E4" w14:textId="77777777" w:rsidR="00E0504D" w:rsidRDefault="00E0504D" w:rsidP="007C29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</w:tabs>
              <w:autoSpaceDE w:val="0"/>
              <w:autoSpaceDN w:val="0"/>
              <w:adjustRightInd w:val="0"/>
              <w:rPr>
                <w:rFonts w:eastAsiaTheme="minorEastAsia"/>
              </w:rPr>
            </w:pPr>
          </w:p>
          <w:p w14:paraId="43F41DDE" w14:textId="77777777" w:rsidR="00F6754E" w:rsidRDefault="00E0504D" w:rsidP="007C29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</w:tabs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Hvis ydelsen tildeles som et u</w:t>
            </w:r>
            <w:r w:rsidR="00F6754E">
              <w:rPr>
                <w:rFonts w:eastAsiaTheme="minorEastAsia"/>
              </w:rPr>
              <w:t>dlån</w:t>
            </w:r>
            <w:r>
              <w:rPr>
                <w:rFonts w:eastAsiaTheme="minorEastAsia"/>
              </w:rPr>
              <w:t>,</w:t>
            </w:r>
            <w:r w:rsidR="00F6754E">
              <w:rPr>
                <w:rFonts w:eastAsiaTheme="minorEastAsia"/>
              </w:rPr>
              <w:t xml:space="preserve"> er</w:t>
            </w:r>
            <w:r>
              <w:rPr>
                <w:rFonts w:eastAsiaTheme="minorEastAsia"/>
              </w:rPr>
              <w:t xml:space="preserve"> det</w:t>
            </w:r>
            <w:r w:rsidR="00F6754E">
              <w:rPr>
                <w:rFonts w:eastAsiaTheme="minorEastAsia"/>
              </w:rPr>
              <w:t xml:space="preserve"> gratis.</w:t>
            </w:r>
          </w:p>
          <w:p w14:paraId="08A4EC64" w14:textId="77777777" w:rsidR="00F6754E" w:rsidRPr="00D14E81" w:rsidRDefault="00F6754E" w:rsidP="00E050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</w:tabs>
              <w:autoSpaceDE w:val="0"/>
              <w:autoSpaceDN w:val="0"/>
              <w:adjustRightInd w:val="0"/>
              <w:rPr>
                <w:rFonts w:eastAsia="Times New Roman"/>
                <w:lang w:eastAsia="da-DK"/>
              </w:rPr>
            </w:pPr>
          </w:p>
        </w:tc>
      </w:tr>
      <w:tr w:rsidR="00F6754E" w:rsidRPr="00091E5F" w14:paraId="2E0E66BD" w14:textId="77777777" w:rsidTr="5084C469">
        <w:tc>
          <w:tcPr>
            <w:tcW w:w="31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5F935" w14:textId="77777777" w:rsidR="00F6754E" w:rsidRPr="00091E5F" w:rsidRDefault="00F6754E" w:rsidP="007C29B8">
            <w:pPr>
              <w:numPr>
                <w:ilvl w:val="0"/>
                <w:numId w:val="2"/>
              </w:numPr>
              <w:tabs>
                <w:tab w:val="clear" w:pos="360"/>
                <w:tab w:val="num" w:pos="482"/>
              </w:tabs>
              <w:spacing w:line="240" w:lineRule="auto"/>
              <w:ind w:left="482" w:hanging="482"/>
              <w:rPr>
                <w:rFonts w:eastAsia="Times New Roman"/>
                <w:lang w:eastAsia="da-DK"/>
              </w:rPr>
            </w:pPr>
            <w:r w:rsidRPr="00091E5F">
              <w:rPr>
                <w:rFonts w:eastAsia="Times New Roman"/>
                <w:lang w:eastAsia="da-DK"/>
              </w:rPr>
              <w:t>Hvad er kommunens kva</w:t>
            </w:r>
            <w:r w:rsidRPr="00091E5F">
              <w:rPr>
                <w:rFonts w:eastAsia="Times New Roman"/>
                <w:lang w:eastAsia="da-DK"/>
              </w:rPr>
              <w:softHyphen/>
              <w:t>li</w:t>
            </w:r>
            <w:r w:rsidRPr="00091E5F">
              <w:rPr>
                <w:rFonts w:eastAsia="Times New Roman"/>
                <w:lang w:eastAsia="da-DK"/>
              </w:rPr>
              <w:softHyphen/>
              <w:t xml:space="preserve">tetsmål? 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B96B7C1" w14:textId="7523E8E6" w:rsidR="644ECA6F" w:rsidRPr="00976D42" w:rsidRDefault="644ECA6F" w:rsidP="00976D42">
            <w:pPr>
              <w:spacing w:line="240" w:lineRule="auto"/>
              <w:rPr>
                <w:u w:val="single"/>
              </w:rPr>
            </w:pPr>
            <w:r w:rsidRPr="00976D42">
              <w:rPr>
                <w:rFonts w:eastAsia="Arial"/>
              </w:rPr>
              <w:t xml:space="preserve">Du finder den forventet sagsbehandlingsfrist på Vordingborg kommunes hjemmeside: </w:t>
            </w:r>
            <w:hyperlink r:id="rId7" w:history="1">
              <w:r w:rsidRPr="00976D42">
                <w:rPr>
                  <w:rStyle w:val="Hyperlink"/>
                  <w:rFonts w:eastAsia="Arial"/>
                  <w:color w:val="auto"/>
                </w:rPr>
                <w:t>Vælg Kommunen og derefter Svarfrister</w:t>
              </w:r>
            </w:hyperlink>
          </w:p>
          <w:p w14:paraId="2B4A1B48" w14:textId="77777777" w:rsidR="009C683A" w:rsidRPr="00976D42" w:rsidRDefault="009C683A" w:rsidP="009C683A">
            <w:pPr>
              <w:spacing w:line="240" w:lineRule="auto"/>
            </w:pPr>
          </w:p>
          <w:p w14:paraId="5505509B" w14:textId="448A9892" w:rsidR="009C683A" w:rsidRPr="00976D42" w:rsidRDefault="44A270EE" w:rsidP="009C683A">
            <w:pPr>
              <w:spacing w:line="240" w:lineRule="auto"/>
            </w:pPr>
            <w:r w:rsidRPr="00976D42">
              <w:t xml:space="preserve">Ansøgningen skal sendes </w:t>
            </w:r>
            <w:r w:rsidR="009C683A" w:rsidRPr="00976D42">
              <w:t>digitalt</w:t>
            </w:r>
            <w:r w:rsidR="00976D42" w:rsidRPr="00976D42">
              <w:t>.</w:t>
            </w:r>
          </w:p>
          <w:p w14:paraId="47F21B4E" w14:textId="77777777" w:rsidR="00F6754E" w:rsidRPr="00976D42" w:rsidRDefault="00F6754E" w:rsidP="007C29B8">
            <w:pPr>
              <w:spacing w:line="240" w:lineRule="auto"/>
              <w:rPr>
                <w:rFonts w:eastAsia="Times New Roman"/>
                <w:lang w:eastAsia="da-DK"/>
              </w:rPr>
            </w:pPr>
          </w:p>
        </w:tc>
      </w:tr>
      <w:tr w:rsidR="00F6754E" w:rsidRPr="00091E5F" w14:paraId="632BD654" w14:textId="77777777" w:rsidTr="5084C469">
        <w:tc>
          <w:tcPr>
            <w:tcW w:w="31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82D9C" w14:textId="77777777" w:rsidR="00F6754E" w:rsidRPr="00091E5F" w:rsidRDefault="00F6754E" w:rsidP="007C29B8">
            <w:pPr>
              <w:numPr>
                <w:ilvl w:val="0"/>
                <w:numId w:val="2"/>
              </w:numPr>
              <w:tabs>
                <w:tab w:val="clear" w:pos="360"/>
                <w:tab w:val="num" w:pos="482"/>
              </w:tabs>
              <w:spacing w:line="240" w:lineRule="auto"/>
              <w:ind w:left="482" w:hanging="482"/>
              <w:rPr>
                <w:rFonts w:eastAsia="Times New Roman"/>
                <w:lang w:eastAsia="da-DK"/>
              </w:rPr>
            </w:pPr>
            <w:r w:rsidRPr="00091E5F">
              <w:rPr>
                <w:rFonts w:eastAsia="Times New Roman"/>
                <w:lang w:eastAsia="da-DK"/>
              </w:rPr>
              <w:t>Hvordan følges op på ydel</w:t>
            </w:r>
            <w:r w:rsidRPr="00091E5F">
              <w:rPr>
                <w:rFonts w:eastAsia="Times New Roman"/>
                <w:lang w:eastAsia="da-DK"/>
              </w:rPr>
              <w:softHyphen/>
              <w:t xml:space="preserve">sen? 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A992AA7" w14:textId="77777777" w:rsidR="00F6754E" w:rsidRPr="00976D42" w:rsidRDefault="7BC21E2F">
            <w:pPr>
              <w:rPr>
                <w:rFonts w:eastAsia="Arial"/>
                <w:u w:val="single"/>
              </w:rPr>
            </w:pPr>
            <w:r w:rsidRPr="00976D42">
              <w:rPr>
                <w:rFonts w:eastAsia="Arial"/>
              </w:rPr>
              <w:t>Ved udlån er borgeren altid forpligtet til at oplyse, hvis der sker ændringer i hans/hendes situation, som har indflydelse på bevillingen.</w:t>
            </w:r>
          </w:p>
          <w:p w14:paraId="784AA86A" w14:textId="517E26AE" w:rsidR="00976D42" w:rsidRPr="00976D42" w:rsidRDefault="00976D42">
            <w:pPr>
              <w:rPr>
                <w:rFonts w:eastAsia="Arial"/>
              </w:rPr>
            </w:pPr>
          </w:p>
        </w:tc>
      </w:tr>
      <w:tr w:rsidR="00F6754E" w:rsidRPr="00091E5F" w14:paraId="7CC5A31E" w14:textId="77777777" w:rsidTr="5084C469">
        <w:tc>
          <w:tcPr>
            <w:tcW w:w="31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A3D0B" w14:textId="77777777" w:rsidR="00F6754E" w:rsidRPr="00091E5F" w:rsidRDefault="00F6754E" w:rsidP="007C29B8">
            <w:pPr>
              <w:numPr>
                <w:ilvl w:val="0"/>
                <w:numId w:val="2"/>
              </w:numPr>
              <w:tabs>
                <w:tab w:val="clear" w:pos="360"/>
                <w:tab w:val="num" w:pos="482"/>
              </w:tabs>
              <w:spacing w:line="240" w:lineRule="auto"/>
              <w:ind w:left="482" w:hanging="482"/>
              <w:rPr>
                <w:rFonts w:eastAsia="Times New Roman"/>
                <w:lang w:eastAsia="da-DK"/>
              </w:rPr>
            </w:pPr>
            <w:r>
              <w:br w:type="page"/>
              <w:t>Brugerundersøgelse?</w:t>
            </w:r>
            <w:r w:rsidRPr="00091E5F">
              <w:rPr>
                <w:rFonts w:eastAsia="Times New Roman"/>
                <w:lang w:eastAsia="da-DK"/>
              </w:rPr>
              <w:t xml:space="preserve"> 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0AE82C6" w14:textId="77777777" w:rsidR="00F6754E" w:rsidRPr="00976D42" w:rsidRDefault="0085271A" w:rsidP="0085271A">
            <w:pPr>
              <w:tabs>
                <w:tab w:val="num" w:pos="335"/>
              </w:tabs>
            </w:pPr>
            <w:bookmarkStart w:id="0" w:name="_Hlk53351055"/>
            <w:r w:rsidRPr="00976D42">
              <w:t>I Vordingborg Kommune gennemføres mindst én brugerundersøgelse på hvert fagområde i ulige år, hvor brugerne spørges om, hvordan de oplever kommunens ydelser og services på området.</w:t>
            </w:r>
            <w:bookmarkEnd w:id="0"/>
          </w:p>
          <w:p w14:paraId="7E9A33E4" w14:textId="354A4FFA" w:rsidR="006B6C0E" w:rsidRPr="00976D42" w:rsidRDefault="006B6C0E" w:rsidP="0085271A">
            <w:pPr>
              <w:tabs>
                <w:tab w:val="num" w:pos="335"/>
              </w:tabs>
              <w:rPr>
                <w:rFonts w:eastAsia="Times New Roman"/>
                <w:szCs w:val="20"/>
              </w:rPr>
            </w:pPr>
          </w:p>
        </w:tc>
      </w:tr>
      <w:tr w:rsidR="00F6754E" w:rsidRPr="00091E5F" w14:paraId="336F63A9" w14:textId="77777777" w:rsidTr="5084C469">
        <w:trPr>
          <w:trHeight w:val="457"/>
        </w:trPr>
        <w:tc>
          <w:tcPr>
            <w:tcW w:w="31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FA850" w14:textId="77777777" w:rsidR="00F6754E" w:rsidRPr="00091E5F" w:rsidRDefault="00F6754E" w:rsidP="007C29B8">
            <w:pPr>
              <w:numPr>
                <w:ilvl w:val="0"/>
                <w:numId w:val="2"/>
              </w:numPr>
              <w:tabs>
                <w:tab w:val="clear" w:pos="360"/>
                <w:tab w:val="num" w:pos="482"/>
              </w:tabs>
              <w:spacing w:line="240" w:lineRule="auto"/>
              <w:ind w:left="482" w:hanging="482"/>
              <w:rPr>
                <w:rFonts w:eastAsia="Times New Roman"/>
                <w:lang w:eastAsia="da-DK"/>
              </w:rPr>
            </w:pPr>
            <w:r w:rsidRPr="00091E5F">
              <w:rPr>
                <w:rFonts w:eastAsia="Times New Roman"/>
                <w:lang w:eastAsia="da-DK"/>
              </w:rPr>
              <w:t>Er der særlige forhold at ta</w:t>
            </w:r>
            <w:r w:rsidRPr="00091E5F">
              <w:rPr>
                <w:rFonts w:eastAsia="Times New Roman"/>
                <w:lang w:eastAsia="da-DK"/>
              </w:rPr>
              <w:softHyphen/>
              <w:t xml:space="preserve">ge hensyn til? 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4B8ECFE" w14:textId="3F51DBCF" w:rsidR="00F6754E" w:rsidRPr="00976D42" w:rsidRDefault="00B2357A" w:rsidP="5084C469">
            <w:pPr>
              <w:spacing w:line="240" w:lineRule="auto"/>
              <w:rPr>
                <w:rFonts w:eastAsiaTheme="minorEastAsia"/>
              </w:rPr>
            </w:pPr>
            <w:r w:rsidRPr="5084C469">
              <w:rPr>
                <w:rFonts w:eastAsiaTheme="minorEastAsia"/>
              </w:rPr>
              <w:t xml:space="preserve">Hvis ydelsen er tildelt som en </w:t>
            </w:r>
            <w:r w:rsidRPr="00976D42">
              <w:rPr>
                <w:rFonts w:eastAsiaTheme="minorEastAsia"/>
              </w:rPr>
              <w:t>bevilling</w:t>
            </w:r>
            <w:r w:rsidR="34A91581" w:rsidRPr="00976D42">
              <w:rPr>
                <w:rFonts w:eastAsiaTheme="minorEastAsia"/>
              </w:rPr>
              <w:t xml:space="preserve"> med 50% tilskud</w:t>
            </w:r>
            <w:r w:rsidRPr="00976D42">
              <w:rPr>
                <w:rFonts w:eastAsiaTheme="minorEastAsia"/>
              </w:rPr>
              <w:t>, hvor borgeren selv har anskaffe</w:t>
            </w:r>
            <w:r w:rsidR="07800413" w:rsidRPr="00976D42">
              <w:rPr>
                <w:rFonts w:eastAsiaTheme="minorEastAsia"/>
              </w:rPr>
              <w:t>t</w:t>
            </w:r>
            <w:r w:rsidRPr="00976D42">
              <w:rPr>
                <w:rFonts w:eastAsiaTheme="minorEastAsia"/>
              </w:rPr>
              <w:t xml:space="preserve"> sig produktet, ejer borgeren produktet og </w:t>
            </w:r>
            <w:r w:rsidR="13FB881A" w:rsidRPr="00976D42">
              <w:rPr>
                <w:rFonts w:eastAsiaTheme="minorEastAsia"/>
              </w:rPr>
              <w:t>ansvarlig for reparation og vedligeholdelse.</w:t>
            </w:r>
          </w:p>
          <w:p w14:paraId="45687D47" w14:textId="77777777" w:rsidR="00B2357A" w:rsidRDefault="00B2357A" w:rsidP="007C29B8">
            <w:pPr>
              <w:spacing w:line="240" w:lineRule="auto"/>
              <w:rPr>
                <w:rFonts w:eastAsiaTheme="minorEastAsia"/>
              </w:rPr>
            </w:pPr>
          </w:p>
          <w:p w14:paraId="549ADEB0" w14:textId="77777777" w:rsidR="00B2357A" w:rsidRPr="00D35F74" w:rsidRDefault="00B2357A" w:rsidP="007C29B8">
            <w:pPr>
              <w:spacing w:line="240" w:lineRule="auto"/>
              <w:rPr>
                <w:rFonts w:eastAsia="Times New Roman"/>
                <w:color w:val="FF0000"/>
                <w:lang w:eastAsia="da-DK"/>
              </w:rPr>
            </w:pPr>
            <w:r>
              <w:rPr>
                <w:rFonts w:eastAsiaTheme="minorEastAsia"/>
              </w:rPr>
              <w:t>Borgeren har ikke mulighed for at ansøge om et forbrugsgode igen, hvis det bevilgede produkt går i stykker eller bliver slidt op.</w:t>
            </w:r>
          </w:p>
          <w:p w14:paraId="545DF43B" w14:textId="77777777" w:rsidR="00F6754E" w:rsidRPr="00091E5F" w:rsidRDefault="00F6754E" w:rsidP="007C29B8">
            <w:pPr>
              <w:spacing w:line="240" w:lineRule="auto"/>
              <w:rPr>
                <w:rFonts w:eastAsia="Times New Roman"/>
                <w:lang w:eastAsia="da-DK"/>
              </w:rPr>
            </w:pPr>
          </w:p>
        </w:tc>
      </w:tr>
      <w:tr w:rsidR="00F6754E" w:rsidRPr="00091E5F" w14:paraId="7F77E321" w14:textId="77777777" w:rsidTr="5084C469">
        <w:tc>
          <w:tcPr>
            <w:tcW w:w="318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34F1745" w14:textId="77777777" w:rsidR="00F6754E" w:rsidRPr="00091E5F" w:rsidRDefault="00F6754E" w:rsidP="007C29B8">
            <w:pPr>
              <w:numPr>
                <w:ilvl w:val="0"/>
                <w:numId w:val="2"/>
              </w:numPr>
              <w:tabs>
                <w:tab w:val="clear" w:pos="360"/>
                <w:tab w:val="num" w:pos="482"/>
              </w:tabs>
              <w:spacing w:line="240" w:lineRule="auto"/>
              <w:ind w:left="482" w:hanging="482"/>
              <w:rPr>
                <w:rFonts w:eastAsia="Times New Roman"/>
                <w:lang w:eastAsia="da-DK"/>
              </w:rPr>
            </w:pPr>
            <w:r w:rsidRPr="00091E5F">
              <w:rPr>
                <w:rFonts w:eastAsia="Times New Roman"/>
                <w:lang w:eastAsia="da-DK"/>
              </w:rPr>
              <w:t xml:space="preserve">Hvilke </w:t>
            </w:r>
            <w:r>
              <w:rPr>
                <w:rFonts w:eastAsia="Times New Roman"/>
                <w:lang w:eastAsia="da-DK"/>
              </w:rPr>
              <w:t>k</w:t>
            </w:r>
            <w:r w:rsidRPr="00091E5F">
              <w:rPr>
                <w:rFonts w:eastAsia="Times New Roman"/>
                <w:lang w:eastAsia="da-DK"/>
              </w:rPr>
              <w:t xml:space="preserve">lagemuligheder er der? </w:t>
            </w:r>
          </w:p>
          <w:p w14:paraId="1C3C99D8" w14:textId="77777777" w:rsidR="00F6754E" w:rsidRPr="00091E5F" w:rsidRDefault="00F6754E" w:rsidP="007C29B8">
            <w:pPr>
              <w:spacing w:line="240" w:lineRule="auto"/>
              <w:ind w:left="624" w:hanging="624"/>
              <w:rPr>
                <w:rFonts w:eastAsia="Times New Roman"/>
                <w:lang w:eastAsia="da-DK"/>
              </w:rPr>
            </w:pP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B17E4B9" w14:textId="77777777" w:rsidR="00224884" w:rsidRPr="005A66E6" w:rsidRDefault="00224884" w:rsidP="00224884">
            <w:pPr>
              <w:pStyle w:val="Default"/>
              <w:rPr>
                <w:color w:val="auto"/>
                <w:sz w:val="22"/>
                <w:szCs w:val="22"/>
              </w:rPr>
            </w:pPr>
            <w:bookmarkStart w:id="1" w:name="_Hlk84412947"/>
            <w:r w:rsidRPr="005A66E6">
              <w:rPr>
                <w:color w:val="auto"/>
                <w:sz w:val="22"/>
                <w:szCs w:val="22"/>
              </w:rPr>
              <w:t>Du har mulighed for at klage, hvis du ikke er enig i afgørelsen.</w:t>
            </w:r>
          </w:p>
          <w:p w14:paraId="1EAE604E" w14:textId="77777777" w:rsidR="00224884" w:rsidRPr="005A66E6" w:rsidRDefault="00224884" w:rsidP="00224884">
            <w:pPr>
              <w:pStyle w:val="Default"/>
              <w:rPr>
                <w:color w:val="auto"/>
                <w:sz w:val="22"/>
                <w:szCs w:val="22"/>
              </w:rPr>
            </w:pPr>
            <w:r w:rsidRPr="005A66E6">
              <w:rPr>
                <w:color w:val="auto"/>
                <w:sz w:val="22"/>
                <w:szCs w:val="22"/>
              </w:rPr>
              <w:t xml:space="preserve"> </w:t>
            </w:r>
          </w:p>
          <w:p w14:paraId="22B154AC" w14:textId="77777777" w:rsidR="00224884" w:rsidRPr="005A66E6" w:rsidRDefault="00224884" w:rsidP="00224884">
            <w:pPr>
              <w:pStyle w:val="Default"/>
              <w:rPr>
                <w:color w:val="auto"/>
                <w:sz w:val="22"/>
                <w:szCs w:val="22"/>
              </w:rPr>
            </w:pPr>
            <w:r w:rsidRPr="005A66E6">
              <w:rPr>
                <w:color w:val="auto"/>
                <w:sz w:val="22"/>
                <w:szCs w:val="22"/>
              </w:rPr>
              <w:t xml:space="preserve">Hvis du klager skriftligt, kan du sende din klage til Vordingborg Kommune, gerne att.: Center for Psykiatri og Handicap, Valdemarsgade 43, 4760 Vordingborg. </w:t>
            </w:r>
          </w:p>
          <w:p w14:paraId="080A1724" w14:textId="77777777" w:rsidR="00224884" w:rsidRPr="005A66E6" w:rsidRDefault="00224884" w:rsidP="00224884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06266C97" w14:textId="77777777" w:rsidR="00224884" w:rsidRPr="005A66E6" w:rsidRDefault="00224884" w:rsidP="00224884">
            <w:pPr>
              <w:pStyle w:val="Default"/>
              <w:rPr>
                <w:color w:val="auto"/>
                <w:sz w:val="22"/>
                <w:szCs w:val="22"/>
              </w:rPr>
            </w:pPr>
            <w:r w:rsidRPr="005A66E6">
              <w:rPr>
                <w:color w:val="auto"/>
                <w:sz w:val="22"/>
                <w:szCs w:val="22"/>
              </w:rPr>
              <w:t xml:space="preserve">Hvis du klager mundtligt, kan du kontakte Center for Psykiatri og Handicap på telefon 55 36 29 10. Du bliver herefter kontaktet af en sagsbehandler, der noterer din klage. </w:t>
            </w:r>
          </w:p>
          <w:p w14:paraId="0B208C4A" w14:textId="77777777" w:rsidR="00224884" w:rsidRPr="005A66E6" w:rsidRDefault="00224884" w:rsidP="00224884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7AB2A588" w14:textId="77777777" w:rsidR="00224884" w:rsidRPr="005A66E6" w:rsidRDefault="00224884" w:rsidP="00224884">
            <w:pPr>
              <w:pStyle w:val="Default"/>
              <w:rPr>
                <w:color w:val="auto"/>
                <w:sz w:val="22"/>
                <w:szCs w:val="22"/>
              </w:rPr>
            </w:pPr>
            <w:r w:rsidRPr="005A66E6">
              <w:rPr>
                <w:color w:val="auto"/>
                <w:sz w:val="22"/>
                <w:szCs w:val="22"/>
              </w:rPr>
              <w:t xml:space="preserve">Din klage skal være modtaget inden for almindelig kontortid senest 4 uger efter, at du har modtaget afgørelsen. </w:t>
            </w:r>
          </w:p>
          <w:p w14:paraId="32854A84" w14:textId="77777777" w:rsidR="00224884" w:rsidRPr="005A66E6" w:rsidRDefault="00224884" w:rsidP="00224884">
            <w:pPr>
              <w:pStyle w:val="Default"/>
              <w:rPr>
                <w:color w:val="auto"/>
                <w:sz w:val="22"/>
                <w:szCs w:val="22"/>
              </w:rPr>
            </w:pPr>
            <w:r w:rsidRPr="005A66E6">
              <w:rPr>
                <w:color w:val="auto"/>
                <w:sz w:val="22"/>
                <w:szCs w:val="22"/>
              </w:rPr>
              <w:t xml:space="preserve">Kontortiden regnes fra kl.8 - 16. på alle hverdage. </w:t>
            </w:r>
          </w:p>
          <w:p w14:paraId="3E888A63" w14:textId="77777777" w:rsidR="00224884" w:rsidRPr="005A66E6" w:rsidRDefault="00224884" w:rsidP="00224884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1731C90A" w14:textId="77777777" w:rsidR="00224884" w:rsidRPr="005A66E6" w:rsidRDefault="00224884" w:rsidP="00224884">
            <w:pPr>
              <w:pStyle w:val="Ingenafstand"/>
              <w:rPr>
                <w:rFonts w:ascii="Arial" w:hAnsi="Arial" w:cs="Arial"/>
              </w:rPr>
            </w:pPr>
            <w:r w:rsidRPr="005A66E6">
              <w:rPr>
                <w:rFonts w:ascii="Arial" w:hAnsi="Arial" w:cs="Arial"/>
              </w:rPr>
              <w:t>Når vi har modtaget din klage, vurderer Center</w:t>
            </w:r>
            <w:r w:rsidRPr="005A66E6">
              <w:t xml:space="preserve"> </w:t>
            </w:r>
            <w:r w:rsidRPr="005A66E6">
              <w:rPr>
                <w:rFonts w:ascii="Arial" w:hAnsi="Arial" w:cs="Arial"/>
              </w:rPr>
              <w:t xml:space="preserve">for Psykiatri og Handicap afgørelsen igen. </w:t>
            </w:r>
          </w:p>
          <w:p w14:paraId="6BFA4CA3" w14:textId="77777777" w:rsidR="00224884" w:rsidRPr="005A66E6" w:rsidRDefault="00224884" w:rsidP="00224884">
            <w:pPr>
              <w:pStyle w:val="Ingenafstand"/>
              <w:rPr>
                <w:rFonts w:ascii="Arial" w:hAnsi="Arial" w:cs="Arial"/>
              </w:rPr>
            </w:pPr>
            <w:r w:rsidRPr="005A66E6">
              <w:rPr>
                <w:rFonts w:ascii="Arial" w:hAnsi="Arial" w:cs="Arial"/>
              </w:rPr>
              <w:lastRenderedPageBreak/>
              <w:t>Giver vi dig helt eller delvist medhold, får du besked inden for 4 uger. Fastholder vi afgørelsen, sender vi din klage og sagens akter til Ankestyrelsen inden for 4 uger.</w:t>
            </w:r>
          </w:p>
          <w:bookmarkEnd w:id="1"/>
          <w:p w14:paraId="1C04CEA2" w14:textId="77777777" w:rsidR="00F6754E" w:rsidRPr="00091E5F" w:rsidRDefault="00F6754E" w:rsidP="005A66E6">
            <w:pPr>
              <w:pStyle w:val="Body1"/>
              <w:spacing w:after="0" w:line="240" w:lineRule="auto"/>
              <w:rPr>
                <w:rFonts w:eastAsia="Times New Roman"/>
                <w:color w:val="FF0000"/>
              </w:rPr>
            </w:pPr>
          </w:p>
        </w:tc>
      </w:tr>
    </w:tbl>
    <w:p w14:paraId="355177BA" w14:textId="77777777" w:rsidR="00F6754E" w:rsidRPr="00091E5F" w:rsidRDefault="00F6754E" w:rsidP="00F6754E">
      <w:pPr>
        <w:spacing w:line="240" w:lineRule="auto"/>
        <w:rPr>
          <w:rFonts w:eastAsia="Times New Roman"/>
          <w:lang w:eastAsia="da-DK"/>
        </w:rPr>
      </w:pPr>
    </w:p>
    <w:p w14:paraId="4F577001" w14:textId="77777777" w:rsidR="00993B7B" w:rsidRDefault="00993B7B"/>
    <w:sectPr w:rsidR="00993B7B" w:rsidSect="007309F6">
      <w:footerReference w:type="default" r:id="rId8"/>
      <w:headerReference w:type="first" r:id="rId9"/>
      <w:footerReference w:type="first" r:id="rId10"/>
      <w:pgSz w:w="11906" w:h="16838" w:code="9"/>
      <w:pgMar w:top="1304" w:right="1304" w:bottom="2268" w:left="1304" w:header="896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FBC9E" w14:textId="77777777" w:rsidR="0050422A" w:rsidRDefault="0050422A" w:rsidP="00F6754E">
      <w:pPr>
        <w:spacing w:line="240" w:lineRule="auto"/>
      </w:pPr>
      <w:r>
        <w:separator/>
      </w:r>
    </w:p>
  </w:endnote>
  <w:endnote w:type="continuationSeparator" w:id="0">
    <w:p w14:paraId="1A051E93" w14:textId="77777777" w:rsidR="0050422A" w:rsidRDefault="0050422A" w:rsidP="00F675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page" w:tblpX="10037" w:tblpY="15310"/>
      <w:tblOverlap w:val="never"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  <w:tblCaption w:val="Sidetal"/>
    </w:tblPr>
    <w:tblGrid>
      <w:gridCol w:w="737"/>
    </w:tblGrid>
    <w:tr w:rsidR="00FE4CD3" w:rsidRPr="00976D42" w14:paraId="48ED6C7D" w14:textId="77777777" w:rsidTr="00192809">
      <w:trPr>
        <w:trHeight w:val="567"/>
      </w:trPr>
      <w:tc>
        <w:tcPr>
          <w:tcW w:w="737" w:type="dxa"/>
        </w:tcPr>
        <w:p w14:paraId="6870C2C8" w14:textId="77777777" w:rsidR="006B6C0E" w:rsidRPr="00976D42" w:rsidRDefault="00B2357A" w:rsidP="00192809">
          <w:pPr>
            <w:pStyle w:val="SidefodText"/>
            <w:rPr>
              <w:rStyle w:val="Sidetal"/>
              <w:sz w:val="16"/>
              <w:szCs w:val="16"/>
            </w:rPr>
          </w:pPr>
          <w:r w:rsidRPr="00976D42">
            <w:rPr>
              <w:rStyle w:val="Sidetal"/>
              <w:sz w:val="16"/>
              <w:szCs w:val="16"/>
            </w:rPr>
            <w:fldChar w:fldCharType="begin"/>
          </w:r>
          <w:r w:rsidRPr="00976D42">
            <w:rPr>
              <w:rStyle w:val="Sidetal"/>
              <w:sz w:val="16"/>
              <w:szCs w:val="16"/>
            </w:rPr>
            <w:instrText xml:space="preserve"> PAGE   \* MERGEFORMAT </w:instrText>
          </w:r>
          <w:r w:rsidRPr="00976D42">
            <w:rPr>
              <w:rStyle w:val="Sidetal"/>
              <w:sz w:val="16"/>
              <w:szCs w:val="16"/>
            </w:rPr>
            <w:fldChar w:fldCharType="separate"/>
          </w:r>
          <w:r w:rsidR="004F4255" w:rsidRPr="00976D42">
            <w:rPr>
              <w:rStyle w:val="Sidetal"/>
              <w:noProof/>
              <w:sz w:val="16"/>
              <w:szCs w:val="16"/>
            </w:rPr>
            <w:t>2</w:t>
          </w:r>
          <w:r w:rsidRPr="00976D42">
            <w:rPr>
              <w:rStyle w:val="Sidetal"/>
              <w:sz w:val="16"/>
              <w:szCs w:val="16"/>
            </w:rPr>
            <w:fldChar w:fldCharType="end"/>
          </w:r>
        </w:p>
      </w:tc>
    </w:tr>
  </w:tbl>
  <w:p w14:paraId="5767DE96" w14:textId="0681241D" w:rsidR="006B6C0E" w:rsidRPr="00976D42" w:rsidRDefault="005A66E6" w:rsidP="005A66E6">
    <w:pPr>
      <w:pStyle w:val="Sidefod"/>
      <w:rPr>
        <w:rStyle w:val="Sidetal"/>
        <w:color w:val="FF0000"/>
        <w:sz w:val="16"/>
        <w:szCs w:val="16"/>
      </w:rPr>
    </w:pPr>
    <w:r w:rsidRPr="00976D42">
      <w:rPr>
        <w:sz w:val="16"/>
        <w:szCs w:val="16"/>
      </w:rPr>
      <w:t xml:space="preserve">Godkendt i Kommunalbestyrelsen </w:t>
    </w:r>
    <w:r w:rsidR="00976D42" w:rsidRPr="00976D42">
      <w:rPr>
        <w:sz w:val="16"/>
        <w:szCs w:val="16"/>
      </w:rPr>
      <w:t>20</w:t>
    </w:r>
    <w:r w:rsidRPr="00976D42">
      <w:rPr>
        <w:sz w:val="16"/>
        <w:szCs w:val="16"/>
      </w:rPr>
      <w:t>.12.202</w:t>
    </w:r>
    <w:r w:rsidR="00976D42" w:rsidRPr="00976D42">
      <w:rPr>
        <w:sz w:val="16"/>
        <w:szCs w:val="16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FA411" w14:textId="54496775" w:rsidR="005D5BBE" w:rsidRPr="00976D42" w:rsidRDefault="005D5BBE" w:rsidP="005D5BBE">
    <w:pPr>
      <w:pStyle w:val="Sidefod"/>
      <w:rPr>
        <w:rStyle w:val="Sidetal"/>
        <w:color w:val="FF0000"/>
        <w:sz w:val="16"/>
        <w:szCs w:val="16"/>
      </w:rPr>
    </w:pPr>
    <w:r w:rsidRPr="00976D42">
      <w:rPr>
        <w:rStyle w:val="Sidetal"/>
        <w:sz w:val="16"/>
        <w:szCs w:val="16"/>
      </w:rPr>
      <w:t xml:space="preserve">Godkendt i Kommunalbestyrelsen </w:t>
    </w:r>
    <w:r w:rsidR="00976D42" w:rsidRPr="00976D42">
      <w:rPr>
        <w:rStyle w:val="Sidetal"/>
        <w:sz w:val="16"/>
        <w:szCs w:val="16"/>
      </w:rPr>
      <w:t>20</w:t>
    </w:r>
    <w:r w:rsidR="00BC42D4" w:rsidRPr="00976D42">
      <w:rPr>
        <w:sz w:val="16"/>
        <w:szCs w:val="16"/>
      </w:rPr>
      <w:t>.</w:t>
    </w:r>
    <w:r w:rsidR="00976D42" w:rsidRPr="00976D42">
      <w:rPr>
        <w:sz w:val="16"/>
        <w:szCs w:val="16"/>
      </w:rPr>
      <w:t>12</w:t>
    </w:r>
    <w:r w:rsidR="00BC42D4" w:rsidRPr="00976D42">
      <w:rPr>
        <w:sz w:val="16"/>
        <w:szCs w:val="16"/>
      </w:rPr>
      <w:t>.202</w:t>
    </w:r>
    <w:r w:rsidR="00976D42" w:rsidRPr="00976D42">
      <w:rPr>
        <w:sz w:val="16"/>
        <w:szCs w:val="16"/>
      </w:rPr>
      <w:t>3</w:t>
    </w:r>
  </w:p>
  <w:p w14:paraId="42CDA0FE" w14:textId="5ECB77DE" w:rsidR="006B6C0E" w:rsidRPr="00976D42" w:rsidRDefault="00B2357A" w:rsidP="00976D42">
    <w:pPr>
      <w:pStyle w:val="Sidefod"/>
      <w:rPr>
        <w:sz w:val="16"/>
        <w:szCs w:val="16"/>
      </w:rPr>
    </w:pPr>
    <w:r w:rsidRPr="00976D42">
      <w:rPr>
        <w:sz w:val="16"/>
        <w:szCs w:val="16"/>
      </w:rPr>
      <w:tab/>
    </w:r>
    <w:r w:rsidRPr="00976D42">
      <w:rPr>
        <w:sz w:val="16"/>
        <w:szCs w:val="16"/>
      </w:rPr>
      <w:tab/>
    </w:r>
    <w:r w:rsidRPr="00976D42">
      <w:rPr>
        <w:sz w:val="16"/>
        <w:szCs w:val="16"/>
      </w:rPr>
      <w:fldChar w:fldCharType="begin"/>
    </w:r>
    <w:r w:rsidRPr="00976D42">
      <w:rPr>
        <w:sz w:val="16"/>
        <w:szCs w:val="16"/>
      </w:rPr>
      <w:instrText xml:space="preserve"> PAGE   \* MERGEFORMAT </w:instrText>
    </w:r>
    <w:r w:rsidRPr="00976D42">
      <w:rPr>
        <w:sz w:val="16"/>
        <w:szCs w:val="16"/>
      </w:rPr>
      <w:fldChar w:fldCharType="separate"/>
    </w:r>
    <w:r w:rsidR="004F4255" w:rsidRPr="00976D42">
      <w:rPr>
        <w:noProof/>
        <w:sz w:val="16"/>
        <w:szCs w:val="16"/>
      </w:rPr>
      <w:t>1</w:t>
    </w:r>
    <w:r w:rsidRPr="00976D42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A3741" w14:textId="77777777" w:rsidR="0050422A" w:rsidRDefault="0050422A" w:rsidP="00F6754E">
      <w:pPr>
        <w:spacing w:line="240" w:lineRule="auto"/>
      </w:pPr>
      <w:r>
        <w:separator/>
      </w:r>
    </w:p>
  </w:footnote>
  <w:footnote w:type="continuationSeparator" w:id="0">
    <w:p w14:paraId="270FB803" w14:textId="77777777" w:rsidR="0050422A" w:rsidRDefault="0050422A" w:rsidP="00F675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9B8AA" w14:textId="77777777" w:rsidR="006B6C0E" w:rsidRPr="00951D29" w:rsidRDefault="00B2357A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1" locked="0" layoutInCell="1" allowOverlap="1" wp14:anchorId="5636C301" wp14:editId="0DE3E5E4">
          <wp:simplePos x="0" y="0"/>
          <wp:positionH relativeFrom="page">
            <wp:posOffset>4643755</wp:posOffset>
          </wp:positionH>
          <wp:positionV relativeFrom="page">
            <wp:posOffset>719455</wp:posOffset>
          </wp:positionV>
          <wp:extent cx="2087880" cy="622300"/>
          <wp:effectExtent l="0" t="0" r="7620" b="6350"/>
          <wp:wrapNone/>
          <wp:docPr id="1" name="Billede 1" descr="Logo" title="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7880" cy="622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97E15F1" w14:textId="77777777" w:rsidR="006B6C0E" w:rsidRPr="00951D29" w:rsidRDefault="006B6C0E">
    <w:pPr>
      <w:pStyle w:val="Sidehoved"/>
    </w:pPr>
  </w:p>
  <w:p w14:paraId="251CA3A2" w14:textId="77777777" w:rsidR="006B6C0E" w:rsidRPr="00951D29" w:rsidRDefault="006B6C0E">
    <w:pPr>
      <w:pStyle w:val="Sidehoved"/>
      <w:rPr>
        <w:sz w:val="26"/>
        <w:szCs w:val="26"/>
      </w:rPr>
    </w:pPr>
  </w:p>
  <w:p w14:paraId="56BE329A" w14:textId="77777777" w:rsidR="006B6C0E" w:rsidRPr="00951D29" w:rsidRDefault="006B6C0E">
    <w:pPr>
      <w:pStyle w:val="Sidehoved"/>
      <w:rPr>
        <w:sz w:val="32"/>
      </w:rPr>
    </w:pPr>
  </w:p>
  <w:p w14:paraId="59A812FD" w14:textId="77777777" w:rsidR="006B6C0E" w:rsidRDefault="006B6C0E">
    <w:pPr>
      <w:pStyle w:val="Sidehoved"/>
    </w:pPr>
  </w:p>
  <w:p w14:paraId="1FED53F8" w14:textId="77777777" w:rsidR="006B6C0E" w:rsidRDefault="006B6C0E" w:rsidP="00951D29">
    <w:pPr>
      <w:pStyle w:val="Sidehoved"/>
      <w:jc w:val="center"/>
      <w:rPr>
        <w:b/>
        <w:sz w:val="26"/>
        <w:szCs w:val="26"/>
      </w:rPr>
    </w:pPr>
  </w:p>
  <w:p w14:paraId="1CA1AD8D" w14:textId="3B470CB5" w:rsidR="006B6C0E" w:rsidRPr="00976D42" w:rsidRDefault="00976D42" w:rsidP="00951D29">
    <w:pPr>
      <w:pStyle w:val="Sidehoved"/>
      <w:jc w:val="center"/>
      <w:rPr>
        <w:b/>
        <w:sz w:val="24"/>
        <w:szCs w:val="24"/>
      </w:rPr>
    </w:pPr>
    <w:r w:rsidRPr="00976D42">
      <w:rPr>
        <w:b/>
        <w:sz w:val="24"/>
        <w:szCs w:val="24"/>
      </w:rPr>
      <w:t>Kvalitetsstandard 2024-2025 vedrørende</w:t>
    </w:r>
    <w:r>
      <w:rPr>
        <w:b/>
        <w:sz w:val="24"/>
        <w:szCs w:val="24"/>
      </w:rPr>
      <w:t xml:space="preserve"> f</w:t>
    </w:r>
    <w:r w:rsidRPr="00976D42">
      <w:rPr>
        <w:b/>
        <w:sz w:val="24"/>
        <w:szCs w:val="24"/>
      </w:rPr>
      <w:t>orbrugsgoder § 113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color w:val="auto"/>
        <w:sz w:val="20"/>
        <w:u w:val="none"/>
      </w:rPr>
    </w:lvl>
  </w:abstractNum>
  <w:abstractNum w:abstractNumId="1" w15:restartNumberingAfterBreak="0">
    <w:nsid w:val="1B024E97"/>
    <w:multiLevelType w:val="multilevel"/>
    <w:tmpl w:val="76E0D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A111AA7"/>
    <w:multiLevelType w:val="hybridMultilevel"/>
    <w:tmpl w:val="55E80F12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>
      <w:start w:val="1"/>
      <w:numFmt w:val="decimal"/>
      <w:lvlText w:val="%2."/>
      <w:lvlJc w:val="left"/>
      <w:pPr>
        <w:tabs>
          <w:tab w:val="num" w:pos="872"/>
        </w:tabs>
        <w:ind w:left="872" w:hanging="360"/>
      </w:pPr>
    </w:lvl>
    <w:lvl w:ilvl="2" w:tplc="0406001B">
      <w:start w:val="1"/>
      <w:numFmt w:val="decimal"/>
      <w:lvlText w:val="%3."/>
      <w:lvlJc w:val="left"/>
      <w:pPr>
        <w:tabs>
          <w:tab w:val="num" w:pos="1592"/>
        </w:tabs>
        <w:ind w:left="1592" w:hanging="360"/>
      </w:pPr>
    </w:lvl>
    <w:lvl w:ilvl="3" w:tplc="0406000F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plc="04060019">
      <w:start w:val="1"/>
      <w:numFmt w:val="decimal"/>
      <w:lvlText w:val="%5."/>
      <w:lvlJc w:val="left"/>
      <w:pPr>
        <w:tabs>
          <w:tab w:val="num" w:pos="3032"/>
        </w:tabs>
        <w:ind w:left="3032" w:hanging="360"/>
      </w:pPr>
    </w:lvl>
    <w:lvl w:ilvl="5" w:tplc="0406001B">
      <w:start w:val="1"/>
      <w:numFmt w:val="decimal"/>
      <w:lvlText w:val="%6."/>
      <w:lvlJc w:val="left"/>
      <w:pPr>
        <w:tabs>
          <w:tab w:val="num" w:pos="3752"/>
        </w:tabs>
        <w:ind w:left="3752" w:hanging="360"/>
      </w:pPr>
    </w:lvl>
    <w:lvl w:ilvl="6" w:tplc="0406000F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4060019">
      <w:start w:val="1"/>
      <w:numFmt w:val="decimal"/>
      <w:lvlText w:val="%8."/>
      <w:lvlJc w:val="left"/>
      <w:pPr>
        <w:tabs>
          <w:tab w:val="num" w:pos="5192"/>
        </w:tabs>
        <w:ind w:left="5192" w:hanging="360"/>
      </w:pPr>
    </w:lvl>
    <w:lvl w:ilvl="8" w:tplc="0406001B">
      <w:start w:val="1"/>
      <w:numFmt w:val="decimal"/>
      <w:lvlText w:val="%9."/>
      <w:lvlJc w:val="left"/>
      <w:pPr>
        <w:tabs>
          <w:tab w:val="num" w:pos="5912"/>
        </w:tabs>
        <w:ind w:left="5912" w:hanging="360"/>
      </w:pPr>
    </w:lvl>
  </w:abstractNum>
  <w:abstractNum w:abstractNumId="3" w15:restartNumberingAfterBreak="0">
    <w:nsid w:val="3DF52617"/>
    <w:multiLevelType w:val="hybridMultilevel"/>
    <w:tmpl w:val="BBB838C0"/>
    <w:lvl w:ilvl="0" w:tplc="0406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C254B8"/>
    <w:multiLevelType w:val="hybridMultilevel"/>
    <w:tmpl w:val="D640120C"/>
    <w:lvl w:ilvl="0" w:tplc="FA229D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085ACF"/>
    <w:multiLevelType w:val="hybridMultilevel"/>
    <w:tmpl w:val="BB10EBC2"/>
    <w:lvl w:ilvl="0" w:tplc="31584C1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F78CA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C461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ACCE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10BE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6A83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CE4A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BA39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EADA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9718585">
    <w:abstractNumId w:val="5"/>
  </w:num>
  <w:num w:numId="2" w16cid:durableId="116635776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9466907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33160972">
    <w:abstractNumId w:val="0"/>
  </w:num>
  <w:num w:numId="5" w16cid:durableId="605042355">
    <w:abstractNumId w:val="3"/>
  </w:num>
  <w:num w:numId="6" w16cid:durableId="1888565406">
    <w:abstractNumId w:val="1"/>
  </w:num>
  <w:num w:numId="7" w16cid:durableId="2027443754">
    <w:abstractNumId w:val="4"/>
  </w:num>
  <w:num w:numId="8" w16cid:durableId="9113072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54E"/>
    <w:rsid w:val="000A266F"/>
    <w:rsid w:val="000D4063"/>
    <w:rsid w:val="00153031"/>
    <w:rsid w:val="001559CD"/>
    <w:rsid w:val="00224884"/>
    <w:rsid w:val="00311A8C"/>
    <w:rsid w:val="00345AB2"/>
    <w:rsid w:val="0039409C"/>
    <w:rsid w:val="003D4502"/>
    <w:rsid w:val="003F783D"/>
    <w:rsid w:val="00481AFF"/>
    <w:rsid w:val="00495802"/>
    <w:rsid w:val="004F4255"/>
    <w:rsid w:val="0050422A"/>
    <w:rsid w:val="00554485"/>
    <w:rsid w:val="005A66E6"/>
    <w:rsid w:val="005D5BBE"/>
    <w:rsid w:val="006B6C0E"/>
    <w:rsid w:val="0072013C"/>
    <w:rsid w:val="007949C5"/>
    <w:rsid w:val="007F3FE4"/>
    <w:rsid w:val="0085271A"/>
    <w:rsid w:val="00887435"/>
    <w:rsid w:val="008A5145"/>
    <w:rsid w:val="008D09E7"/>
    <w:rsid w:val="00976D42"/>
    <w:rsid w:val="00993B7B"/>
    <w:rsid w:val="009C683A"/>
    <w:rsid w:val="00B2357A"/>
    <w:rsid w:val="00BC42D4"/>
    <w:rsid w:val="00BD4D06"/>
    <w:rsid w:val="00C55917"/>
    <w:rsid w:val="00C76045"/>
    <w:rsid w:val="00C94831"/>
    <w:rsid w:val="00CB4AD0"/>
    <w:rsid w:val="00CC1684"/>
    <w:rsid w:val="00D13011"/>
    <w:rsid w:val="00D63BC9"/>
    <w:rsid w:val="00D831DD"/>
    <w:rsid w:val="00E0504D"/>
    <w:rsid w:val="00E09493"/>
    <w:rsid w:val="00E45894"/>
    <w:rsid w:val="00E96B83"/>
    <w:rsid w:val="00ED402A"/>
    <w:rsid w:val="00ED6AB5"/>
    <w:rsid w:val="00F6754E"/>
    <w:rsid w:val="00F9296F"/>
    <w:rsid w:val="07800413"/>
    <w:rsid w:val="13FB881A"/>
    <w:rsid w:val="19794E59"/>
    <w:rsid w:val="288A7459"/>
    <w:rsid w:val="2C3B98CD"/>
    <w:rsid w:val="32B8E69D"/>
    <w:rsid w:val="34A91581"/>
    <w:rsid w:val="44A270EE"/>
    <w:rsid w:val="4D4D23A7"/>
    <w:rsid w:val="4FBBA118"/>
    <w:rsid w:val="5084C469"/>
    <w:rsid w:val="54DBF6B0"/>
    <w:rsid w:val="5CA211A6"/>
    <w:rsid w:val="5CCDE038"/>
    <w:rsid w:val="5E3DE207"/>
    <w:rsid w:val="5EC6A0F5"/>
    <w:rsid w:val="5EE967F1"/>
    <w:rsid w:val="608F7297"/>
    <w:rsid w:val="6311532A"/>
    <w:rsid w:val="644ECA6F"/>
    <w:rsid w:val="6D3FC56E"/>
    <w:rsid w:val="7A71530E"/>
    <w:rsid w:val="7BC2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E45ED1B"/>
  <w15:chartTrackingRefBased/>
  <w15:docId w15:val="{12767A78-6EED-4FAD-9E0D-A075BCB95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754E"/>
    <w:pPr>
      <w:spacing w:after="0" w:line="264" w:lineRule="atLeast"/>
    </w:pPr>
    <w:rPr>
      <w:rFonts w:ascii="Arial" w:eastAsia="Calibri" w:hAnsi="Arial" w:cs="Arial"/>
    </w:rPr>
  </w:style>
  <w:style w:type="paragraph" w:styleId="Overskrift1">
    <w:name w:val="heading 1"/>
    <w:basedOn w:val="Normal"/>
    <w:next w:val="Normal"/>
    <w:link w:val="Overskrift1Tegn"/>
    <w:qFormat/>
    <w:rsid w:val="00F6754E"/>
    <w:pPr>
      <w:outlineLvl w:val="0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F6754E"/>
    <w:rPr>
      <w:rFonts w:ascii="Arial" w:eastAsia="Calibri" w:hAnsi="Arial" w:cs="Arial"/>
      <w:b/>
    </w:rPr>
  </w:style>
  <w:style w:type="paragraph" w:styleId="Sidehoved">
    <w:name w:val="header"/>
    <w:basedOn w:val="Normal"/>
    <w:link w:val="SidehovedTegn"/>
    <w:uiPriority w:val="99"/>
    <w:unhideWhenUsed/>
    <w:rsid w:val="00F6754E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6754E"/>
    <w:rPr>
      <w:rFonts w:ascii="Arial" w:eastAsia="Calibri" w:hAnsi="Arial" w:cs="Arial"/>
    </w:rPr>
  </w:style>
  <w:style w:type="paragraph" w:styleId="Sidefod">
    <w:name w:val="footer"/>
    <w:basedOn w:val="Normal"/>
    <w:link w:val="SidefodTegn"/>
    <w:uiPriority w:val="99"/>
    <w:unhideWhenUsed/>
    <w:rsid w:val="00F6754E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6754E"/>
    <w:rPr>
      <w:rFonts w:ascii="Arial" w:eastAsia="Calibri" w:hAnsi="Arial" w:cs="Arial"/>
    </w:rPr>
  </w:style>
  <w:style w:type="paragraph" w:styleId="Listeafsnit">
    <w:name w:val="List Paragraph"/>
    <w:basedOn w:val="Normal"/>
    <w:uiPriority w:val="99"/>
    <w:qFormat/>
    <w:rsid w:val="00F6754E"/>
    <w:pPr>
      <w:ind w:left="720"/>
      <w:contextualSpacing/>
    </w:pPr>
  </w:style>
  <w:style w:type="character" w:styleId="Sidetal">
    <w:name w:val="page number"/>
    <w:basedOn w:val="Standardskrifttypeiafsnit"/>
    <w:rsid w:val="00F6754E"/>
    <w:rPr>
      <w:rFonts w:ascii="Arial" w:hAnsi="Arial"/>
      <w:sz w:val="18"/>
    </w:rPr>
  </w:style>
  <w:style w:type="paragraph" w:customStyle="1" w:styleId="KolofonDato">
    <w:name w:val="KolofonDato"/>
    <w:basedOn w:val="Normal"/>
    <w:rsid w:val="00F6754E"/>
    <w:pPr>
      <w:jc w:val="right"/>
    </w:pPr>
  </w:style>
  <w:style w:type="paragraph" w:customStyle="1" w:styleId="KolofonText">
    <w:name w:val="KolofonText"/>
    <w:basedOn w:val="Normal"/>
    <w:rsid w:val="00F6754E"/>
    <w:pPr>
      <w:spacing w:line="228" w:lineRule="atLeast"/>
      <w:jc w:val="right"/>
    </w:pPr>
    <w:rPr>
      <w:color w:val="666666"/>
      <w:sz w:val="19"/>
    </w:rPr>
  </w:style>
  <w:style w:type="paragraph" w:customStyle="1" w:styleId="SidefodText">
    <w:name w:val="SidefodText"/>
    <w:basedOn w:val="Normal"/>
    <w:rsid w:val="00F6754E"/>
    <w:pPr>
      <w:spacing w:line="228" w:lineRule="atLeast"/>
      <w:jc w:val="right"/>
    </w:pPr>
    <w:rPr>
      <w:color w:val="666666"/>
      <w:sz w:val="19"/>
    </w:rPr>
  </w:style>
  <w:style w:type="paragraph" w:customStyle="1" w:styleId="Modtager">
    <w:name w:val="Modtager"/>
    <w:basedOn w:val="Normal"/>
    <w:rsid w:val="00F6754E"/>
    <w:pPr>
      <w:spacing w:line="330" w:lineRule="atLeast"/>
    </w:pPr>
  </w:style>
  <w:style w:type="paragraph" w:customStyle="1" w:styleId="Body1">
    <w:name w:val="Body 1"/>
    <w:basedOn w:val="Normal"/>
    <w:rsid w:val="00F6754E"/>
    <w:pPr>
      <w:spacing w:after="200" w:line="276" w:lineRule="auto"/>
    </w:pPr>
    <w:rPr>
      <w:rFonts w:ascii="Helvetica" w:eastAsiaTheme="minorHAnsi" w:hAnsi="Helvetica" w:cs="Times New Roman"/>
      <w:color w:val="00000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9409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9409C"/>
    <w:rPr>
      <w:rFonts w:ascii="Segoe UI" w:eastAsia="Calibri" w:hAnsi="Segoe UI" w:cs="Segoe UI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BD4D06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D4D06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D4D06"/>
    <w:rPr>
      <w:rFonts w:ascii="Arial" w:eastAsia="Calibri" w:hAnsi="Arial" w:cs="Arial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D4D0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D4D06"/>
    <w:rPr>
      <w:rFonts w:ascii="Arial" w:eastAsia="Calibri" w:hAnsi="Arial" w:cs="Arial"/>
      <w:b/>
      <w:bCs/>
      <w:sz w:val="20"/>
      <w:szCs w:val="20"/>
    </w:rPr>
  </w:style>
  <w:style w:type="paragraph" w:styleId="Ingenafstand">
    <w:name w:val="No Spacing"/>
    <w:uiPriority w:val="1"/>
    <w:qFormat/>
    <w:rsid w:val="00224884"/>
    <w:pPr>
      <w:spacing w:after="0" w:line="240" w:lineRule="auto"/>
    </w:pPr>
  </w:style>
  <w:style w:type="paragraph" w:customStyle="1" w:styleId="Default">
    <w:name w:val="Default"/>
    <w:rsid w:val="0022488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da-DK"/>
    </w:rPr>
  </w:style>
  <w:style w:type="paragraph" w:styleId="Korrektur">
    <w:name w:val="Revision"/>
    <w:hidden/>
    <w:uiPriority w:val="99"/>
    <w:semiHidden/>
    <w:rsid w:val="006B6C0E"/>
    <w:pPr>
      <w:spacing w:after="0" w:line="240" w:lineRule="auto"/>
    </w:pPr>
    <w:rPr>
      <w:rFonts w:ascii="Arial" w:eastAsia="Calibri" w:hAnsi="Arial" w:cs="Arial"/>
    </w:rPr>
  </w:style>
  <w:style w:type="character" w:styleId="Hyperlink">
    <w:name w:val="Hyperlink"/>
    <w:basedOn w:val="Standardskrifttypeiafsni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4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vordingborg.dk/kommunen/svarfriste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630</Words>
  <Characters>3566</Characters>
  <Application>Microsoft Office Word</Application>
  <DocSecurity>0</DocSecurity>
  <Lines>132</Lines>
  <Paragraphs>60</Paragraphs>
  <ScaleCrop>false</ScaleCrop>
  <Company>Vordingborg Kommune</Company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 Kirstine Helander</dc:creator>
  <cp:keywords/>
  <dc:description/>
  <cp:lastModifiedBy>Rie Lykke Danielsen</cp:lastModifiedBy>
  <cp:revision>13</cp:revision>
  <dcterms:created xsi:type="dcterms:W3CDTF">2022-01-03T10:38:00Z</dcterms:created>
  <dcterms:modified xsi:type="dcterms:W3CDTF">2023-12-21T09:10:00Z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{07F29C0A-CC4C-406E-B42C-FCBBBAC6AE03}</vt:lpwstr>
  </property>
</Properties>
</file>