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1D476F" w:rsidRDefault="00764746" w:rsidP="007674B9">
      <w:pPr>
        <w:rPr>
          <w:lang w:val="en-GB"/>
        </w:rPr>
      </w:pPr>
    </w:p>
    <w:p w:rsidR="00BF333C" w:rsidRDefault="00BF333C" w:rsidP="00BF333C">
      <w:pPr>
        <w:framePr w:w="3345" w:h="1191" w:hRule="exact" w:wrap="around" w:vAnchor="page" w:hAnchor="page" w:x="1192" w:y="2326"/>
      </w:pPr>
      <w:r>
        <w:t xml:space="preserve">Til medlemmer af </w:t>
      </w:r>
    </w:p>
    <w:p w:rsidR="00BF333C" w:rsidRDefault="00BF333C" w:rsidP="00BF333C">
      <w:pPr>
        <w:framePr w:w="3345" w:h="1191" w:hRule="exact" w:wrap="around" w:vAnchor="page" w:hAnchor="page" w:x="1192" w:y="2326"/>
      </w:pPr>
      <w:r>
        <w:t>Facaderåd Præstø</w:t>
      </w:r>
    </w:p>
    <w:p w:rsidR="002A5131" w:rsidRPr="00BF333C" w:rsidRDefault="002A5131" w:rsidP="002A5131">
      <w:pPr>
        <w:framePr w:w="3345" w:h="1191" w:hRule="exact" w:wrap="around" w:vAnchor="page" w:hAnchor="page" w:x="1192" w:y="2326"/>
      </w:pPr>
    </w:p>
    <w:p w:rsidR="002A5131" w:rsidRPr="00BF333C" w:rsidRDefault="002A5131" w:rsidP="002A5131">
      <w:pPr>
        <w:framePr w:w="3345" w:h="1191" w:hRule="exact" w:wrap="around" w:vAnchor="page" w:hAnchor="page" w:x="1192" w:y="2326"/>
      </w:pPr>
    </w:p>
    <w:p w:rsidR="002A5131" w:rsidRPr="00BF333C" w:rsidRDefault="002A5131" w:rsidP="002A5131">
      <w:pPr>
        <w:framePr w:w="3345" w:h="1191" w:hRule="exact" w:wrap="around" w:vAnchor="page" w:hAnchor="page" w:x="1192" w:y="2326"/>
      </w:pPr>
      <w:r w:rsidRPr="00BF333C">
        <w:t xml:space="preserve">   </w:t>
      </w:r>
    </w:p>
    <w:p w:rsidR="007674B9" w:rsidRPr="00BF333C" w:rsidRDefault="007674B9" w:rsidP="00C81E47"/>
    <w:p w:rsidR="005E1C5A" w:rsidRPr="00BF333C" w:rsidRDefault="005E1C5A" w:rsidP="00901B55">
      <w:pPr>
        <w:pStyle w:val="Kolofontekst"/>
        <w:framePr w:h="4546" w:hRule="exact" w:wrap="around"/>
      </w:pPr>
      <w:r w:rsidRPr="00BF333C">
        <w:t>Valdemarsgade 43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Postboks 200</w:t>
      </w:r>
    </w:p>
    <w:p w:rsidR="005E1C5A" w:rsidRPr="000D54CA" w:rsidRDefault="005E1C5A" w:rsidP="00901B55">
      <w:pPr>
        <w:pStyle w:val="Kolofontekst"/>
        <w:framePr w:h="4546" w:hRule="exact" w:wrap="around"/>
      </w:pPr>
      <w:r w:rsidRPr="000D54CA">
        <w:t>4760 Vordingborg</w:t>
      </w:r>
    </w:p>
    <w:p w:rsidR="00764746" w:rsidRPr="000D54CA" w:rsidRDefault="00764746" w:rsidP="00901B55">
      <w:pPr>
        <w:pStyle w:val="Kolofontekst"/>
        <w:framePr w:h="4546" w:hRule="exact" w:wrap="around"/>
      </w:pPr>
      <w:r w:rsidRPr="000D54CA">
        <w:t>Tlf. 55 36 36 36</w:t>
      </w:r>
    </w:p>
    <w:p w:rsidR="005E1C5A" w:rsidRPr="000D54CA" w:rsidRDefault="00764746" w:rsidP="00901B55">
      <w:pPr>
        <w:pStyle w:val="Kolofontekst"/>
        <w:framePr w:h="4546" w:hRule="exact" w:wrap="around"/>
      </w:pPr>
      <w:r w:rsidRPr="000D54CA">
        <w:t>www.</w:t>
      </w:r>
      <w:r w:rsidR="005E1C5A" w:rsidRPr="000D54CA">
        <w:t>vordingborg.dk</w:t>
      </w:r>
    </w:p>
    <w:p w:rsidR="005E1C5A" w:rsidRPr="000D54CA" w:rsidRDefault="005E1C5A" w:rsidP="00901B55">
      <w:pPr>
        <w:pStyle w:val="Kolofontekst"/>
        <w:framePr w:h="4546" w:hRule="exact" w:wrap="around"/>
      </w:pPr>
    </w:p>
    <w:p w:rsidR="00B1734C" w:rsidRPr="00241B4E" w:rsidRDefault="00B1734C" w:rsidP="00901B55">
      <w:pPr>
        <w:pStyle w:val="Kolofontekst"/>
        <w:framePr w:h="4546" w:hRule="exact" w:wrap="around"/>
      </w:pPr>
      <w:r w:rsidRPr="00241B4E">
        <w:t xml:space="preserve">Sagsnr.: </w:t>
      </w:r>
      <w:r w:rsidR="00574ED6" w:rsidRPr="00241B4E">
        <w:t>13/4181</w:t>
      </w:r>
    </w:p>
    <w:p w:rsidR="005E1C5A" w:rsidRPr="00241B4E" w:rsidRDefault="00764746" w:rsidP="00901B55">
      <w:pPr>
        <w:pStyle w:val="Kolofontekst"/>
        <w:framePr w:h="4546" w:hRule="exact" w:wrap="around"/>
      </w:pPr>
      <w:proofErr w:type="spellStart"/>
      <w:r w:rsidRPr="00241B4E">
        <w:t>Dokumentnr</w:t>
      </w:r>
      <w:proofErr w:type="spellEnd"/>
      <w:r w:rsidRPr="00241B4E">
        <w:t xml:space="preserve">.: </w:t>
      </w:r>
      <w:r w:rsidR="00241B4E" w:rsidRPr="00241B4E">
        <w:t>142853/13</w:t>
      </w:r>
    </w:p>
    <w:p w:rsidR="00725AAB" w:rsidRPr="00241B4E" w:rsidRDefault="00725AAB" w:rsidP="00901B55">
      <w:pPr>
        <w:pStyle w:val="Kolofontekst"/>
        <w:framePr w:h="4546" w:hRule="exact" w:wrap="around"/>
      </w:pPr>
      <w:bookmarkStart w:id="1" w:name="eDocDocumentCaseWorker_0"/>
    </w:p>
    <w:p w:rsidR="00EF6EB2" w:rsidRPr="00241B4E" w:rsidRDefault="005E1C5A" w:rsidP="00901B55">
      <w:pPr>
        <w:pStyle w:val="Kolofontekst"/>
        <w:framePr w:h="4546" w:hRule="exact" w:wrap="around"/>
      </w:pPr>
      <w:r w:rsidRPr="00241B4E">
        <w:t>Sagsbehandler</w:t>
      </w:r>
      <w:bookmarkEnd w:id="1"/>
      <w:r w:rsidR="00764746" w:rsidRPr="00241B4E">
        <w:t>:</w:t>
      </w:r>
    </w:p>
    <w:p w:rsidR="00901B55" w:rsidRPr="00241B4E" w:rsidRDefault="00574ED6" w:rsidP="00901B55">
      <w:pPr>
        <w:pStyle w:val="Kolofontekst"/>
        <w:framePr w:h="4546" w:hRule="exact" w:wrap="around"/>
      </w:pPr>
      <w:r w:rsidRPr="00241B4E">
        <w:t>Anne-Line Møller Sutcliffe</w:t>
      </w:r>
    </w:p>
    <w:p w:rsidR="005E1C5A" w:rsidRPr="00725AAB" w:rsidRDefault="005E1C5A" w:rsidP="00901B55">
      <w:pPr>
        <w:pStyle w:val="Kolofontekst"/>
        <w:framePr w:h="4546" w:hRule="exact" w:wrap="around"/>
        <w:rPr>
          <w:lang w:val="en-GB"/>
        </w:rPr>
      </w:pPr>
      <w:r w:rsidRPr="00725AAB">
        <w:rPr>
          <w:lang w:val="en-GB"/>
        </w:rPr>
        <w:t>Di</w:t>
      </w:r>
      <w:r w:rsidR="00764746" w:rsidRPr="00725AAB">
        <w:rPr>
          <w:lang w:val="en-GB"/>
        </w:rPr>
        <w:t>r.</w:t>
      </w:r>
      <w:r w:rsidR="00BA2E58">
        <w:rPr>
          <w:lang w:val="en-GB"/>
        </w:rPr>
        <w:t xml:space="preserve"> </w:t>
      </w:r>
      <w:r w:rsidR="00574ED6">
        <w:rPr>
          <w:lang w:val="en-GB"/>
        </w:rPr>
        <w:t>5536 2423</w:t>
      </w:r>
      <w:r w:rsidR="00764746" w:rsidRPr="00725AAB">
        <w:rPr>
          <w:lang w:val="en-GB"/>
        </w:rPr>
        <w:t xml:space="preserve"> </w:t>
      </w:r>
    </w:p>
    <w:p w:rsidR="005E1C5A" w:rsidRPr="00725AAB" w:rsidRDefault="00E26984" w:rsidP="00901B55">
      <w:pPr>
        <w:pStyle w:val="Kolofontekst"/>
        <w:framePr w:h="4546" w:hRule="exact" w:wrap="around"/>
        <w:rPr>
          <w:lang w:val="en-GB"/>
        </w:rPr>
      </w:pPr>
      <w:bookmarkStart w:id="2" w:name="eDocDocumentCaseworkerEmail_0"/>
      <w:r w:rsidRPr="00725AAB">
        <w:rPr>
          <w:lang w:val="en-GB"/>
        </w:rPr>
        <w:t>E-mail</w:t>
      </w:r>
      <w:bookmarkEnd w:id="2"/>
      <w:r w:rsidR="00901B55">
        <w:rPr>
          <w:lang w:val="en-GB"/>
        </w:rPr>
        <w:t xml:space="preserve">: </w:t>
      </w:r>
      <w:r w:rsidR="00574ED6">
        <w:rPr>
          <w:lang w:val="en-GB"/>
        </w:rPr>
        <w:t>alms@vordingborg.dk</w:t>
      </w:r>
    </w:p>
    <w:p w:rsidR="00725AAB" w:rsidRDefault="00725AAB" w:rsidP="00901B55">
      <w:pPr>
        <w:pStyle w:val="Kolofontekst"/>
        <w:framePr w:h="4546" w:hRule="exact" w:wrap="around"/>
        <w:rPr>
          <w:lang w:val="en-GB"/>
        </w:rPr>
      </w:pPr>
    </w:p>
    <w:p w:rsidR="005E1C5A" w:rsidRPr="00241B4E" w:rsidRDefault="00574ED6" w:rsidP="00901B55">
      <w:pPr>
        <w:pStyle w:val="Kolofontekst"/>
        <w:framePr w:h="4546" w:hRule="exact" w:wrap="around"/>
      </w:pPr>
      <w:r w:rsidRPr="00241B4E">
        <w:t>19-12-2013</w:t>
      </w:r>
    </w:p>
    <w:p w:rsidR="005E1C5A" w:rsidRPr="00241B4E" w:rsidRDefault="005E1C5A" w:rsidP="005E1C5A">
      <w:pPr>
        <w:rPr>
          <w:rFonts w:cs="Arial"/>
          <w:szCs w:val="22"/>
        </w:rPr>
      </w:pPr>
    </w:p>
    <w:p w:rsidR="005E1C5A" w:rsidRPr="00241B4E" w:rsidRDefault="005E1C5A" w:rsidP="005E1C5A">
      <w:pPr>
        <w:rPr>
          <w:rFonts w:cs="Arial"/>
          <w:szCs w:val="22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5E1C5A">
      <w:pPr>
        <w:rPr>
          <w:rFonts w:cs="Arial"/>
        </w:rPr>
      </w:pPr>
    </w:p>
    <w:p w:rsidR="005E1C5A" w:rsidRPr="00241B4E" w:rsidRDefault="005E1C5A" w:rsidP="002A2842"/>
    <w:p w:rsidR="005E1C5A" w:rsidRPr="00241B4E" w:rsidRDefault="005E1C5A" w:rsidP="002A2842"/>
    <w:p w:rsidR="005E1C5A" w:rsidRPr="00241B4E" w:rsidRDefault="005E1C5A" w:rsidP="002A2842"/>
    <w:p w:rsidR="005E1C5A" w:rsidRPr="00241B4E" w:rsidRDefault="005E1C5A" w:rsidP="002A2842"/>
    <w:p w:rsidR="005E1C5A" w:rsidRPr="00241B4E" w:rsidRDefault="005E1C5A" w:rsidP="002A2842"/>
    <w:p w:rsidR="005E1C5A" w:rsidRPr="00241B4E" w:rsidRDefault="005E1C5A" w:rsidP="002A2842"/>
    <w:p w:rsidR="005E1C5A" w:rsidRPr="00574ED6" w:rsidRDefault="00574ED6" w:rsidP="00376A0D">
      <w:pPr>
        <w:pStyle w:val="Overskrift1"/>
      </w:pPr>
      <w:r>
        <w:t xml:space="preserve">Referat </w:t>
      </w:r>
      <w:r w:rsidR="00BF333C">
        <w:t xml:space="preserve">fra facaderådsmøde den </w:t>
      </w:r>
      <w:r>
        <w:t>10.</w:t>
      </w:r>
      <w:r w:rsidR="00BF333C">
        <w:t xml:space="preserve"> </w:t>
      </w:r>
      <w:r>
        <w:t>dec.</w:t>
      </w:r>
      <w:r w:rsidR="00BF333C">
        <w:t xml:space="preserve"> 2013</w:t>
      </w:r>
      <w:r>
        <w:t xml:space="preserve"> </w:t>
      </w:r>
    </w:p>
    <w:p w:rsidR="00895D9F" w:rsidRPr="00BF333C" w:rsidRDefault="00895D9F" w:rsidP="00895D9F">
      <w:pPr>
        <w:pStyle w:val="Listeafsnit"/>
        <w:numPr>
          <w:ilvl w:val="0"/>
          <w:numId w:val="1"/>
        </w:numPr>
        <w:rPr>
          <w:rFonts w:cs="Arial"/>
          <w:b/>
          <w:szCs w:val="22"/>
        </w:rPr>
      </w:pPr>
      <w:r w:rsidRPr="00BF333C">
        <w:rPr>
          <w:rFonts w:cs="Arial"/>
          <w:b/>
          <w:szCs w:val="22"/>
        </w:rPr>
        <w:t>Klosternakken 15</w:t>
      </w:r>
    </w:p>
    <w:p w:rsidR="00BF333C" w:rsidRDefault="00BF333C" w:rsidP="00BF333C">
      <w:pPr>
        <w:spacing w:after="120" w:line="280" w:lineRule="exact"/>
        <w:ind w:right="1359"/>
        <w:rPr>
          <w:rFonts w:cs="Arial"/>
          <w:color w:val="000000"/>
          <w:sz w:val="20"/>
        </w:rPr>
      </w:pPr>
      <w:r>
        <w:rPr>
          <w:rFonts w:cs="Arial"/>
          <w:szCs w:val="22"/>
        </w:rPr>
        <w:t>Ad 1. Facaderådet blev orienteret om forløbet angående ombygning af Klosternakken 15. Ejer har igangsat en s</w:t>
      </w:r>
      <w:r w:rsidR="00895D9F">
        <w:rPr>
          <w:rFonts w:cs="Arial"/>
          <w:szCs w:val="22"/>
        </w:rPr>
        <w:t>tørre ombygning af tagetage med frontkvist i husets længde mod nord</w:t>
      </w:r>
      <w:r>
        <w:rPr>
          <w:rFonts w:cs="Arial"/>
          <w:szCs w:val="22"/>
        </w:rPr>
        <w:t xml:space="preserve">, dette strider mod gældende lokalplan nr. 40 </w:t>
      </w:r>
      <w:r w:rsidRPr="00BF333C">
        <w:rPr>
          <w:rFonts w:cs="Arial"/>
          <w:color w:val="000000"/>
          <w:szCs w:val="22"/>
        </w:rPr>
        <w:t>Herunder at taghældningen skal være på mellem 40°-50° (§2) og at kviste og kvistvinduer ikke må placeres i facadeflugten, men trækkes tilbage eller op ad taget (§4). Hertil skal alle ændringer i bygningers ydre fremtræden drøftes i facaderådet.</w:t>
      </w:r>
      <w:r>
        <w:rPr>
          <w:rFonts w:cs="Arial"/>
          <w:color w:val="000000"/>
          <w:sz w:val="20"/>
        </w:rPr>
        <w:t xml:space="preserve"> </w:t>
      </w:r>
    </w:p>
    <w:p w:rsidR="00BF333C" w:rsidRDefault="00BF333C" w:rsidP="00BF333C">
      <w:pPr>
        <w:spacing w:after="120" w:line="280" w:lineRule="exact"/>
        <w:ind w:right="1359"/>
        <w:rPr>
          <w:rFonts w:cs="Arial"/>
          <w:color w:val="000000"/>
          <w:sz w:val="20"/>
        </w:rPr>
      </w:pPr>
      <w:r w:rsidRPr="00BF333C">
        <w:rPr>
          <w:rFonts w:cs="Arial"/>
          <w:color w:val="000000"/>
          <w:szCs w:val="22"/>
        </w:rPr>
        <w:t>Der er sendt en standsni</w:t>
      </w:r>
      <w:r>
        <w:rPr>
          <w:rFonts w:cs="Arial"/>
          <w:color w:val="000000"/>
          <w:szCs w:val="22"/>
        </w:rPr>
        <w:t xml:space="preserve">ngsmeddelelse </w:t>
      </w:r>
      <w:r w:rsidRPr="00BF333C">
        <w:rPr>
          <w:rFonts w:cs="Arial"/>
          <w:color w:val="000000"/>
          <w:szCs w:val="22"/>
        </w:rPr>
        <w:t>til ejer om straks at standse yderligere byggeri.</w:t>
      </w:r>
      <w:r>
        <w:rPr>
          <w:rFonts w:cs="Arial"/>
          <w:color w:val="000000"/>
          <w:sz w:val="20"/>
        </w:rPr>
        <w:t xml:space="preserve"> </w:t>
      </w:r>
    </w:p>
    <w:p w:rsidR="00BF333C" w:rsidRPr="00BF333C" w:rsidRDefault="00BF333C" w:rsidP="00BF333C">
      <w:pPr>
        <w:spacing w:after="120" w:line="280" w:lineRule="exact"/>
        <w:ind w:right="1359"/>
        <w:rPr>
          <w:rFonts w:cs="Arial"/>
          <w:color w:val="000000"/>
          <w:szCs w:val="22"/>
        </w:rPr>
      </w:pPr>
      <w:r w:rsidRPr="00BF333C">
        <w:rPr>
          <w:rFonts w:cs="Arial"/>
          <w:color w:val="000000"/>
          <w:szCs w:val="22"/>
        </w:rPr>
        <w:t xml:space="preserve">Facaderådet anbefaler at kvisten reduceres væsentligt, så der er en sammenhæng med de øvrige bygninger i området. </w:t>
      </w:r>
    </w:p>
    <w:p w:rsidR="00BF333C" w:rsidRDefault="00BF333C" w:rsidP="00BF333C">
      <w:pPr>
        <w:spacing w:after="120" w:line="280" w:lineRule="exact"/>
        <w:ind w:right="1359"/>
        <w:rPr>
          <w:rFonts w:cs="Arial"/>
          <w:color w:val="000000"/>
          <w:szCs w:val="22"/>
        </w:rPr>
      </w:pPr>
    </w:p>
    <w:p w:rsidR="00895D9F" w:rsidRPr="00BF333C" w:rsidRDefault="00895D9F" w:rsidP="00895D9F">
      <w:pPr>
        <w:pStyle w:val="Listeafsnit"/>
        <w:numPr>
          <w:ilvl w:val="0"/>
          <w:numId w:val="1"/>
        </w:numPr>
        <w:rPr>
          <w:rFonts w:cs="Arial"/>
          <w:b/>
          <w:szCs w:val="22"/>
        </w:rPr>
      </w:pPr>
      <w:r w:rsidRPr="00BF333C">
        <w:rPr>
          <w:rFonts w:cs="Arial"/>
          <w:b/>
          <w:szCs w:val="22"/>
        </w:rPr>
        <w:t>Drøftelse af ny Skilte- og facadevejledning for Vordingborg Kommune</w:t>
      </w:r>
    </w:p>
    <w:p w:rsidR="00146C96" w:rsidRDefault="00146C96" w:rsidP="00BF333C">
      <w:pPr>
        <w:rPr>
          <w:rFonts w:cs="Arial"/>
          <w:szCs w:val="22"/>
        </w:rPr>
      </w:pPr>
      <w:r>
        <w:rPr>
          <w:rFonts w:cs="Arial"/>
          <w:szCs w:val="22"/>
        </w:rPr>
        <w:t>Processen</w:t>
      </w:r>
    </w:p>
    <w:p w:rsidR="00895D9F" w:rsidRPr="00146C96" w:rsidRDefault="00BF333C" w:rsidP="00146C96">
      <w:pPr>
        <w:pStyle w:val="Listeafsnit"/>
        <w:numPr>
          <w:ilvl w:val="0"/>
          <w:numId w:val="6"/>
        </w:numPr>
        <w:rPr>
          <w:rFonts w:cs="Arial"/>
          <w:szCs w:val="22"/>
        </w:rPr>
      </w:pPr>
      <w:r w:rsidRPr="00146C96">
        <w:rPr>
          <w:rFonts w:cs="Arial"/>
          <w:szCs w:val="22"/>
        </w:rPr>
        <w:t xml:space="preserve">Vi </w:t>
      </w:r>
      <w:r w:rsidR="00EF15A7" w:rsidRPr="00146C96">
        <w:rPr>
          <w:rFonts w:cs="Arial"/>
          <w:szCs w:val="22"/>
        </w:rPr>
        <w:t>vil stile efter at have et udkast færdigt 1. februar 2014</w:t>
      </w:r>
      <w:r w:rsidRPr="00146C96">
        <w:rPr>
          <w:rFonts w:cs="Arial"/>
          <w:szCs w:val="22"/>
        </w:rPr>
        <w:t>.</w:t>
      </w:r>
      <w:r w:rsidR="00EF15A7" w:rsidRPr="00146C96">
        <w:rPr>
          <w:rFonts w:cs="Arial"/>
          <w:szCs w:val="22"/>
        </w:rPr>
        <w:t xml:space="preserve"> Det udkast vi når frem til skal sendes i høring i følgegruppen og til de øvrige facaderåd</w:t>
      </w:r>
      <w:r w:rsidR="00042893" w:rsidRPr="00146C96">
        <w:rPr>
          <w:rFonts w:cs="Arial"/>
          <w:szCs w:val="22"/>
        </w:rPr>
        <w:t xml:space="preserve"> i Stege og Vordingborg</w:t>
      </w:r>
      <w:r w:rsidR="00EF15A7" w:rsidRPr="00146C96">
        <w:rPr>
          <w:rFonts w:cs="Arial"/>
          <w:szCs w:val="22"/>
        </w:rPr>
        <w:t xml:space="preserve">. </w:t>
      </w:r>
    </w:p>
    <w:p w:rsidR="00963E0D" w:rsidRDefault="00963E0D" w:rsidP="00BF333C">
      <w:pPr>
        <w:rPr>
          <w:rFonts w:cs="Arial"/>
          <w:szCs w:val="22"/>
        </w:rPr>
      </w:pPr>
    </w:p>
    <w:p w:rsidR="00963E0D" w:rsidRDefault="00963E0D" w:rsidP="00BF333C">
      <w:pPr>
        <w:rPr>
          <w:rFonts w:cs="Arial"/>
          <w:szCs w:val="22"/>
        </w:rPr>
      </w:pPr>
      <w:r>
        <w:rPr>
          <w:rFonts w:cs="Arial"/>
          <w:szCs w:val="22"/>
        </w:rPr>
        <w:t>Dispositionsplan</w:t>
      </w:r>
      <w:r w:rsidR="00F939A0">
        <w:rPr>
          <w:rFonts w:cs="Arial"/>
          <w:szCs w:val="22"/>
        </w:rPr>
        <w:t xml:space="preserve"> </w:t>
      </w:r>
    </w:p>
    <w:p w:rsidR="00F939A0" w:rsidRPr="00F939A0" w:rsidRDefault="00F939A0" w:rsidP="00F939A0">
      <w:pPr>
        <w:pStyle w:val="Listeafsnit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Vejledningen skal være imødekommende, åbne op for dialog og give information og inspiration - ikke retningslinjer og bestemmelser, de skal stå i lokalplanen.</w:t>
      </w:r>
    </w:p>
    <w:p w:rsidR="00042893" w:rsidRPr="00042893" w:rsidRDefault="00042893" w:rsidP="00042893">
      <w:pPr>
        <w:pStyle w:val="Listeafsnit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 indledning til vejledningen skal der stå at der </w:t>
      </w:r>
      <w:r w:rsidRPr="00042893">
        <w:rPr>
          <w:rFonts w:cs="Arial"/>
          <w:i/>
          <w:szCs w:val="22"/>
        </w:rPr>
        <w:t>er</w:t>
      </w:r>
      <w:r>
        <w:rPr>
          <w:rFonts w:cs="Arial"/>
          <w:szCs w:val="22"/>
        </w:rPr>
        <w:t xml:space="preserve"> en lokalplan</w:t>
      </w:r>
      <w:r w:rsidR="00963E0D">
        <w:rPr>
          <w:rFonts w:cs="Arial"/>
          <w:szCs w:val="22"/>
        </w:rPr>
        <w:t xml:space="preserve">, at facaderådet </w:t>
      </w:r>
      <w:r w:rsidR="00F939A0">
        <w:rPr>
          <w:rFonts w:cs="Arial"/>
          <w:szCs w:val="22"/>
        </w:rPr>
        <w:t xml:space="preserve">og planafdeling </w:t>
      </w:r>
      <w:r w:rsidR="00963E0D">
        <w:rPr>
          <w:rFonts w:cs="Arial"/>
          <w:szCs w:val="22"/>
        </w:rPr>
        <w:t xml:space="preserve">kan kontaktes, hvis man har spørgsmål eller brug for forståelse af lokalplanen. </w:t>
      </w:r>
    </w:p>
    <w:p w:rsidR="00EF15A7" w:rsidRDefault="00EF15A7" w:rsidP="00EF15A7">
      <w:pPr>
        <w:pStyle w:val="Listeafsnit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Vejledningen skal forklare lejere/ejere hvad de skal med deres hus i forhold til lokalplanen og </w:t>
      </w:r>
      <w:r w:rsidR="00042893">
        <w:rPr>
          <w:rFonts w:cs="Arial"/>
          <w:szCs w:val="22"/>
        </w:rPr>
        <w:t>give</w:t>
      </w:r>
      <w:r>
        <w:rPr>
          <w:rFonts w:cs="Arial"/>
          <w:szCs w:val="22"/>
        </w:rPr>
        <w:t xml:space="preserve"> en læsevejledning til lokalplanen</w:t>
      </w:r>
      <w:r w:rsidR="00042893">
        <w:rPr>
          <w:rFonts w:cs="Arial"/>
          <w:szCs w:val="22"/>
        </w:rPr>
        <w:t xml:space="preserve">. </w:t>
      </w:r>
    </w:p>
    <w:p w:rsidR="00042893" w:rsidRDefault="00042893" w:rsidP="00EF15A7">
      <w:pPr>
        <w:pStyle w:val="Listeafsnit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>Vejledningen skal give inspiration og lyst til hvad lejere/ejere kan ved f</w:t>
      </w:r>
      <w:r w:rsidR="00146C96">
        <w:rPr>
          <w:rFonts w:cs="Arial"/>
          <w:szCs w:val="22"/>
        </w:rPr>
        <w:t>.eks. at sætte sig ind i husets</w:t>
      </w:r>
      <w:r>
        <w:rPr>
          <w:rFonts w:cs="Arial"/>
          <w:szCs w:val="22"/>
        </w:rPr>
        <w:t xml:space="preserve"> historie og give eksempler på uddybende læsestof, som bygningsregistranten Gamle huse i Præstø, kommuneatlas, kulturarvsscreening, </w:t>
      </w:r>
      <w:r w:rsidR="00963E0D">
        <w:rPr>
          <w:rFonts w:cs="Arial"/>
          <w:szCs w:val="22"/>
        </w:rPr>
        <w:t xml:space="preserve">FBB, </w:t>
      </w:r>
      <w:r>
        <w:rPr>
          <w:rFonts w:cs="Arial"/>
          <w:szCs w:val="22"/>
        </w:rPr>
        <w:t xml:space="preserve">m.m. </w:t>
      </w:r>
    </w:p>
    <w:p w:rsidR="00F939A0" w:rsidRDefault="00F939A0" w:rsidP="00963E0D">
      <w:pPr>
        <w:rPr>
          <w:rFonts w:cs="Arial"/>
          <w:szCs w:val="22"/>
        </w:rPr>
      </w:pPr>
    </w:p>
    <w:p w:rsidR="00963E0D" w:rsidRDefault="00963E0D" w:rsidP="00963E0D">
      <w:pPr>
        <w:rPr>
          <w:rFonts w:cs="Arial"/>
          <w:szCs w:val="22"/>
        </w:rPr>
      </w:pPr>
      <w:r>
        <w:rPr>
          <w:rFonts w:cs="Arial"/>
          <w:szCs w:val="22"/>
        </w:rPr>
        <w:t>Vejledning for hele Vordingborg Kommune?</w:t>
      </w:r>
    </w:p>
    <w:p w:rsidR="00963E0D" w:rsidRDefault="00963E0D" w:rsidP="00963E0D">
      <w:pPr>
        <w:pStyle w:val="Listeafsnit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Vi blev enige om </w:t>
      </w:r>
      <w:r w:rsidR="00F939A0">
        <w:rPr>
          <w:rFonts w:cs="Arial"/>
          <w:szCs w:val="22"/>
        </w:rPr>
        <w:t xml:space="preserve">at foreslå </w:t>
      </w:r>
      <w:r>
        <w:rPr>
          <w:rFonts w:cs="Arial"/>
          <w:szCs w:val="22"/>
        </w:rPr>
        <w:t xml:space="preserve">at vejledningen skal skræddersys til hver af de tre købstæder, så </w:t>
      </w:r>
      <w:r w:rsidR="00F939A0">
        <w:rPr>
          <w:rFonts w:cs="Arial"/>
          <w:szCs w:val="22"/>
        </w:rPr>
        <w:t>ejere og lejere</w:t>
      </w:r>
      <w:r>
        <w:rPr>
          <w:rFonts w:cs="Arial"/>
          <w:szCs w:val="22"/>
        </w:rPr>
        <w:t xml:space="preserve"> lærer deres hjemmehørende købstad at kende.</w:t>
      </w:r>
    </w:p>
    <w:p w:rsidR="00963E0D" w:rsidRDefault="00963E0D" w:rsidP="00963E0D">
      <w:pPr>
        <w:pStyle w:val="Listeafsnit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Vi kom frem til at der godt kan være nogle generelle forhold</w:t>
      </w:r>
      <w:r w:rsidR="00146C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der knytter sig mere til faglige vurderinger om facaders opbygning, dimensionering, farver, skiltning, m.m.</w:t>
      </w:r>
      <w:r w:rsidR="00146C96">
        <w:rPr>
          <w:rFonts w:cs="Arial"/>
          <w:szCs w:val="22"/>
        </w:rPr>
        <w:t>, der går igen, når det bliver aktuelt for de to øvrige købstæder, Stege og Vordingborg.</w:t>
      </w:r>
    </w:p>
    <w:p w:rsidR="00963E0D" w:rsidRDefault="00F939A0" w:rsidP="00963E0D">
      <w:pPr>
        <w:pStyle w:val="Listeafsnit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Stilblade for 7 stilarter vil naturligt indgå i vejledningen, men skal kunne hentes fra hjemmesiden enkeltvis i pdf format.</w:t>
      </w:r>
    </w:p>
    <w:p w:rsidR="005E1C5A" w:rsidRDefault="005E1C5A" w:rsidP="005E1C5A">
      <w:pPr>
        <w:rPr>
          <w:rFonts w:cs="Arial"/>
          <w:szCs w:val="22"/>
        </w:rPr>
      </w:pPr>
    </w:p>
    <w:p w:rsidR="00F939A0" w:rsidRPr="00574ED6" w:rsidRDefault="00F939A0" w:rsidP="005E1C5A">
      <w:pPr>
        <w:rPr>
          <w:rFonts w:cs="Arial"/>
          <w:szCs w:val="22"/>
        </w:rPr>
      </w:pPr>
      <w:r>
        <w:rPr>
          <w:rFonts w:cs="Arial"/>
          <w:szCs w:val="22"/>
        </w:rPr>
        <w:t>Hvem skal bruge den?</w:t>
      </w:r>
    </w:p>
    <w:p w:rsidR="00146C96" w:rsidRPr="00146C96" w:rsidRDefault="00146C96" w:rsidP="00146C96">
      <w:pPr>
        <w:pStyle w:val="Listeafsnit"/>
        <w:numPr>
          <w:ilvl w:val="0"/>
          <w:numId w:val="5"/>
        </w:numPr>
        <w:rPr>
          <w:rFonts w:cs="Arial"/>
          <w:szCs w:val="22"/>
        </w:rPr>
      </w:pPr>
      <w:r w:rsidRPr="00146C96">
        <w:rPr>
          <w:rFonts w:cs="Arial"/>
          <w:szCs w:val="22"/>
        </w:rPr>
        <w:t>Vejledningen stiles til ejere og lejere og skønnes også at være meget brugbar for tilflyttere, der ikke kender byen.</w:t>
      </w:r>
    </w:p>
    <w:p w:rsidR="005E1C5A" w:rsidRPr="00F939A0" w:rsidRDefault="005E1C5A" w:rsidP="00F939A0">
      <w:pPr>
        <w:pStyle w:val="Listeafsnit"/>
        <w:rPr>
          <w:rFonts w:cs="Arial"/>
          <w:szCs w:val="22"/>
        </w:rPr>
      </w:pPr>
    </w:p>
    <w:p w:rsidR="005E1C5A" w:rsidRDefault="006F6C15" w:rsidP="005E1C5A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Lay-out</w:t>
      </w:r>
      <w:proofErr w:type="spellEnd"/>
    </w:p>
    <w:p w:rsidR="006F6C15" w:rsidRDefault="006F6C15" w:rsidP="006F6C15">
      <w:pPr>
        <w:pStyle w:val="Listeafsnit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Vi kiggede på Vejledning til skilte og facader i Stege og blev inspir</w:t>
      </w:r>
      <w:r w:rsidR="00146C96">
        <w:rPr>
          <w:rFonts w:cs="Arial"/>
          <w:szCs w:val="22"/>
        </w:rPr>
        <w:t>erede af de sort/hvide billeder</w:t>
      </w:r>
      <w:r>
        <w:rPr>
          <w:rFonts w:cs="Arial"/>
          <w:szCs w:val="22"/>
        </w:rPr>
        <w:t xml:space="preserve"> der gør</w:t>
      </w:r>
      <w:r w:rsidR="00146C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at det er det væsentlige der træder frem</w:t>
      </w:r>
      <w:r w:rsidR="00146C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og der er en balance mellem billeder/tegning og tekst. </w:t>
      </w:r>
    </w:p>
    <w:p w:rsidR="006F6C15" w:rsidRDefault="006F6C15" w:rsidP="006F6C15">
      <w:pPr>
        <w:rPr>
          <w:rFonts w:cs="Arial"/>
          <w:szCs w:val="22"/>
        </w:rPr>
      </w:pPr>
    </w:p>
    <w:p w:rsidR="006F6C15" w:rsidRDefault="006F6C15" w:rsidP="006F6C15">
      <w:pPr>
        <w:rPr>
          <w:rFonts w:cs="Arial"/>
          <w:szCs w:val="22"/>
        </w:rPr>
      </w:pPr>
      <w:r>
        <w:rPr>
          <w:rFonts w:cs="Arial"/>
          <w:szCs w:val="22"/>
        </w:rPr>
        <w:t>Farver</w:t>
      </w:r>
    </w:p>
    <w:p w:rsidR="006F6C15" w:rsidRDefault="006F6C15" w:rsidP="006F6C15">
      <w:pPr>
        <w:pStyle w:val="Listeafsnit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Vi drøftede at finde en NCS kode for hver af farverne i jordfarveskalaen, så farve til facader beskrives med både farvekort og kode for at lette formidlingen af lokalplanens bestemmelser om farver</w:t>
      </w:r>
      <w:r w:rsidR="00620696">
        <w:rPr>
          <w:rFonts w:cs="Arial"/>
          <w:szCs w:val="22"/>
        </w:rPr>
        <w:t xml:space="preserve"> på facader der ikke kalkes, men males med f.eks. silikatmaling eller andet</w:t>
      </w:r>
      <w:r>
        <w:rPr>
          <w:rFonts w:cs="Arial"/>
          <w:szCs w:val="22"/>
        </w:rPr>
        <w:t>.</w:t>
      </w:r>
    </w:p>
    <w:p w:rsidR="006F6C15" w:rsidRDefault="006F6C15" w:rsidP="006F6C15">
      <w:pPr>
        <w:rPr>
          <w:rFonts w:cs="Arial"/>
          <w:szCs w:val="22"/>
        </w:rPr>
      </w:pPr>
    </w:p>
    <w:p w:rsidR="006F6C15" w:rsidRPr="006F6C15" w:rsidRDefault="006F6C15" w:rsidP="006F6C15">
      <w:pPr>
        <w:rPr>
          <w:rFonts w:cs="Arial"/>
          <w:szCs w:val="22"/>
        </w:rPr>
      </w:pPr>
      <w:r>
        <w:rPr>
          <w:rFonts w:cs="Arial"/>
          <w:szCs w:val="22"/>
        </w:rPr>
        <w:t>Formidling af den endelige vejledning</w:t>
      </w:r>
    </w:p>
    <w:p w:rsidR="006F6C15" w:rsidRDefault="006F6C15" w:rsidP="006F6C15">
      <w:pPr>
        <w:pStyle w:val="Listeafsnit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Vejledningen vil blive lagt på hjemmesiden og formidles digitalt først og fremmest.</w:t>
      </w:r>
    </w:p>
    <w:p w:rsidR="006F6C15" w:rsidRPr="00963E0D" w:rsidRDefault="006F6C15" w:rsidP="006F6C15">
      <w:pPr>
        <w:pStyle w:val="Listeafsnit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Vi må undersøge nærmere om der er mulighed for at trykke nogle eksemplarer.</w:t>
      </w:r>
    </w:p>
    <w:p w:rsidR="006F6C15" w:rsidRDefault="006F6C15" w:rsidP="005E1C5A">
      <w:pPr>
        <w:rPr>
          <w:rFonts w:cs="Arial"/>
          <w:szCs w:val="22"/>
        </w:rPr>
      </w:pPr>
    </w:p>
    <w:p w:rsidR="006F6C15" w:rsidRDefault="006F6C15" w:rsidP="005E1C5A">
      <w:pPr>
        <w:rPr>
          <w:rFonts w:cs="Arial"/>
          <w:szCs w:val="22"/>
        </w:rPr>
      </w:pPr>
    </w:p>
    <w:p w:rsidR="006F6C15" w:rsidRPr="00574ED6" w:rsidRDefault="006F6C15" w:rsidP="005E1C5A">
      <w:pPr>
        <w:rPr>
          <w:rFonts w:cs="Arial"/>
          <w:szCs w:val="22"/>
        </w:rPr>
      </w:pPr>
    </w:p>
    <w:p w:rsidR="00146C96" w:rsidRDefault="00146C96" w:rsidP="00146C96">
      <w:pPr>
        <w:ind w:left="720"/>
      </w:pPr>
    </w:p>
    <w:p w:rsidR="005E1C5A" w:rsidRPr="00574ED6" w:rsidRDefault="008621A5" w:rsidP="00146C96">
      <w:pPr>
        <w:ind w:firstLine="720"/>
      </w:pPr>
      <w:r w:rsidRPr="00574ED6">
        <w:t>Med v</w:t>
      </w:r>
      <w:r w:rsidR="005E1C5A" w:rsidRPr="00574ED6">
        <w:t>enlig hilsen</w:t>
      </w:r>
    </w:p>
    <w:p w:rsidR="005E1C5A" w:rsidRPr="00574ED6" w:rsidRDefault="005E1C5A" w:rsidP="005E1C5A">
      <w:pPr>
        <w:rPr>
          <w:rFonts w:cs="Arial"/>
          <w:szCs w:val="22"/>
        </w:rPr>
      </w:pPr>
    </w:p>
    <w:p w:rsidR="007674B9" w:rsidRPr="00574ED6" w:rsidRDefault="007674B9" w:rsidP="005E1C5A">
      <w:pPr>
        <w:rPr>
          <w:rFonts w:cs="Arial"/>
          <w:szCs w:val="22"/>
        </w:rPr>
      </w:pPr>
    </w:p>
    <w:p w:rsidR="00E26984" w:rsidRPr="00574ED6" w:rsidRDefault="00E26984" w:rsidP="005E1C5A">
      <w:pPr>
        <w:rPr>
          <w:rFonts w:cs="Arial"/>
          <w:szCs w:val="22"/>
        </w:rPr>
      </w:pPr>
    </w:p>
    <w:p w:rsidR="00C333DE" w:rsidRDefault="00146C96" w:rsidP="00146C9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74ED6">
        <w:rPr>
          <w:rFonts w:cs="Arial"/>
          <w:szCs w:val="22"/>
        </w:rPr>
        <w:t>Anne-Line Møller Sutcliffe</w:t>
      </w:r>
    </w:p>
    <w:p w:rsidR="00146C96" w:rsidRPr="00574ED6" w:rsidRDefault="00146C96" w:rsidP="00146C9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Arkitekt/Planlægger</w:t>
      </w:r>
    </w:p>
    <w:sectPr w:rsidR="00146C96" w:rsidRPr="00574ED6" w:rsidSect="0055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66" w:bottom="161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96" w:rsidRDefault="00146C96">
      <w:r>
        <w:separator/>
      </w:r>
    </w:p>
  </w:endnote>
  <w:endnote w:type="continuationSeparator" w:id="0">
    <w:p w:rsidR="00146C96" w:rsidRDefault="001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6C96" w:rsidRDefault="00146C96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5D9A">
      <w:rPr>
        <w:rStyle w:val="Sidetal"/>
        <w:noProof/>
      </w:rPr>
      <w:t>2</w:t>
    </w:r>
    <w:r>
      <w:rPr>
        <w:rStyle w:val="Sidetal"/>
      </w:rPr>
      <w:fldChar w:fldCharType="end"/>
    </w:r>
  </w:p>
  <w:p w:rsidR="00146C96" w:rsidRDefault="00146C96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96" w:rsidRDefault="00146C96">
      <w:r>
        <w:separator/>
      </w:r>
    </w:p>
  </w:footnote>
  <w:footnote w:type="continuationSeparator" w:id="0">
    <w:p w:rsidR="00146C96" w:rsidRDefault="0014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6" w:rsidRDefault="00146C9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780"/>
    <w:multiLevelType w:val="hybridMultilevel"/>
    <w:tmpl w:val="B3F8B25C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D66"/>
    <w:multiLevelType w:val="hybridMultilevel"/>
    <w:tmpl w:val="99083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7AB5"/>
    <w:multiLevelType w:val="hybridMultilevel"/>
    <w:tmpl w:val="02642A56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2817"/>
    <w:multiLevelType w:val="hybridMultilevel"/>
    <w:tmpl w:val="9056C922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31E"/>
    <w:multiLevelType w:val="hybridMultilevel"/>
    <w:tmpl w:val="D3B43726"/>
    <w:lvl w:ilvl="0" w:tplc="2A28BB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5A9C0EE-2C4C-4CE7-89A3-344337DBE91B}"/>
    <w:docVar w:name="SaveInTemplateCenterEnabled" w:val="False"/>
  </w:docVars>
  <w:rsids>
    <w:rsidRoot w:val="00574ED6"/>
    <w:rsid w:val="00042893"/>
    <w:rsid w:val="000D54CA"/>
    <w:rsid w:val="000F66C6"/>
    <w:rsid w:val="00121328"/>
    <w:rsid w:val="00146C96"/>
    <w:rsid w:val="001906B8"/>
    <w:rsid w:val="001A0865"/>
    <w:rsid w:val="001A62BC"/>
    <w:rsid w:val="001C0335"/>
    <w:rsid w:val="001C0A85"/>
    <w:rsid w:val="001C52DF"/>
    <w:rsid w:val="001D476F"/>
    <w:rsid w:val="001E4B1E"/>
    <w:rsid w:val="00204B86"/>
    <w:rsid w:val="00241B4E"/>
    <w:rsid w:val="00265F51"/>
    <w:rsid w:val="002777AD"/>
    <w:rsid w:val="002A2842"/>
    <w:rsid w:val="002A5131"/>
    <w:rsid w:val="00345123"/>
    <w:rsid w:val="00357516"/>
    <w:rsid w:val="0037336B"/>
    <w:rsid w:val="00376A0D"/>
    <w:rsid w:val="0038109A"/>
    <w:rsid w:val="00397959"/>
    <w:rsid w:val="003A6F5F"/>
    <w:rsid w:val="003F48A1"/>
    <w:rsid w:val="00464AE7"/>
    <w:rsid w:val="004959D3"/>
    <w:rsid w:val="00525ABF"/>
    <w:rsid w:val="00531849"/>
    <w:rsid w:val="005356CC"/>
    <w:rsid w:val="005519FA"/>
    <w:rsid w:val="00556F56"/>
    <w:rsid w:val="00574ED6"/>
    <w:rsid w:val="005918B8"/>
    <w:rsid w:val="005D5316"/>
    <w:rsid w:val="005E1C5A"/>
    <w:rsid w:val="00620696"/>
    <w:rsid w:val="006263B3"/>
    <w:rsid w:val="00686D27"/>
    <w:rsid w:val="0069021C"/>
    <w:rsid w:val="006B47CE"/>
    <w:rsid w:val="006C0727"/>
    <w:rsid w:val="006D5C63"/>
    <w:rsid w:val="006F6C15"/>
    <w:rsid w:val="00705268"/>
    <w:rsid w:val="00712C59"/>
    <w:rsid w:val="00725AAB"/>
    <w:rsid w:val="00745DAB"/>
    <w:rsid w:val="00764746"/>
    <w:rsid w:val="007674B9"/>
    <w:rsid w:val="007D41A4"/>
    <w:rsid w:val="007D4F97"/>
    <w:rsid w:val="007D757D"/>
    <w:rsid w:val="008024EB"/>
    <w:rsid w:val="00825462"/>
    <w:rsid w:val="00836074"/>
    <w:rsid w:val="008620BA"/>
    <w:rsid w:val="008621A5"/>
    <w:rsid w:val="00875D9A"/>
    <w:rsid w:val="00895D9F"/>
    <w:rsid w:val="008D25AF"/>
    <w:rsid w:val="008E29A1"/>
    <w:rsid w:val="00901B55"/>
    <w:rsid w:val="00912B45"/>
    <w:rsid w:val="0092051E"/>
    <w:rsid w:val="00963E0D"/>
    <w:rsid w:val="0098032D"/>
    <w:rsid w:val="009D5A2B"/>
    <w:rsid w:val="00A21C4C"/>
    <w:rsid w:val="00A53BEC"/>
    <w:rsid w:val="00A71EE7"/>
    <w:rsid w:val="00A841C3"/>
    <w:rsid w:val="00A937C5"/>
    <w:rsid w:val="00AC387F"/>
    <w:rsid w:val="00AE3BA1"/>
    <w:rsid w:val="00B01C11"/>
    <w:rsid w:val="00B1734C"/>
    <w:rsid w:val="00B46781"/>
    <w:rsid w:val="00B572F7"/>
    <w:rsid w:val="00B93974"/>
    <w:rsid w:val="00B94668"/>
    <w:rsid w:val="00B97515"/>
    <w:rsid w:val="00BA2E58"/>
    <w:rsid w:val="00BA6215"/>
    <w:rsid w:val="00BF333C"/>
    <w:rsid w:val="00C24842"/>
    <w:rsid w:val="00C27081"/>
    <w:rsid w:val="00C333DE"/>
    <w:rsid w:val="00C461D0"/>
    <w:rsid w:val="00C5582C"/>
    <w:rsid w:val="00C761EB"/>
    <w:rsid w:val="00C81E47"/>
    <w:rsid w:val="00C8492F"/>
    <w:rsid w:val="00C85DF2"/>
    <w:rsid w:val="00CA0CCA"/>
    <w:rsid w:val="00CC0B58"/>
    <w:rsid w:val="00D243A0"/>
    <w:rsid w:val="00D25898"/>
    <w:rsid w:val="00D444F0"/>
    <w:rsid w:val="00D50323"/>
    <w:rsid w:val="00D57C1F"/>
    <w:rsid w:val="00D707D6"/>
    <w:rsid w:val="00D71B54"/>
    <w:rsid w:val="00DA0B84"/>
    <w:rsid w:val="00DB4BB6"/>
    <w:rsid w:val="00DC17C3"/>
    <w:rsid w:val="00DD5750"/>
    <w:rsid w:val="00DE42AD"/>
    <w:rsid w:val="00E21A62"/>
    <w:rsid w:val="00E26984"/>
    <w:rsid w:val="00E542D8"/>
    <w:rsid w:val="00E71709"/>
    <w:rsid w:val="00E86876"/>
    <w:rsid w:val="00ED4206"/>
    <w:rsid w:val="00ED714E"/>
    <w:rsid w:val="00EE57DF"/>
    <w:rsid w:val="00EF148C"/>
    <w:rsid w:val="00EF15A7"/>
    <w:rsid w:val="00EF191F"/>
    <w:rsid w:val="00EF6EB2"/>
    <w:rsid w:val="00F03F34"/>
    <w:rsid w:val="00F246D4"/>
    <w:rsid w:val="00F26485"/>
    <w:rsid w:val="00F2767A"/>
    <w:rsid w:val="00F47302"/>
    <w:rsid w:val="00F939A0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D46452E-2B8D-495A-AFC6-A5776F5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76A0D"/>
    <w:pPr>
      <w:spacing w:after="120"/>
      <w:outlineLvl w:val="0"/>
    </w:pPr>
    <w:rPr>
      <w:rFonts w:cs="Arial"/>
      <w:b/>
      <w:szCs w:val="22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qFormat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9751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525AB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89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397B6480</Template>
  <TotalTime>0</TotalTime>
  <Pages>2</Pages>
  <Words>494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Møller Sutcliffe</dc:creator>
  <cp:keywords/>
  <cp:lastModifiedBy>Mette Christiansen</cp:lastModifiedBy>
  <cp:revision>2</cp:revision>
  <cp:lastPrinted>2012-11-06T14:49:00Z</cp:lastPrinted>
  <dcterms:created xsi:type="dcterms:W3CDTF">2016-01-07T13:15:00Z</dcterms:created>
  <dcterms:modified xsi:type="dcterms:W3CDTF">2016-01-07T13:15:00Z</dcterms:modified>
</cp:coreProperties>
</file>